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8F248" w14:textId="47F10B94" w:rsidR="004E6555" w:rsidRDefault="00054976" w:rsidP="004E6555">
      <w:pPr>
        <w:pStyle w:val="p3"/>
        <w:spacing w:before="0" w:beforeAutospacing="0" w:after="0" w:afterAutospacing="0"/>
        <w:jc w:val="center"/>
        <w:rPr>
          <w:rStyle w:val="s2"/>
          <w:rFonts w:eastAsiaTheme="majorEastAsia"/>
          <w:b/>
          <w:bCs/>
          <w:color w:val="000000"/>
        </w:rPr>
      </w:pPr>
      <w:r>
        <w:rPr>
          <w:rStyle w:val="s2"/>
          <w:rFonts w:eastAsiaTheme="majorEastAsia"/>
          <w:b/>
          <w:bCs/>
          <w:color w:val="000000"/>
        </w:rPr>
        <w:t xml:space="preserve">The Experiment-Applicability </w:t>
      </w:r>
      <w:r w:rsidR="00DC34B9">
        <w:rPr>
          <w:rStyle w:val="s2"/>
          <w:rFonts w:eastAsiaTheme="majorEastAsia"/>
          <w:b/>
          <w:bCs/>
          <w:color w:val="000000"/>
        </w:rPr>
        <w:t>Tradeoff in Scientific Model Building</w:t>
      </w:r>
    </w:p>
    <w:p w14:paraId="4CBE868D" w14:textId="77777777" w:rsidR="004C2C13" w:rsidRDefault="004C2C13" w:rsidP="004E6555">
      <w:pPr>
        <w:pStyle w:val="p3"/>
        <w:spacing w:before="0" w:beforeAutospacing="0" w:after="0" w:afterAutospacing="0"/>
        <w:jc w:val="center"/>
        <w:rPr>
          <w:rStyle w:val="s2"/>
          <w:rFonts w:eastAsiaTheme="majorEastAsia"/>
          <w:b/>
          <w:bCs/>
          <w:color w:val="000000"/>
        </w:rPr>
      </w:pPr>
    </w:p>
    <w:p w14:paraId="40E196D5" w14:textId="13CD94E5" w:rsidR="004C2C13" w:rsidRDefault="004C2C13" w:rsidP="004C2C13">
      <w:pPr>
        <w:pStyle w:val="p3"/>
        <w:spacing w:before="0" w:beforeAutospacing="0" w:after="0" w:afterAutospacing="0"/>
      </w:pPr>
      <w:r>
        <w:rPr>
          <w:rStyle w:val="s2"/>
          <w:rFonts w:eastAsiaTheme="majorEastAsia"/>
          <w:b/>
          <w:bCs/>
          <w:color w:val="000000"/>
        </w:rPr>
        <w:t xml:space="preserve">Citation: </w:t>
      </w:r>
      <w:r w:rsidR="009D0BD1">
        <w:rPr>
          <w:rStyle w:val="s2"/>
          <w:rFonts w:eastAsiaTheme="majorEastAsia"/>
          <w:b/>
          <w:bCs/>
          <w:color w:val="000000"/>
        </w:rPr>
        <w:t xml:space="preserve"> </w:t>
      </w:r>
      <w:r w:rsidR="009D0BD1">
        <w:t xml:space="preserve">Rice, C. The experiment-applicability tradeoff in scientific model building. </w:t>
      </w:r>
      <w:proofErr w:type="spellStart"/>
      <w:r w:rsidR="009D0BD1">
        <w:rPr>
          <w:i/>
          <w:iCs/>
        </w:rPr>
        <w:t>Synthese</w:t>
      </w:r>
      <w:proofErr w:type="spellEnd"/>
      <w:r w:rsidR="009D0BD1">
        <w:t xml:space="preserve"> </w:t>
      </w:r>
      <w:r w:rsidR="009D0BD1">
        <w:rPr>
          <w:b/>
          <w:bCs/>
        </w:rPr>
        <w:t>206</w:t>
      </w:r>
      <w:r w:rsidR="009D0BD1">
        <w:t xml:space="preserve">, 124 (2025). </w:t>
      </w:r>
      <w:hyperlink r:id="rId7" w:history="1">
        <w:r w:rsidR="009D0BD1" w:rsidRPr="004F5954">
          <w:rPr>
            <w:rStyle w:val="Hyperlink"/>
          </w:rPr>
          <w:t>https://doi.org/10.1007/s11229-025-05215-z</w:t>
        </w:r>
      </w:hyperlink>
    </w:p>
    <w:p w14:paraId="4529EC08" w14:textId="77777777" w:rsidR="009D0BD1" w:rsidRDefault="009D0BD1" w:rsidP="004C2C13">
      <w:pPr>
        <w:pStyle w:val="p3"/>
        <w:spacing w:before="0" w:beforeAutospacing="0" w:after="0" w:afterAutospacing="0"/>
        <w:rPr>
          <w:rStyle w:val="s2"/>
          <w:rFonts w:eastAsiaTheme="majorEastAsia"/>
          <w:b/>
          <w:bCs/>
          <w:color w:val="000000"/>
        </w:rPr>
      </w:pPr>
    </w:p>
    <w:p w14:paraId="3C60CCB0" w14:textId="22DCB9C0" w:rsidR="004C2C13" w:rsidRDefault="004C2C13" w:rsidP="004C2C13">
      <w:pPr>
        <w:pStyle w:val="p3"/>
        <w:spacing w:before="0" w:beforeAutospacing="0" w:after="0" w:afterAutospacing="0"/>
        <w:rPr>
          <w:rStyle w:val="s2"/>
          <w:rFonts w:eastAsiaTheme="majorEastAsia"/>
          <w:b/>
          <w:bCs/>
          <w:color w:val="000000"/>
        </w:rPr>
      </w:pPr>
      <w:r>
        <w:rPr>
          <w:rStyle w:val="s2"/>
          <w:rFonts w:eastAsiaTheme="majorEastAsia"/>
          <w:b/>
          <w:bCs/>
          <w:color w:val="000000"/>
        </w:rPr>
        <w:t>Please Cite Published Version!</w:t>
      </w:r>
    </w:p>
    <w:p w14:paraId="7F0C9590" w14:textId="77777777" w:rsidR="004C2C13" w:rsidRDefault="004C2C13" w:rsidP="004E6555">
      <w:pPr>
        <w:pStyle w:val="p3"/>
        <w:spacing w:before="0" w:beforeAutospacing="0" w:after="0" w:afterAutospacing="0"/>
        <w:jc w:val="center"/>
        <w:rPr>
          <w:rStyle w:val="s2"/>
          <w:rFonts w:eastAsiaTheme="majorEastAsia"/>
          <w:b/>
          <w:bCs/>
          <w:color w:val="000000"/>
        </w:rPr>
      </w:pPr>
    </w:p>
    <w:p w14:paraId="645451D2" w14:textId="21B6E9B1" w:rsidR="004C2C13" w:rsidRDefault="004C2C13" w:rsidP="004E6555">
      <w:pPr>
        <w:pStyle w:val="p3"/>
        <w:spacing w:before="0" w:beforeAutospacing="0" w:after="0" w:afterAutospacing="0"/>
        <w:jc w:val="center"/>
        <w:rPr>
          <w:rStyle w:val="s2"/>
          <w:rFonts w:eastAsiaTheme="majorEastAsia"/>
          <w:b/>
          <w:bCs/>
          <w:color w:val="000000"/>
        </w:rPr>
      </w:pPr>
      <w:r>
        <w:rPr>
          <w:rStyle w:val="s2"/>
          <w:rFonts w:eastAsiaTheme="majorEastAsia"/>
          <w:b/>
          <w:bCs/>
          <w:color w:val="000000"/>
        </w:rPr>
        <w:t>Collin Rice</w:t>
      </w:r>
    </w:p>
    <w:p w14:paraId="25B5DC21" w14:textId="02FAAD21" w:rsidR="004C2C13" w:rsidRDefault="004C2C13" w:rsidP="004E6555">
      <w:pPr>
        <w:pStyle w:val="p3"/>
        <w:spacing w:before="0" w:beforeAutospacing="0" w:after="0" w:afterAutospacing="0"/>
        <w:jc w:val="center"/>
        <w:rPr>
          <w:rStyle w:val="s2"/>
          <w:rFonts w:eastAsiaTheme="majorEastAsia"/>
          <w:b/>
          <w:bCs/>
          <w:color w:val="000000"/>
        </w:rPr>
      </w:pPr>
      <w:r>
        <w:rPr>
          <w:rStyle w:val="s2"/>
          <w:rFonts w:eastAsiaTheme="majorEastAsia"/>
          <w:b/>
          <w:bCs/>
          <w:color w:val="000000"/>
        </w:rPr>
        <w:t>Colorado State University</w:t>
      </w:r>
    </w:p>
    <w:p w14:paraId="0B372568" w14:textId="79200838" w:rsidR="004C2C13" w:rsidRDefault="004C2C13" w:rsidP="004E6555">
      <w:pPr>
        <w:pStyle w:val="p3"/>
        <w:spacing w:before="0" w:beforeAutospacing="0" w:after="0" w:afterAutospacing="0"/>
        <w:jc w:val="center"/>
        <w:rPr>
          <w:rStyle w:val="s2"/>
          <w:rFonts w:eastAsiaTheme="majorEastAsia"/>
          <w:b/>
          <w:bCs/>
          <w:color w:val="000000"/>
        </w:rPr>
      </w:pPr>
      <w:r>
        <w:rPr>
          <w:rStyle w:val="s2"/>
          <w:rFonts w:eastAsiaTheme="majorEastAsia"/>
          <w:b/>
          <w:bCs/>
          <w:color w:val="000000"/>
        </w:rPr>
        <w:t>Department of Philosophy</w:t>
      </w:r>
    </w:p>
    <w:p w14:paraId="56CD689B" w14:textId="2000D4C9" w:rsidR="004C2C13" w:rsidRDefault="004C2C13" w:rsidP="004E6555">
      <w:pPr>
        <w:pStyle w:val="p3"/>
        <w:spacing w:before="0" w:beforeAutospacing="0" w:after="0" w:afterAutospacing="0"/>
        <w:jc w:val="center"/>
        <w:rPr>
          <w:rStyle w:val="s2"/>
          <w:rFonts w:eastAsiaTheme="majorEastAsia"/>
          <w:b/>
          <w:bCs/>
          <w:color w:val="000000"/>
        </w:rPr>
      </w:pPr>
      <w:r>
        <w:rPr>
          <w:rStyle w:val="s2"/>
          <w:rFonts w:eastAsiaTheme="majorEastAsia"/>
          <w:b/>
          <w:bCs/>
          <w:color w:val="000000"/>
        </w:rPr>
        <w:t>corice@colostate.edu</w:t>
      </w:r>
    </w:p>
    <w:p w14:paraId="4CD8726B" w14:textId="77777777" w:rsidR="007B115A" w:rsidRPr="001F2BCD" w:rsidRDefault="007B115A" w:rsidP="001F7D0D">
      <w:pPr>
        <w:pStyle w:val="p3"/>
        <w:spacing w:before="0" w:beforeAutospacing="0" w:after="0" w:afterAutospacing="0"/>
        <w:jc w:val="both"/>
        <w:rPr>
          <w:rStyle w:val="s2"/>
          <w:rFonts w:eastAsiaTheme="majorEastAsia"/>
          <w:b/>
          <w:bCs/>
          <w:color w:val="000000"/>
          <w:sz w:val="20"/>
          <w:szCs w:val="20"/>
        </w:rPr>
      </w:pPr>
    </w:p>
    <w:p w14:paraId="01532BE7" w14:textId="7146B1E9" w:rsidR="00AE0080" w:rsidRPr="001F2BCD" w:rsidRDefault="004E6555" w:rsidP="00AE0080">
      <w:pPr>
        <w:pStyle w:val="p3"/>
        <w:spacing w:before="0" w:beforeAutospacing="0" w:after="0" w:afterAutospacing="0"/>
        <w:ind w:left="720" w:right="720"/>
        <w:jc w:val="both"/>
        <w:rPr>
          <w:rStyle w:val="s2"/>
          <w:rFonts w:eastAsiaTheme="majorEastAsia"/>
          <w:color w:val="000000"/>
          <w:sz w:val="20"/>
          <w:szCs w:val="20"/>
        </w:rPr>
      </w:pPr>
      <w:r w:rsidRPr="001F2BCD">
        <w:rPr>
          <w:rStyle w:val="s2"/>
          <w:rFonts w:eastAsiaTheme="majorEastAsia"/>
          <w:b/>
          <w:bCs/>
          <w:color w:val="000000"/>
          <w:sz w:val="20"/>
          <w:szCs w:val="20"/>
        </w:rPr>
        <w:t xml:space="preserve">Abstract. </w:t>
      </w:r>
      <w:r w:rsidR="001F7D0D" w:rsidRPr="001F2BCD">
        <w:rPr>
          <w:rStyle w:val="s2"/>
          <w:rFonts w:eastAsiaTheme="majorEastAsia"/>
          <w:color w:val="000000"/>
          <w:sz w:val="20"/>
          <w:szCs w:val="20"/>
        </w:rPr>
        <w:t>Ever since Richard Levins’s (1966) influential article “The Strategy of Model Building in Population Biology” there has been a growing discussion surrounding the types of tradeoffs that confront scientific model builders</w:t>
      </w:r>
      <w:r w:rsidR="00BB30A3" w:rsidRPr="001F2BCD">
        <w:rPr>
          <w:rStyle w:val="s2"/>
          <w:rFonts w:eastAsiaTheme="majorEastAsia"/>
          <w:color w:val="000000"/>
          <w:sz w:val="20"/>
          <w:szCs w:val="20"/>
        </w:rPr>
        <w:t xml:space="preserve"> (Orzack and Sober 1993; Odenbaugh 2003; Weisberg 2006, 20</w:t>
      </w:r>
      <w:r w:rsidR="00F7219C" w:rsidRPr="001F2BCD">
        <w:rPr>
          <w:rStyle w:val="s2"/>
          <w:rFonts w:eastAsiaTheme="majorEastAsia"/>
          <w:color w:val="000000"/>
          <w:sz w:val="20"/>
          <w:szCs w:val="20"/>
        </w:rPr>
        <w:t>12</w:t>
      </w:r>
      <w:r w:rsidR="00BB30A3" w:rsidRPr="001F2BCD">
        <w:rPr>
          <w:rStyle w:val="s2"/>
          <w:rFonts w:eastAsiaTheme="majorEastAsia"/>
          <w:color w:val="000000"/>
          <w:sz w:val="20"/>
          <w:szCs w:val="20"/>
        </w:rPr>
        <w:t>)</w:t>
      </w:r>
      <w:r w:rsidR="001F7D0D" w:rsidRPr="001F2BCD">
        <w:rPr>
          <w:rStyle w:val="s2"/>
          <w:rFonts w:eastAsiaTheme="majorEastAsia"/>
          <w:color w:val="000000"/>
          <w:sz w:val="20"/>
          <w:szCs w:val="20"/>
        </w:rPr>
        <w:t xml:space="preserve">. However, almost all the discussion of Levins’s modeling tradeoffs has focused on what Michael Weisberg calls the </w:t>
      </w:r>
      <w:r w:rsidR="00055605">
        <w:rPr>
          <w:rStyle w:val="s2"/>
          <w:rFonts w:eastAsiaTheme="majorEastAsia"/>
          <w:color w:val="000000"/>
          <w:sz w:val="20"/>
          <w:szCs w:val="20"/>
        </w:rPr>
        <w:t>‘</w:t>
      </w:r>
      <w:r w:rsidR="001F7D0D" w:rsidRPr="001F2BCD">
        <w:rPr>
          <w:rStyle w:val="s2"/>
          <w:rFonts w:eastAsiaTheme="majorEastAsia"/>
          <w:color w:val="000000"/>
          <w:sz w:val="20"/>
          <w:szCs w:val="20"/>
        </w:rPr>
        <w:t>representational ideals</w:t>
      </w:r>
      <w:r w:rsidR="00055605">
        <w:rPr>
          <w:rStyle w:val="s2"/>
          <w:rFonts w:eastAsiaTheme="majorEastAsia"/>
          <w:color w:val="000000"/>
          <w:sz w:val="20"/>
          <w:szCs w:val="20"/>
        </w:rPr>
        <w:t>’</w:t>
      </w:r>
      <w:r w:rsidR="001F7D0D" w:rsidRPr="001F2BCD">
        <w:rPr>
          <w:rStyle w:val="s2"/>
          <w:rFonts w:eastAsiaTheme="majorEastAsia"/>
          <w:color w:val="000000"/>
          <w:sz w:val="20"/>
          <w:szCs w:val="20"/>
        </w:rPr>
        <w:t xml:space="preserve"> of scientific models. In this paper I argue that this emphasis on representational aims misses many of the </w:t>
      </w:r>
      <w:r w:rsidR="001F7D0D" w:rsidRPr="001F2BCD">
        <w:rPr>
          <w:rStyle w:val="s2"/>
          <w:rFonts w:eastAsiaTheme="majorEastAsia"/>
          <w:i/>
          <w:iCs/>
          <w:color w:val="000000"/>
          <w:sz w:val="20"/>
          <w:szCs w:val="20"/>
        </w:rPr>
        <w:t>pragmatic</w:t>
      </w:r>
      <w:r w:rsidR="001F7D0D" w:rsidRPr="001F2BCD">
        <w:rPr>
          <w:rStyle w:val="s2"/>
          <w:rFonts w:eastAsiaTheme="majorEastAsia"/>
          <w:color w:val="000000"/>
          <w:sz w:val="20"/>
          <w:szCs w:val="20"/>
        </w:rPr>
        <w:t xml:space="preserve"> tradeoffs that scientific modelers confront due to limited experimental data, measurement tools, modeling frameworks, and other modeling resources. In response, this paper aims to investigate </w:t>
      </w:r>
      <w:r w:rsidR="00EE4A98" w:rsidRPr="001F2BCD">
        <w:rPr>
          <w:rStyle w:val="s2"/>
          <w:rFonts w:eastAsiaTheme="majorEastAsia"/>
          <w:color w:val="000000"/>
          <w:sz w:val="20"/>
          <w:szCs w:val="20"/>
        </w:rPr>
        <w:t>the</w:t>
      </w:r>
      <w:r w:rsidR="001F7D0D" w:rsidRPr="001F2BCD">
        <w:rPr>
          <w:rStyle w:val="s2"/>
          <w:rFonts w:eastAsiaTheme="majorEastAsia"/>
          <w:color w:val="000000"/>
          <w:sz w:val="20"/>
          <w:szCs w:val="20"/>
        </w:rPr>
        <w:t xml:space="preserve"> pragmatic modeling tradeoff between (1) having a model be constructable from, and testable against, the available experiment</w:t>
      </w:r>
      <w:r w:rsidR="0012630E">
        <w:rPr>
          <w:rStyle w:val="s2"/>
          <w:rFonts w:eastAsiaTheme="majorEastAsia"/>
          <w:color w:val="000000"/>
          <w:sz w:val="20"/>
          <w:szCs w:val="20"/>
        </w:rPr>
        <w:t>al data</w:t>
      </w:r>
      <w:r w:rsidR="001F7D0D" w:rsidRPr="001F2BCD">
        <w:rPr>
          <w:rStyle w:val="s2"/>
          <w:rFonts w:eastAsiaTheme="majorEastAsia"/>
          <w:color w:val="000000"/>
          <w:sz w:val="20"/>
          <w:szCs w:val="20"/>
        </w:rPr>
        <w:t xml:space="preserve"> and (2) building models that </w:t>
      </w:r>
      <w:proofErr w:type="gramStart"/>
      <w:r w:rsidR="001F7D0D" w:rsidRPr="001F2BCD">
        <w:rPr>
          <w:rStyle w:val="s2"/>
          <w:rFonts w:eastAsiaTheme="majorEastAsia"/>
          <w:color w:val="000000"/>
          <w:sz w:val="20"/>
          <w:szCs w:val="20"/>
        </w:rPr>
        <w:t>are able to</w:t>
      </w:r>
      <w:proofErr w:type="gramEnd"/>
      <w:r w:rsidR="001F7D0D" w:rsidRPr="001F2BCD">
        <w:rPr>
          <w:rStyle w:val="s2"/>
          <w:rFonts w:eastAsiaTheme="majorEastAsia"/>
          <w:color w:val="000000"/>
          <w:sz w:val="20"/>
          <w:szCs w:val="20"/>
        </w:rPr>
        <w:t xml:space="preserve"> generalize across a wide range of contexts of application. I argue that this experiment-applicability tradeoff is a relationship of attenuation rather than a strict or necessary tradeoff between model properties. I </w:t>
      </w:r>
      <w:r w:rsidR="009B2C68" w:rsidRPr="001F2BCD">
        <w:rPr>
          <w:rStyle w:val="s2"/>
          <w:rFonts w:eastAsiaTheme="majorEastAsia"/>
          <w:color w:val="000000"/>
          <w:sz w:val="20"/>
          <w:szCs w:val="20"/>
        </w:rPr>
        <w:t xml:space="preserve">then </w:t>
      </w:r>
      <w:r w:rsidR="001F7D0D" w:rsidRPr="001F2BCD">
        <w:rPr>
          <w:rStyle w:val="s2"/>
          <w:rFonts w:eastAsiaTheme="majorEastAsia"/>
          <w:color w:val="000000"/>
          <w:sz w:val="20"/>
          <w:szCs w:val="20"/>
        </w:rPr>
        <w:t xml:space="preserve">use three case studies to show that, rather than a strict theoretical limit, how this tradeoff is best navigated is highly context sensitive. </w:t>
      </w:r>
      <w:r w:rsidR="00BB30A3" w:rsidRPr="001F2BCD">
        <w:rPr>
          <w:rStyle w:val="s2"/>
          <w:rFonts w:eastAsiaTheme="majorEastAsia"/>
          <w:color w:val="000000"/>
          <w:sz w:val="20"/>
          <w:szCs w:val="20"/>
        </w:rPr>
        <w:t>I then explore the</w:t>
      </w:r>
      <w:r w:rsidR="001F7D0D" w:rsidRPr="001F2BCD">
        <w:rPr>
          <w:rStyle w:val="s2"/>
          <w:rFonts w:eastAsiaTheme="majorEastAsia"/>
          <w:color w:val="000000"/>
          <w:sz w:val="20"/>
          <w:szCs w:val="20"/>
        </w:rPr>
        <w:t xml:space="preserve"> </w:t>
      </w:r>
      <w:r w:rsidR="00F3074E" w:rsidRPr="001F2BCD">
        <w:rPr>
          <w:rStyle w:val="s2"/>
          <w:rFonts w:eastAsiaTheme="majorEastAsia"/>
          <w:color w:val="000000"/>
          <w:sz w:val="20"/>
          <w:szCs w:val="20"/>
        </w:rPr>
        <w:t xml:space="preserve">philosophical </w:t>
      </w:r>
      <w:r w:rsidR="001F7D0D" w:rsidRPr="001F2BCD">
        <w:rPr>
          <w:rStyle w:val="s2"/>
          <w:rFonts w:eastAsiaTheme="majorEastAsia"/>
          <w:color w:val="000000"/>
          <w:sz w:val="20"/>
          <w:szCs w:val="20"/>
        </w:rPr>
        <w:t xml:space="preserve">implications </w:t>
      </w:r>
      <w:r w:rsidR="00BB30A3" w:rsidRPr="001F2BCD">
        <w:rPr>
          <w:rStyle w:val="s2"/>
          <w:rFonts w:eastAsiaTheme="majorEastAsia"/>
          <w:color w:val="000000"/>
          <w:sz w:val="20"/>
          <w:szCs w:val="20"/>
        </w:rPr>
        <w:t xml:space="preserve">of this tradeoff </w:t>
      </w:r>
      <w:r w:rsidR="001F7D0D" w:rsidRPr="001F2BCD">
        <w:rPr>
          <w:rStyle w:val="s2"/>
          <w:rFonts w:eastAsiaTheme="majorEastAsia"/>
          <w:color w:val="000000"/>
          <w:sz w:val="20"/>
          <w:szCs w:val="20"/>
        </w:rPr>
        <w:t>for how we ought to think about theories as collections of models, how models connect with experiment</w:t>
      </w:r>
      <w:r w:rsidR="00A91767">
        <w:rPr>
          <w:rStyle w:val="s2"/>
          <w:rFonts w:eastAsiaTheme="majorEastAsia"/>
          <w:color w:val="000000"/>
          <w:sz w:val="20"/>
          <w:szCs w:val="20"/>
        </w:rPr>
        <w:t>s</w:t>
      </w:r>
      <w:r w:rsidR="001F7D0D" w:rsidRPr="001F2BCD">
        <w:rPr>
          <w:rStyle w:val="s2"/>
          <w:rFonts w:eastAsiaTheme="majorEastAsia"/>
          <w:color w:val="000000"/>
          <w:sz w:val="20"/>
          <w:szCs w:val="20"/>
        </w:rPr>
        <w:t xml:space="preserve">, and how modelers balance </w:t>
      </w:r>
      <w:r w:rsidR="00B73D60">
        <w:rPr>
          <w:rStyle w:val="s2"/>
          <w:rFonts w:eastAsiaTheme="majorEastAsia"/>
          <w:color w:val="000000"/>
          <w:sz w:val="20"/>
          <w:szCs w:val="20"/>
        </w:rPr>
        <w:t>various modeling</w:t>
      </w:r>
      <w:r w:rsidR="001F7D0D" w:rsidRPr="001F2BCD">
        <w:rPr>
          <w:rStyle w:val="s2"/>
          <w:rFonts w:eastAsiaTheme="majorEastAsia"/>
          <w:color w:val="000000"/>
          <w:sz w:val="20"/>
          <w:szCs w:val="20"/>
        </w:rPr>
        <w:t xml:space="preserve"> aims.</w:t>
      </w:r>
    </w:p>
    <w:p w14:paraId="3F1E9012" w14:textId="77777777" w:rsidR="007B115A" w:rsidRDefault="007B115A" w:rsidP="0051683A">
      <w:pPr>
        <w:pStyle w:val="p3"/>
        <w:spacing w:before="0" w:beforeAutospacing="0" w:after="0" w:afterAutospacing="0"/>
        <w:rPr>
          <w:rStyle w:val="s2"/>
          <w:rFonts w:eastAsiaTheme="majorEastAsia"/>
          <w:b/>
          <w:bCs/>
          <w:color w:val="000000"/>
        </w:rPr>
      </w:pPr>
    </w:p>
    <w:p w14:paraId="03324A05" w14:textId="77777777" w:rsidR="00F529A2" w:rsidRPr="001F2BCD" w:rsidRDefault="00F529A2" w:rsidP="0051683A">
      <w:pPr>
        <w:pStyle w:val="p3"/>
        <w:spacing w:before="0" w:beforeAutospacing="0" w:after="0" w:afterAutospacing="0"/>
        <w:rPr>
          <w:rStyle w:val="s2"/>
          <w:rFonts w:eastAsiaTheme="majorEastAsia"/>
          <w:b/>
          <w:bCs/>
          <w:color w:val="000000"/>
        </w:rPr>
      </w:pPr>
    </w:p>
    <w:p w14:paraId="12877C97" w14:textId="19EFFF45" w:rsidR="0051683A" w:rsidRPr="001F2BCD" w:rsidRDefault="0051683A" w:rsidP="0051683A">
      <w:pPr>
        <w:pStyle w:val="p3"/>
        <w:spacing w:before="0" w:beforeAutospacing="0" w:after="0" w:afterAutospacing="0"/>
        <w:rPr>
          <w:rStyle w:val="s2"/>
          <w:rFonts w:eastAsiaTheme="majorEastAsia"/>
          <w:b/>
          <w:bCs/>
          <w:color w:val="000000"/>
        </w:rPr>
      </w:pPr>
      <w:r w:rsidRPr="001F2BCD">
        <w:rPr>
          <w:rStyle w:val="s2"/>
          <w:rFonts w:eastAsiaTheme="majorEastAsia"/>
          <w:b/>
          <w:bCs/>
          <w:color w:val="000000"/>
        </w:rPr>
        <w:t>1. Introduction</w:t>
      </w:r>
    </w:p>
    <w:p w14:paraId="39FD4115" w14:textId="77777777" w:rsidR="00AE0080" w:rsidRPr="001F2BCD" w:rsidRDefault="00AE0080" w:rsidP="0051683A">
      <w:pPr>
        <w:pStyle w:val="p3"/>
        <w:spacing w:before="0" w:beforeAutospacing="0" w:after="0" w:afterAutospacing="0"/>
        <w:rPr>
          <w:rStyle w:val="s2"/>
          <w:rFonts w:eastAsiaTheme="majorEastAsia"/>
          <w:b/>
          <w:bCs/>
          <w:color w:val="000000"/>
        </w:rPr>
      </w:pPr>
    </w:p>
    <w:p w14:paraId="2F8328B8" w14:textId="10C97A3A" w:rsidR="00DF08C6" w:rsidRPr="001F2BCD" w:rsidRDefault="00DF08C6" w:rsidP="008C0B93">
      <w:pPr>
        <w:pStyle w:val="p3"/>
        <w:spacing w:before="0" w:beforeAutospacing="0" w:after="0" w:afterAutospacing="0"/>
        <w:contextualSpacing/>
        <w:rPr>
          <w:rStyle w:val="s2"/>
          <w:rFonts w:eastAsiaTheme="majorEastAsia"/>
          <w:color w:val="000000"/>
        </w:rPr>
      </w:pPr>
      <w:r w:rsidRPr="001F2BCD">
        <w:rPr>
          <w:rStyle w:val="s2"/>
          <w:rFonts w:eastAsiaTheme="majorEastAsia"/>
          <w:color w:val="000000"/>
        </w:rPr>
        <w:t xml:space="preserve">Ever since Richard Levins’s (1966) </w:t>
      </w:r>
      <w:r w:rsidR="00C100F9" w:rsidRPr="001F2BCD">
        <w:rPr>
          <w:rStyle w:val="s2"/>
          <w:rFonts w:eastAsiaTheme="majorEastAsia"/>
          <w:color w:val="000000"/>
        </w:rPr>
        <w:t>influential</w:t>
      </w:r>
      <w:r w:rsidRPr="001F2BCD">
        <w:rPr>
          <w:rStyle w:val="s2"/>
          <w:rFonts w:eastAsiaTheme="majorEastAsia"/>
          <w:color w:val="000000"/>
        </w:rPr>
        <w:t xml:space="preserve"> article “The Strategy of Model Building in Population Biology” there has been a growing discussion surrounding the types of tradeoffs that scientific model builders</w:t>
      </w:r>
      <w:r w:rsidR="00F3433C" w:rsidRPr="001F2BCD">
        <w:rPr>
          <w:rStyle w:val="s2"/>
          <w:rFonts w:eastAsiaTheme="majorEastAsia"/>
          <w:color w:val="000000"/>
        </w:rPr>
        <w:t xml:space="preserve"> </w:t>
      </w:r>
      <w:r w:rsidR="00374415" w:rsidRPr="001F2BCD">
        <w:rPr>
          <w:rStyle w:val="s2"/>
          <w:rFonts w:eastAsiaTheme="majorEastAsia"/>
          <w:color w:val="000000"/>
        </w:rPr>
        <w:t xml:space="preserve">face </w:t>
      </w:r>
      <w:r w:rsidR="00F3433C" w:rsidRPr="001F2BCD">
        <w:rPr>
          <w:rStyle w:val="s2"/>
          <w:rFonts w:eastAsiaTheme="majorEastAsia"/>
          <w:color w:val="000000"/>
        </w:rPr>
        <w:t xml:space="preserve">(Matthewson and Weisberg 2009; </w:t>
      </w:r>
      <w:r w:rsidR="009021F4" w:rsidRPr="001F2BCD">
        <w:rPr>
          <w:rStyle w:val="s2"/>
          <w:rFonts w:eastAsiaTheme="majorEastAsia"/>
          <w:color w:val="000000"/>
        </w:rPr>
        <w:t xml:space="preserve">Odenbaugh 2003; </w:t>
      </w:r>
      <w:r w:rsidR="00F3433C" w:rsidRPr="001F2BCD">
        <w:rPr>
          <w:rStyle w:val="s2"/>
          <w:rFonts w:eastAsiaTheme="majorEastAsia"/>
          <w:color w:val="000000"/>
        </w:rPr>
        <w:t>Orzack and Sober 1993; Walmsley 2021; Weisberg 2006, 201</w:t>
      </w:r>
      <w:r w:rsidR="009021F4" w:rsidRPr="001F2BCD">
        <w:rPr>
          <w:rStyle w:val="s2"/>
          <w:rFonts w:eastAsiaTheme="majorEastAsia"/>
          <w:color w:val="000000"/>
        </w:rPr>
        <w:t>3</w:t>
      </w:r>
      <w:r w:rsidR="00F3433C" w:rsidRPr="001F2BCD">
        <w:rPr>
          <w:rStyle w:val="s2"/>
          <w:rFonts w:eastAsiaTheme="majorEastAsia"/>
          <w:color w:val="000000"/>
        </w:rPr>
        <w:t>)</w:t>
      </w:r>
      <w:r w:rsidRPr="001F2BCD">
        <w:rPr>
          <w:rStyle w:val="s2"/>
          <w:rFonts w:eastAsiaTheme="majorEastAsia"/>
          <w:color w:val="000000"/>
        </w:rPr>
        <w:t xml:space="preserve">. </w:t>
      </w:r>
      <w:r w:rsidR="003F6723" w:rsidRPr="001F2BCD">
        <w:rPr>
          <w:rStyle w:val="s2"/>
          <w:rFonts w:eastAsiaTheme="majorEastAsia"/>
          <w:color w:val="000000"/>
        </w:rPr>
        <w:t>Levins’s</w:t>
      </w:r>
      <w:r w:rsidRPr="001F2BCD">
        <w:rPr>
          <w:rStyle w:val="s2"/>
          <w:rFonts w:eastAsiaTheme="majorEastAsia"/>
          <w:color w:val="000000"/>
        </w:rPr>
        <w:t xml:space="preserve"> tradeoffs between </w:t>
      </w:r>
      <w:r w:rsidR="00F44152" w:rsidRPr="001F2BCD">
        <w:rPr>
          <w:rStyle w:val="s2"/>
          <w:rFonts w:eastAsiaTheme="majorEastAsia"/>
          <w:color w:val="000000"/>
        </w:rPr>
        <w:t xml:space="preserve">modeling </w:t>
      </w:r>
      <w:r w:rsidRPr="001F2BCD">
        <w:rPr>
          <w:rStyle w:val="s2"/>
          <w:rFonts w:eastAsiaTheme="majorEastAsia"/>
          <w:color w:val="000000"/>
        </w:rPr>
        <w:t xml:space="preserve">aims such as realism, generality, and precision </w:t>
      </w:r>
      <w:r w:rsidR="00ED7618" w:rsidRPr="001F2BCD">
        <w:rPr>
          <w:rStyle w:val="s2"/>
          <w:rFonts w:eastAsiaTheme="majorEastAsia"/>
          <w:color w:val="000000"/>
        </w:rPr>
        <w:t>connect</w:t>
      </w:r>
      <w:r w:rsidRPr="001F2BCD">
        <w:rPr>
          <w:rStyle w:val="s2"/>
          <w:rFonts w:eastAsiaTheme="majorEastAsia"/>
          <w:color w:val="000000"/>
        </w:rPr>
        <w:t xml:space="preserve"> with </w:t>
      </w:r>
      <w:r w:rsidR="003350FB" w:rsidRPr="001F2BCD">
        <w:rPr>
          <w:rStyle w:val="s2"/>
          <w:rFonts w:eastAsiaTheme="majorEastAsia"/>
          <w:color w:val="000000"/>
        </w:rPr>
        <w:t>several</w:t>
      </w:r>
      <w:r w:rsidRPr="001F2BCD">
        <w:rPr>
          <w:rStyle w:val="s2"/>
          <w:rFonts w:eastAsiaTheme="majorEastAsia"/>
          <w:color w:val="000000"/>
        </w:rPr>
        <w:t xml:space="preserve"> </w:t>
      </w:r>
      <w:r w:rsidR="007A101A" w:rsidRPr="001F2BCD">
        <w:rPr>
          <w:rStyle w:val="s2"/>
          <w:rFonts w:eastAsiaTheme="majorEastAsia"/>
          <w:color w:val="000000"/>
        </w:rPr>
        <w:t>philosophical</w:t>
      </w:r>
      <w:r w:rsidRPr="001F2BCD">
        <w:rPr>
          <w:rStyle w:val="s2"/>
          <w:rFonts w:eastAsiaTheme="majorEastAsia"/>
          <w:color w:val="000000"/>
        </w:rPr>
        <w:t xml:space="preserve"> debates </w:t>
      </w:r>
      <w:r w:rsidR="00F44152" w:rsidRPr="001F2BCD">
        <w:rPr>
          <w:rStyle w:val="s2"/>
          <w:rFonts w:eastAsiaTheme="majorEastAsia"/>
          <w:color w:val="000000"/>
        </w:rPr>
        <w:t>concerning</w:t>
      </w:r>
      <w:r w:rsidRPr="001F2BCD">
        <w:rPr>
          <w:rStyle w:val="s2"/>
          <w:rFonts w:eastAsiaTheme="majorEastAsia"/>
          <w:color w:val="000000"/>
        </w:rPr>
        <w:t xml:space="preserve"> scientific realism, unification, predictive power, explanation</w:t>
      </w:r>
      <w:r w:rsidR="00ED61F6" w:rsidRPr="001F2BCD">
        <w:rPr>
          <w:rStyle w:val="s2"/>
          <w:rFonts w:eastAsiaTheme="majorEastAsia"/>
          <w:color w:val="000000"/>
        </w:rPr>
        <w:t>,</w:t>
      </w:r>
      <w:r w:rsidRPr="001F2BCD">
        <w:rPr>
          <w:rStyle w:val="s2"/>
          <w:rFonts w:eastAsiaTheme="majorEastAsia"/>
          <w:color w:val="000000"/>
        </w:rPr>
        <w:t xml:space="preserve"> and idealization. However, </w:t>
      </w:r>
      <w:r w:rsidR="00F44152" w:rsidRPr="001F2BCD">
        <w:rPr>
          <w:rStyle w:val="s2"/>
          <w:rFonts w:eastAsiaTheme="majorEastAsia"/>
          <w:color w:val="000000"/>
        </w:rPr>
        <w:t xml:space="preserve">almost </w:t>
      </w:r>
      <w:r w:rsidR="00AD7483" w:rsidRPr="001F2BCD">
        <w:rPr>
          <w:rStyle w:val="s2"/>
          <w:rFonts w:eastAsiaTheme="majorEastAsia"/>
          <w:color w:val="000000"/>
        </w:rPr>
        <w:t>all</w:t>
      </w:r>
      <w:r w:rsidRPr="001F2BCD">
        <w:rPr>
          <w:rStyle w:val="s2"/>
          <w:rFonts w:eastAsiaTheme="majorEastAsia"/>
          <w:color w:val="000000"/>
        </w:rPr>
        <w:t xml:space="preserve"> </w:t>
      </w:r>
      <w:r w:rsidR="00F44152" w:rsidRPr="001F2BCD">
        <w:rPr>
          <w:rStyle w:val="s2"/>
          <w:rFonts w:eastAsiaTheme="majorEastAsia"/>
          <w:color w:val="000000"/>
        </w:rPr>
        <w:t>the</w:t>
      </w:r>
      <w:r w:rsidRPr="001F2BCD">
        <w:rPr>
          <w:rStyle w:val="s2"/>
          <w:rFonts w:eastAsiaTheme="majorEastAsia"/>
          <w:color w:val="000000"/>
        </w:rPr>
        <w:t xml:space="preserve"> discussion</w:t>
      </w:r>
      <w:r w:rsidR="00F779AA" w:rsidRPr="001F2BCD">
        <w:rPr>
          <w:rStyle w:val="s2"/>
          <w:rFonts w:eastAsiaTheme="majorEastAsia"/>
          <w:color w:val="000000"/>
        </w:rPr>
        <w:t>s</w:t>
      </w:r>
      <w:r w:rsidR="00F44152" w:rsidRPr="001F2BCD">
        <w:rPr>
          <w:rStyle w:val="s2"/>
          <w:rFonts w:eastAsiaTheme="majorEastAsia"/>
          <w:color w:val="000000"/>
        </w:rPr>
        <w:t xml:space="preserve"> of these modeling tradeoffs</w:t>
      </w:r>
      <w:r w:rsidRPr="001F2BCD">
        <w:rPr>
          <w:rStyle w:val="s2"/>
          <w:rFonts w:eastAsiaTheme="majorEastAsia"/>
          <w:color w:val="000000"/>
        </w:rPr>
        <w:t xml:space="preserve"> </w:t>
      </w:r>
      <w:r w:rsidR="00F779AA" w:rsidRPr="001F2BCD">
        <w:rPr>
          <w:rStyle w:val="s2"/>
          <w:rFonts w:eastAsiaTheme="majorEastAsia"/>
          <w:color w:val="000000"/>
        </w:rPr>
        <w:t>have</w:t>
      </w:r>
      <w:r w:rsidRPr="001F2BCD">
        <w:rPr>
          <w:rStyle w:val="s2"/>
          <w:rFonts w:eastAsiaTheme="majorEastAsia"/>
          <w:color w:val="000000"/>
        </w:rPr>
        <w:t xml:space="preserve"> focused on what Michael Weisberg </w:t>
      </w:r>
      <w:r w:rsidR="005954FB" w:rsidRPr="001F2BCD">
        <w:rPr>
          <w:rStyle w:val="s2"/>
          <w:rFonts w:eastAsiaTheme="majorEastAsia"/>
          <w:color w:val="000000"/>
        </w:rPr>
        <w:t xml:space="preserve">(2006, 2007, 2013) </w:t>
      </w:r>
      <w:r w:rsidRPr="001F2BCD">
        <w:rPr>
          <w:rStyle w:val="s2"/>
          <w:rFonts w:eastAsiaTheme="majorEastAsia"/>
          <w:color w:val="000000"/>
        </w:rPr>
        <w:t xml:space="preserve">calls the </w:t>
      </w:r>
      <w:r w:rsidR="004D3B58" w:rsidRPr="001F2BCD">
        <w:rPr>
          <w:rStyle w:val="s2"/>
          <w:rFonts w:eastAsiaTheme="majorEastAsia"/>
          <w:color w:val="000000"/>
        </w:rPr>
        <w:t>‘</w:t>
      </w:r>
      <w:r w:rsidRPr="001F2BCD">
        <w:rPr>
          <w:rStyle w:val="s2"/>
          <w:rFonts w:eastAsiaTheme="majorEastAsia"/>
          <w:color w:val="000000"/>
        </w:rPr>
        <w:t xml:space="preserve">representational </w:t>
      </w:r>
      <w:r w:rsidR="00B763F6" w:rsidRPr="001F2BCD">
        <w:rPr>
          <w:rStyle w:val="s2"/>
          <w:rFonts w:eastAsiaTheme="majorEastAsia"/>
          <w:color w:val="000000"/>
        </w:rPr>
        <w:t>ideals</w:t>
      </w:r>
      <w:r w:rsidR="004D3B58" w:rsidRPr="001F2BCD">
        <w:rPr>
          <w:rStyle w:val="s2"/>
          <w:rFonts w:eastAsiaTheme="majorEastAsia"/>
          <w:color w:val="000000"/>
        </w:rPr>
        <w:t xml:space="preserve">’ </w:t>
      </w:r>
      <w:r w:rsidRPr="001F2BCD">
        <w:rPr>
          <w:rStyle w:val="s2"/>
          <w:rFonts w:eastAsiaTheme="majorEastAsia"/>
          <w:color w:val="000000"/>
        </w:rPr>
        <w:t xml:space="preserve">of scientific models. That is, the focus has been on determining how best to navigate the tradeoffs between different </w:t>
      </w:r>
      <w:r w:rsidRPr="001F2BCD">
        <w:rPr>
          <w:rStyle w:val="s2"/>
          <w:rFonts w:eastAsiaTheme="majorEastAsia"/>
          <w:i/>
          <w:iCs/>
          <w:color w:val="000000"/>
        </w:rPr>
        <w:t>representational</w:t>
      </w:r>
      <w:r w:rsidRPr="001F2BCD">
        <w:rPr>
          <w:rStyle w:val="s2"/>
          <w:rFonts w:eastAsiaTheme="majorEastAsia"/>
          <w:color w:val="000000"/>
        </w:rPr>
        <w:t xml:space="preserve"> goals that scientific modelers have</w:t>
      </w:r>
      <w:r w:rsidR="00AD7483" w:rsidRPr="001F2BCD">
        <w:rPr>
          <w:rStyle w:val="s2"/>
          <w:rFonts w:eastAsiaTheme="majorEastAsia"/>
          <w:color w:val="000000"/>
        </w:rPr>
        <w:t xml:space="preserve"> concerning which </w:t>
      </w:r>
      <w:r w:rsidR="005525F6">
        <w:rPr>
          <w:rStyle w:val="s2"/>
          <w:rFonts w:eastAsiaTheme="majorEastAsia"/>
          <w:color w:val="000000"/>
        </w:rPr>
        <w:t>features of</w:t>
      </w:r>
      <w:r w:rsidR="00C749EC" w:rsidRPr="001F2BCD">
        <w:rPr>
          <w:rStyle w:val="s2"/>
          <w:rFonts w:eastAsiaTheme="majorEastAsia"/>
          <w:color w:val="000000"/>
        </w:rPr>
        <w:t xml:space="preserve"> the target system</w:t>
      </w:r>
      <w:r w:rsidR="00127581">
        <w:rPr>
          <w:rStyle w:val="s2"/>
          <w:rFonts w:eastAsiaTheme="majorEastAsia"/>
          <w:color w:val="000000"/>
        </w:rPr>
        <w:t>(</w:t>
      </w:r>
      <w:r w:rsidR="00C749EC" w:rsidRPr="001F2BCD">
        <w:rPr>
          <w:rStyle w:val="s2"/>
          <w:rFonts w:eastAsiaTheme="majorEastAsia"/>
          <w:color w:val="000000"/>
        </w:rPr>
        <w:t>s</w:t>
      </w:r>
      <w:r w:rsidR="00127581">
        <w:rPr>
          <w:rStyle w:val="s2"/>
          <w:rFonts w:eastAsiaTheme="majorEastAsia"/>
          <w:color w:val="000000"/>
        </w:rPr>
        <w:t>)</w:t>
      </w:r>
      <w:r w:rsidR="00C749EC" w:rsidRPr="001F2BCD">
        <w:rPr>
          <w:rStyle w:val="s2"/>
          <w:rFonts w:eastAsiaTheme="majorEastAsia"/>
          <w:color w:val="000000"/>
        </w:rPr>
        <w:t xml:space="preserve"> </w:t>
      </w:r>
      <w:r w:rsidR="00AD7483" w:rsidRPr="001F2BCD">
        <w:rPr>
          <w:rStyle w:val="s2"/>
          <w:rFonts w:eastAsiaTheme="majorEastAsia"/>
          <w:color w:val="000000"/>
        </w:rPr>
        <w:t xml:space="preserve">to include and how accurately </w:t>
      </w:r>
      <w:r w:rsidR="00DD7A69">
        <w:rPr>
          <w:rStyle w:val="s2"/>
          <w:rFonts w:eastAsiaTheme="majorEastAsia"/>
          <w:color w:val="000000"/>
        </w:rPr>
        <w:t xml:space="preserve">or precisely </w:t>
      </w:r>
      <w:r w:rsidR="00AD7483" w:rsidRPr="001F2BCD">
        <w:rPr>
          <w:rStyle w:val="s2"/>
          <w:rFonts w:eastAsiaTheme="majorEastAsia"/>
          <w:color w:val="000000"/>
        </w:rPr>
        <w:t>to represent those features</w:t>
      </w:r>
      <w:r w:rsidRPr="001F2BCD">
        <w:rPr>
          <w:rStyle w:val="s2"/>
          <w:rFonts w:eastAsiaTheme="majorEastAsia"/>
          <w:color w:val="000000"/>
        </w:rPr>
        <w:t xml:space="preserve">. While </w:t>
      </w:r>
      <w:r w:rsidR="00374A05" w:rsidRPr="001F2BCD">
        <w:rPr>
          <w:rStyle w:val="s2"/>
          <w:rFonts w:eastAsiaTheme="majorEastAsia"/>
          <w:color w:val="000000"/>
        </w:rPr>
        <w:t>this investigation into the representational aims of models has been insightful</w:t>
      </w:r>
      <w:r w:rsidR="009848E6">
        <w:rPr>
          <w:rStyle w:val="FootnoteReference"/>
          <w:rFonts w:eastAsiaTheme="majorEastAsia"/>
          <w:color w:val="000000"/>
        </w:rPr>
        <w:footnoteReference w:id="1"/>
      </w:r>
      <w:r w:rsidRPr="001F2BCD">
        <w:rPr>
          <w:rStyle w:val="s2"/>
          <w:rFonts w:eastAsiaTheme="majorEastAsia"/>
          <w:color w:val="000000"/>
        </w:rPr>
        <w:t xml:space="preserve">, </w:t>
      </w:r>
      <w:r w:rsidR="00BB2F88" w:rsidRPr="001F2BCD">
        <w:rPr>
          <w:rStyle w:val="s2"/>
          <w:rFonts w:eastAsiaTheme="majorEastAsia"/>
          <w:color w:val="000000"/>
        </w:rPr>
        <w:t xml:space="preserve">in this paper I argue that </w:t>
      </w:r>
      <w:r w:rsidR="00374A05" w:rsidRPr="001F2BCD">
        <w:rPr>
          <w:rStyle w:val="s2"/>
          <w:rFonts w:eastAsiaTheme="majorEastAsia"/>
          <w:color w:val="000000"/>
        </w:rPr>
        <w:t>it</w:t>
      </w:r>
      <w:r w:rsidRPr="001F2BCD">
        <w:rPr>
          <w:rStyle w:val="s2"/>
          <w:rFonts w:eastAsiaTheme="majorEastAsia"/>
          <w:color w:val="000000"/>
        </w:rPr>
        <w:t xml:space="preserve"> misses </w:t>
      </w:r>
      <w:r w:rsidR="00F44152" w:rsidRPr="001F2BCD">
        <w:rPr>
          <w:rStyle w:val="s2"/>
          <w:rFonts w:eastAsiaTheme="majorEastAsia"/>
          <w:color w:val="000000"/>
        </w:rPr>
        <w:t>many of</w:t>
      </w:r>
      <w:r w:rsidRPr="001F2BCD">
        <w:rPr>
          <w:rStyle w:val="s2"/>
          <w:rFonts w:eastAsiaTheme="majorEastAsia"/>
          <w:color w:val="000000"/>
        </w:rPr>
        <w:t xml:space="preserve"> the </w:t>
      </w:r>
      <w:r w:rsidRPr="001F2BCD">
        <w:rPr>
          <w:rStyle w:val="s2"/>
          <w:rFonts w:eastAsiaTheme="majorEastAsia"/>
          <w:i/>
          <w:iCs/>
          <w:color w:val="000000"/>
        </w:rPr>
        <w:t>pragmatic</w:t>
      </w:r>
      <w:r w:rsidRPr="001F2BCD">
        <w:rPr>
          <w:rStyle w:val="s2"/>
          <w:rFonts w:eastAsiaTheme="majorEastAsia"/>
          <w:color w:val="000000"/>
        </w:rPr>
        <w:t xml:space="preserve"> </w:t>
      </w:r>
      <w:r w:rsidR="00E42604" w:rsidRPr="001F2BCD">
        <w:rPr>
          <w:rStyle w:val="s2"/>
          <w:rFonts w:eastAsiaTheme="majorEastAsia"/>
          <w:color w:val="000000"/>
        </w:rPr>
        <w:t xml:space="preserve">modeling </w:t>
      </w:r>
      <w:r w:rsidRPr="001F2BCD">
        <w:rPr>
          <w:rStyle w:val="s2"/>
          <w:rFonts w:eastAsiaTheme="majorEastAsia"/>
          <w:color w:val="000000"/>
        </w:rPr>
        <w:t xml:space="preserve">tradeoffs that scientific modelers must confront due to limited experimental data, </w:t>
      </w:r>
      <w:r w:rsidR="00AD7483" w:rsidRPr="001F2BCD">
        <w:rPr>
          <w:rStyle w:val="s2"/>
          <w:rFonts w:eastAsiaTheme="majorEastAsia"/>
          <w:color w:val="000000"/>
        </w:rPr>
        <w:t xml:space="preserve">measurement tools, </w:t>
      </w:r>
      <w:r w:rsidRPr="001F2BCD">
        <w:rPr>
          <w:rStyle w:val="s2"/>
          <w:rFonts w:eastAsiaTheme="majorEastAsia"/>
          <w:color w:val="000000"/>
        </w:rPr>
        <w:t>modeling frameworks,</w:t>
      </w:r>
      <w:r w:rsidR="00374A05" w:rsidRPr="001F2BCD">
        <w:rPr>
          <w:rStyle w:val="s2"/>
          <w:rFonts w:eastAsiaTheme="majorEastAsia"/>
          <w:color w:val="000000"/>
        </w:rPr>
        <w:t xml:space="preserve"> and other modeling resources</w:t>
      </w:r>
      <w:r w:rsidRPr="001F2BCD">
        <w:rPr>
          <w:rStyle w:val="s2"/>
          <w:rFonts w:eastAsiaTheme="majorEastAsia"/>
          <w:color w:val="000000"/>
        </w:rPr>
        <w:t>.</w:t>
      </w:r>
      <w:r w:rsidR="007972AF">
        <w:rPr>
          <w:rStyle w:val="s2"/>
          <w:rFonts w:eastAsiaTheme="majorEastAsia"/>
          <w:color w:val="000000"/>
        </w:rPr>
        <w:t xml:space="preserve"> </w:t>
      </w:r>
      <w:r w:rsidR="00F55E0F">
        <w:rPr>
          <w:rStyle w:val="s2"/>
          <w:rFonts w:eastAsiaTheme="majorEastAsia"/>
          <w:color w:val="000000"/>
        </w:rPr>
        <w:t xml:space="preserve">In </w:t>
      </w:r>
      <w:r w:rsidR="00F55E0F">
        <w:rPr>
          <w:rStyle w:val="s2"/>
          <w:rFonts w:eastAsiaTheme="majorEastAsia"/>
          <w:color w:val="000000"/>
        </w:rPr>
        <w:lastRenderedPageBreak/>
        <w:t>other words</w:t>
      </w:r>
      <w:r w:rsidR="002B07A5" w:rsidRPr="001F2BCD">
        <w:rPr>
          <w:rStyle w:val="s2"/>
          <w:rFonts w:eastAsiaTheme="majorEastAsia"/>
          <w:color w:val="000000"/>
        </w:rPr>
        <w:t>,</w:t>
      </w:r>
      <w:r w:rsidR="009848E6">
        <w:rPr>
          <w:rStyle w:val="s2"/>
          <w:rFonts w:eastAsiaTheme="majorEastAsia"/>
          <w:color w:val="000000"/>
        </w:rPr>
        <w:t xml:space="preserve"> I argue that</w:t>
      </w:r>
      <w:r w:rsidR="002B07A5" w:rsidRPr="001F2BCD">
        <w:rPr>
          <w:rStyle w:val="s2"/>
          <w:rFonts w:eastAsiaTheme="majorEastAsia"/>
          <w:color w:val="000000"/>
        </w:rPr>
        <w:t xml:space="preserve"> focusing on the representational </w:t>
      </w:r>
      <w:r w:rsidR="00AD7483" w:rsidRPr="001F2BCD">
        <w:rPr>
          <w:rStyle w:val="s2"/>
          <w:rFonts w:eastAsiaTheme="majorEastAsia"/>
          <w:color w:val="000000"/>
        </w:rPr>
        <w:t>relationships between models and their target system(s)</w:t>
      </w:r>
      <w:r w:rsidR="002B07A5" w:rsidRPr="001F2BCD">
        <w:rPr>
          <w:rStyle w:val="s2"/>
          <w:rFonts w:eastAsiaTheme="majorEastAsia"/>
          <w:color w:val="000000"/>
        </w:rPr>
        <w:t xml:space="preserve"> </w:t>
      </w:r>
      <w:r w:rsidR="00374A05" w:rsidRPr="001F2BCD">
        <w:rPr>
          <w:rStyle w:val="s2"/>
          <w:rFonts w:eastAsiaTheme="majorEastAsia"/>
          <w:color w:val="000000"/>
        </w:rPr>
        <w:t xml:space="preserve">has caused the philosophical literature on tradeoffs </w:t>
      </w:r>
      <w:r w:rsidR="009848E6">
        <w:rPr>
          <w:rStyle w:val="s2"/>
          <w:rFonts w:eastAsiaTheme="majorEastAsia"/>
          <w:color w:val="000000"/>
        </w:rPr>
        <w:t>in model</w:t>
      </w:r>
      <w:r w:rsidR="003E224D">
        <w:rPr>
          <w:rStyle w:val="s2"/>
          <w:rFonts w:eastAsiaTheme="majorEastAsia"/>
          <w:color w:val="000000"/>
        </w:rPr>
        <w:t xml:space="preserve"> </w:t>
      </w:r>
      <w:r w:rsidR="009848E6">
        <w:rPr>
          <w:rStyle w:val="s2"/>
          <w:rFonts w:eastAsiaTheme="majorEastAsia"/>
          <w:color w:val="000000"/>
        </w:rPr>
        <w:t xml:space="preserve">building </w:t>
      </w:r>
      <w:r w:rsidR="00374A05" w:rsidRPr="001F2BCD">
        <w:rPr>
          <w:rStyle w:val="s2"/>
          <w:rFonts w:eastAsiaTheme="majorEastAsia"/>
          <w:color w:val="000000"/>
        </w:rPr>
        <w:t>to miss</w:t>
      </w:r>
      <w:r w:rsidR="002B07A5" w:rsidRPr="001F2BCD">
        <w:rPr>
          <w:rStyle w:val="s2"/>
          <w:rFonts w:eastAsiaTheme="majorEastAsia"/>
          <w:color w:val="000000"/>
        </w:rPr>
        <w:t xml:space="preserve"> </w:t>
      </w:r>
      <w:r w:rsidR="00E94737" w:rsidRPr="001F2BCD">
        <w:rPr>
          <w:rStyle w:val="s2"/>
          <w:rFonts w:eastAsiaTheme="majorEastAsia"/>
          <w:color w:val="000000"/>
        </w:rPr>
        <w:t>other kinds of tradeoffs that arise out of the</w:t>
      </w:r>
      <w:r w:rsidR="002B07A5" w:rsidRPr="001F2BCD">
        <w:rPr>
          <w:rStyle w:val="s2"/>
          <w:rFonts w:eastAsiaTheme="majorEastAsia"/>
          <w:color w:val="000000"/>
        </w:rPr>
        <w:t xml:space="preserve"> pragmatic constraints that </w:t>
      </w:r>
      <w:r w:rsidR="00F45EB6" w:rsidRPr="001F2BCD">
        <w:rPr>
          <w:rStyle w:val="s2"/>
          <w:rFonts w:eastAsiaTheme="majorEastAsia"/>
          <w:color w:val="000000"/>
        </w:rPr>
        <w:t>influence the choice of various modeling strategies</w:t>
      </w:r>
      <w:r w:rsidR="002B07A5" w:rsidRPr="001F2BCD">
        <w:rPr>
          <w:rStyle w:val="s2"/>
          <w:rFonts w:eastAsiaTheme="majorEastAsia"/>
          <w:color w:val="000000"/>
        </w:rPr>
        <w:t xml:space="preserve">. </w:t>
      </w:r>
    </w:p>
    <w:p w14:paraId="50FF0030" w14:textId="0503B272" w:rsidR="00570C7C" w:rsidRDefault="00DF08C6" w:rsidP="008C0B93">
      <w:pPr>
        <w:pStyle w:val="p3"/>
        <w:spacing w:before="0" w:beforeAutospacing="0" w:after="0" w:afterAutospacing="0"/>
        <w:ind w:firstLine="720"/>
        <w:contextualSpacing/>
        <w:rPr>
          <w:rStyle w:val="s2"/>
          <w:rFonts w:eastAsiaTheme="majorEastAsia"/>
          <w:color w:val="000000"/>
        </w:rPr>
      </w:pPr>
      <w:r w:rsidRPr="001F2BCD">
        <w:rPr>
          <w:rStyle w:val="s2"/>
          <w:rFonts w:eastAsiaTheme="majorEastAsia"/>
          <w:color w:val="000000"/>
        </w:rPr>
        <w:t xml:space="preserve">In </w:t>
      </w:r>
      <w:r w:rsidR="00F45EB6" w:rsidRPr="001F2BCD">
        <w:rPr>
          <w:rStyle w:val="s2"/>
          <w:rFonts w:eastAsiaTheme="majorEastAsia"/>
          <w:color w:val="000000"/>
        </w:rPr>
        <w:t>response</w:t>
      </w:r>
      <w:r w:rsidRPr="001F2BCD">
        <w:rPr>
          <w:rStyle w:val="s2"/>
          <w:rFonts w:eastAsiaTheme="majorEastAsia"/>
          <w:color w:val="000000"/>
        </w:rPr>
        <w:t xml:space="preserve">, this paper aims to investigate </w:t>
      </w:r>
      <w:r w:rsidR="00390F3B" w:rsidRPr="001F2BCD">
        <w:rPr>
          <w:rStyle w:val="s2"/>
          <w:rFonts w:eastAsiaTheme="majorEastAsia"/>
          <w:color w:val="000000"/>
        </w:rPr>
        <w:t>an important</w:t>
      </w:r>
      <w:r w:rsidR="00F44152" w:rsidRPr="001F2BCD">
        <w:rPr>
          <w:rStyle w:val="s2"/>
          <w:rFonts w:eastAsiaTheme="majorEastAsia"/>
          <w:color w:val="000000"/>
        </w:rPr>
        <w:t>, but</w:t>
      </w:r>
      <w:r w:rsidRPr="001F2BCD">
        <w:rPr>
          <w:rStyle w:val="s2"/>
          <w:rFonts w:eastAsiaTheme="majorEastAsia"/>
          <w:color w:val="000000"/>
        </w:rPr>
        <w:t xml:space="preserve"> previously unanalyzed</w:t>
      </w:r>
      <w:r w:rsidR="00F44152" w:rsidRPr="001F2BCD">
        <w:rPr>
          <w:rStyle w:val="s2"/>
          <w:rFonts w:eastAsiaTheme="majorEastAsia"/>
          <w:color w:val="000000"/>
        </w:rPr>
        <w:t>,</w:t>
      </w:r>
      <w:r w:rsidRPr="001F2BCD">
        <w:rPr>
          <w:rStyle w:val="s2"/>
          <w:rFonts w:eastAsiaTheme="majorEastAsia"/>
          <w:color w:val="000000"/>
        </w:rPr>
        <w:t xml:space="preserve"> </w:t>
      </w:r>
      <w:r w:rsidR="009E486C" w:rsidRPr="001F2BCD">
        <w:rPr>
          <w:rStyle w:val="s2"/>
          <w:rFonts w:eastAsiaTheme="majorEastAsia"/>
          <w:color w:val="000000"/>
        </w:rPr>
        <w:t xml:space="preserve">pragmatic </w:t>
      </w:r>
      <w:r w:rsidR="00F45EB6" w:rsidRPr="001F2BCD">
        <w:rPr>
          <w:rStyle w:val="s2"/>
          <w:rFonts w:eastAsiaTheme="majorEastAsia"/>
          <w:color w:val="000000"/>
        </w:rPr>
        <w:t xml:space="preserve">modeling </w:t>
      </w:r>
      <w:r w:rsidRPr="001F2BCD">
        <w:rPr>
          <w:rStyle w:val="s2"/>
          <w:rFonts w:eastAsiaTheme="majorEastAsia"/>
          <w:color w:val="000000"/>
        </w:rPr>
        <w:t>tradeoff that grows out of the constraints</w:t>
      </w:r>
      <w:r w:rsidR="00374A05" w:rsidRPr="001F2BCD">
        <w:rPr>
          <w:rStyle w:val="s2"/>
          <w:rFonts w:eastAsiaTheme="majorEastAsia"/>
          <w:color w:val="000000"/>
        </w:rPr>
        <w:t xml:space="preserve"> and limitations</w:t>
      </w:r>
      <w:r w:rsidRPr="001F2BCD">
        <w:rPr>
          <w:rStyle w:val="s2"/>
          <w:rFonts w:eastAsiaTheme="majorEastAsia"/>
          <w:color w:val="000000"/>
        </w:rPr>
        <w:t xml:space="preserve"> </w:t>
      </w:r>
      <w:r w:rsidR="00374A05" w:rsidRPr="001F2BCD">
        <w:rPr>
          <w:rStyle w:val="s2"/>
          <w:rFonts w:eastAsiaTheme="majorEastAsia"/>
          <w:color w:val="000000"/>
        </w:rPr>
        <w:t>of</w:t>
      </w:r>
      <w:r w:rsidRPr="001F2BCD">
        <w:rPr>
          <w:rStyle w:val="s2"/>
          <w:rFonts w:eastAsiaTheme="majorEastAsia"/>
          <w:color w:val="000000"/>
        </w:rPr>
        <w:t xml:space="preserve"> the contexts in which scientific model</w:t>
      </w:r>
      <w:r w:rsidR="00A330C2" w:rsidRPr="001F2BCD">
        <w:rPr>
          <w:rStyle w:val="s2"/>
          <w:rFonts w:eastAsiaTheme="majorEastAsia"/>
          <w:color w:val="000000"/>
        </w:rPr>
        <w:t>s are constructed and used</w:t>
      </w:r>
      <w:r w:rsidRPr="001F2BCD">
        <w:rPr>
          <w:rStyle w:val="s2"/>
          <w:rFonts w:eastAsiaTheme="majorEastAsia"/>
          <w:color w:val="000000"/>
        </w:rPr>
        <w:t xml:space="preserve">. </w:t>
      </w:r>
      <w:r w:rsidR="00F44152" w:rsidRPr="001F2BCD">
        <w:rPr>
          <w:rStyle w:val="s2"/>
          <w:rFonts w:eastAsiaTheme="majorEastAsia"/>
          <w:color w:val="000000"/>
        </w:rPr>
        <w:t xml:space="preserve">Specifically, beyond just representing </w:t>
      </w:r>
      <w:r w:rsidR="00AD7483" w:rsidRPr="001F2BCD">
        <w:rPr>
          <w:rStyle w:val="s2"/>
          <w:rFonts w:eastAsiaTheme="majorEastAsia"/>
          <w:color w:val="000000"/>
        </w:rPr>
        <w:t xml:space="preserve">target </w:t>
      </w:r>
      <w:r w:rsidR="00F44152" w:rsidRPr="001F2BCD">
        <w:rPr>
          <w:rStyle w:val="s2"/>
          <w:rFonts w:eastAsiaTheme="majorEastAsia"/>
          <w:color w:val="000000"/>
        </w:rPr>
        <w:t>systems in different ways, scientific model</w:t>
      </w:r>
      <w:r w:rsidR="00C24116" w:rsidRPr="001F2BCD">
        <w:rPr>
          <w:rStyle w:val="s2"/>
          <w:rFonts w:eastAsiaTheme="majorEastAsia"/>
          <w:color w:val="000000"/>
        </w:rPr>
        <w:t>er</w:t>
      </w:r>
      <w:r w:rsidR="00F44152" w:rsidRPr="001F2BCD">
        <w:rPr>
          <w:rStyle w:val="s2"/>
          <w:rFonts w:eastAsiaTheme="majorEastAsia"/>
          <w:color w:val="000000"/>
        </w:rPr>
        <w:t xml:space="preserve">s </w:t>
      </w:r>
      <w:r w:rsidR="00374A05" w:rsidRPr="001F2BCD">
        <w:rPr>
          <w:rStyle w:val="s2"/>
          <w:rFonts w:eastAsiaTheme="majorEastAsia"/>
          <w:color w:val="000000"/>
        </w:rPr>
        <w:t xml:space="preserve">would like their models to </w:t>
      </w:r>
      <w:proofErr w:type="gramStart"/>
      <w:r w:rsidR="00374A05" w:rsidRPr="001F2BCD">
        <w:rPr>
          <w:rStyle w:val="s2"/>
          <w:rFonts w:eastAsiaTheme="majorEastAsia"/>
          <w:color w:val="000000"/>
        </w:rPr>
        <w:t>make contact with</w:t>
      </w:r>
      <w:proofErr w:type="gramEnd"/>
      <w:r w:rsidR="00F44152" w:rsidRPr="001F2BCD">
        <w:rPr>
          <w:rStyle w:val="s2"/>
          <w:rFonts w:eastAsiaTheme="majorEastAsia"/>
          <w:color w:val="000000"/>
        </w:rPr>
        <w:t xml:space="preserve"> </w:t>
      </w:r>
      <w:r w:rsidR="00390F3B" w:rsidRPr="001F2BCD">
        <w:rPr>
          <w:rStyle w:val="s2"/>
          <w:rFonts w:eastAsiaTheme="majorEastAsia"/>
          <w:color w:val="000000"/>
        </w:rPr>
        <w:t xml:space="preserve">the available </w:t>
      </w:r>
      <w:r w:rsidR="00F44152" w:rsidRPr="001F2BCD">
        <w:rPr>
          <w:rStyle w:val="s2"/>
          <w:rFonts w:eastAsiaTheme="majorEastAsia"/>
          <w:color w:val="000000"/>
        </w:rPr>
        <w:t>experiment</w:t>
      </w:r>
      <w:r w:rsidR="00390F3B" w:rsidRPr="001F2BCD">
        <w:rPr>
          <w:rStyle w:val="s2"/>
          <w:rFonts w:eastAsiaTheme="majorEastAsia"/>
          <w:color w:val="000000"/>
        </w:rPr>
        <w:t>s</w:t>
      </w:r>
      <w:r w:rsidR="00F44152" w:rsidRPr="001F2BCD">
        <w:rPr>
          <w:rStyle w:val="s2"/>
          <w:rFonts w:eastAsiaTheme="majorEastAsia"/>
          <w:color w:val="000000"/>
        </w:rPr>
        <w:t xml:space="preserve"> and measurements</w:t>
      </w:r>
      <w:r w:rsidR="00F4274F" w:rsidRPr="001F2BCD">
        <w:rPr>
          <w:rStyle w:val="s2"/>
          <w:rFonts w:eastAsiaTheme="majorEastAsia"/>
          <w:color w:val="000000"/>
        </w:rPr>
        <w:t xml:space="preserve"> that can be performed within </w:t>
      </w:r>
      <w:proofErr w:type="gramStart"/>
      <w:r w:rsidR="00F4274F" w:rsidRPr="001F2BCD">
        <w:rPr>
          <w:rStyle w:val="s2"/>
          <w:rFonts w:eastAsiaTheme="majorEastAsia"/>
          <w:color w:val="000000"/>
        </w:rPr>
        <w:t xml:space="preserve">particular </w:t>
      </w:r>
      <w:r w:rsidR="00DA6994" w:rsidRPr="001F2BCD">
        <w:rPr>
          <w:rStyle w:val="s2"/>
          <w:rFonts w:eastAsiaTheme="majorEastAsia"/>
          <w:color w:val="000000"/>
        </w:rPr>
        <w:t>real-world</w:t>
      </w:r>
      <w:proofErr w:type="gramEnd"/>
      <w:r w:rsidR="00DA6994" w:rsidRPr="001F2BCD">
        <w:rPr>
          <w:rStyle w:val="s2"/>
          <w:rFonts w:eastAsiaTheme="majorEastAsia"/>
          <w:color w:val="000000"/>
        </w:rPr>
        <w:t xml:space="preserve"> </w:t>
      </w:r>
      <w:r w:rsidR="00F4274F" w:rsidRPr="001F2BCD">
        <w:rPr>
          <w:rStyle w:val="s2"/>
          <w:rFonts w:eastAsiaTheme="majorEastAsia"/>
          <w:color w:val="000000"/>
        </w:rPr>
        <w:t>systems</w:t>
      </w:r>
      <w:r w:rsidR="00F44152" w:rsidRPr="001F2BCD">
        <w:rPr>
          <w:rStyle w:val="s2"/>
          <w:rFonts w:eastAsiaTheme="majorEastAsia"/>
          <w:color w:val="000000"/>
        </w:rPr>
        <w:t xml:space="preserve">. </w:t>
      </w:r>
      <w:r w:rsidR="0066681E" w:rsidRPr="001F2BCD">
        <w:rPr>
          <w:rStyle w:val="s2"/>
          <w:rFonts w:eastAsiaTheme="majorEastAsia"/>
          <w:color w:val="000000"/>
        </w:rPr>
        <w:t>That is, scientific modelers often aim to have their models be informed by</w:t>
      </w:r>
      <w:r w:rsidR="00EA16E6">
        <w:rPr>
          <w:rStyle w:val="s2"/>
          <w:rFonts w:eastAsiaTheme="majorEastAsia"/>
          <w:color w:val="000000"/>
        </w:rPr>
        <w:t>, or comparable against,</w:t>
      </w:r>
      <w:r w:rsidR="0066681E" w:rsidRPr="001F2BCD">
        <w:rPr>
          <w:rStyle w:val="s2"/>
          <w:rFonts w:eastAsiaTheme="majorEastAsia"/>
          <w:color w:val="000000"/>
        </w:rPr>
        <w:t xml:space="preserve"> experimental data. </w:t>
      </w:r>
      <w:r w:rsidR="008C0B93">
        <w:rPr>
          <w:rStyle w:val="s2"/>
          <w:rFonts w:eastAsiaTheme="majorEastAsia"/>
          <w:color w:val="000000"/>
        </w:rPr>
        <w:t>Indeed, several philosophers of science have noted that, scientific modelers often choose</w:t>
      </w:r>
      <w:r w:rsidR="008C0B93" w:rsidRPr="008C0B93">
        <w:rPr>
          <w:rStyle w:val="s2"/>
          <w:rFonts w:eastAsiaTheme="majorEastAsia"/>
          <w:color w:val="000000"/>
        </w:rPr>
        <w:t xml:space="preserve"> </w:t>
      </w:r>
      <w:r w:rsidR="008C0B93">
        <w:rPr>
          <w:rStyle w:val="s2"/>
          <w:rFonts w:eastAsiaTheme="majorEastAsia"/>
          <w:color w:val="000000"/>
        </w:rPr>
        <w:t>“</w:t>
      </w:r>
      <w:r w:rsidR="008C0B93" w:rsidRPr="008C0B93">
        <w:rPr>
          <w:rStyle w:val="s2"/>
          <w:rFonts w:eastAsiaTheme="majorEastAsia"/>
          <w:color w:val="000000"/>
        </w:rPr>
        <w:t>certain variables/parameters because they can</w:t>
      </w:r>
      <w:r w:rsidR="008C0B93">
        <w:rPr>
          <w:rStyle w:val="s2"/>
          <w:rFonts w:eastAsiaTheme="majorEastAsia"/>
          <w:color w:val="000000"/>
        </w:rPr>
        <w:t xml:space="preserve"> </w:t>
      </w:r>
      <w:r w:rsidR="008C0B93" w:rsidRPr="008C0B93">
        <w:rPr>
          <w:rStyle w:val="s2"/>
          <w:rFonts w:eastAsiaTheme="majorEastAsia"/>
          <w:color w:val="000000"/>
        </w:rPr>
        <w:t>be compared to the available measurements or experimental data sets from which a</w:t>
      </w:r>
      <w:r w:rsidR="008C0B93">
        <w:rPr>
          <w:rStyle w:val="s2"/>
          <w:rFonts w:eastAsiaTheme="majorEastAsia"/>
          <w:color w:val="000000"/>
        </w:rPr>
        <w:t xml:space="preserve"> </w:t>
      </w:r>
      <w:r w:rsidR="008C0B93" w:rsidRPr="008C0B93">
        <w:rPr>
          <w:rStyle w:val="s2"/>
          <w:rFonts w:eastAsiaTheme="majorEastAsia"/>
          <w:color w:val="000000"/>
        </w:rPr>
        <w:t>model might be constructed and tested.</w:t>
      </w:r>
      <w:r w:rsidR="008C0B93">
        <w:rPr>
          <w:rStyle w:val="s2"/>
          <w:rFonts w:eastAsiaTheme="majorEastAsia"/>
          <w:color w:val="000000"/>
        </w:rPr>
        <w:t>” (Rice 2024, 9).</w:t>
      </w:r>
      <w:r w:rsidR="008C0B93">
        <w:rPr>
          <w:rStyle w:val="FootnoteReference"/>
          <w:rFonts w:eastAsiaTheme="majorEastAsia"/>
          <w:color w:val="000000"/>
        </w:rPr>
        <w:footnoteReference w:id="2"/>
      </w:r>
      <w:r w:rsidR="008C0B93">
        <w:rPr>
          <w:rStyle w:val="s2"/>
          <w:rFonts w:eastAsiaTheme="majorEastAsia"/>
          <w:color w:val="000000"/>
        </w:rPr>
        <w:t xml:space="preserve"> </w:t>
      </w:r>
      <w:r w:rsidR="00390F3B" w:rsidRPr="001F2BCD">
        <w:rPr>
          <w:rStyle w:val="s2"/>
          <w:rFonts w:eastAsiaTheme="majorEastAsia"/>
          <w:color w:val="000000"/>
        </w:rPr>
        <w:t>In addition</w:t>
      </w:r>
      <w:r w:rsidR="00F44152" w:rsidRPr="001F2BCD">
        <w:rPr>
          <w:rStyle w:val="s2"/>
          <w:rFonts w:eastAsiaTheme="majorEastAsia"/>
          <w:color w:val="000000"/>
        </w:rPr>
        <w:t xml:space="preserve">, scientific modelers typically aim to have their models </w:t>
      </w:r>
      <w:r w:rsidR="005F25A5" w:rsidRPr="001F2BCD">
        <w:rPr>
          <w:rStyle w:val="s2"/>
          <w:rFonts w:eastAsiaTheme="majorEastAsia"/>
          <w:color w:val="000000"/>
        </w:rPr>
        <w:t>be generally applicable across a wide range of contexts.</w:t>
      </w:r>
      <w:r w:rsidR="00F44152" w:rsidRPr="001F2BCD">
        <w:rPr>
          <w:rStyle w:val="s2"/>
          <w:rFonts w:eastAsiaTheme="majorEastAsia"/>
          <w:color w:val="000000"/>
        </w:rPr>
        <w:t xml:space="preserve"> </w:t>
      </w:r>
      <w:r w:rsidR="0066681E" w:rsidRPr="001F2BCD">
        <w:rPr>
          <w:rStyle w:val="s2"/>
          <w:rFonts w:eastAsiaTheme="majorEastAsia"/>
          <w:color w:val="000000"/>
        </w:rPr>
        <w:t xml:space="preserve">That is, scientific modelers aim to construct models that can be used in the investigation of many different types of systems. </w:t>
      </w:r>
      <w:r w:rsidR="00F44152" w:rsidRPr="001F2BCD">
        <w:rPr>
          <w:rStyle w:val="s2"/>
          <w:rFonts w:eastAsiaTheme="majorEastAsia"/>
          <w:color w:val="000000"/>
        </w:rPr>
        <w:t xml:space="preserve">However, </w:t>
      </w:r>
      <w:r w:rsidR="005F25A5" w:rsidRPr="001F2BCD">
        <w:rPr>
          <w:rStyle w:val="s2"/>
          <w:rFonts w:eastAsiaTheme="majorEastAsia"/>
          <w:color w:val="000000"/>
        </w:rPr>
        <w:t>these two modeling aims</w:t>
      </w:r>
      <w:r w:rsidR="00F44152" w:rsidRPr="001F2BCD">
        <w:rPr>
          <w:rStyle w:val="s2"/>
          <w:rFonts w:eastAsiaTheme="majorEastAsia"/>
          <w:color w:val="000000"/>
        </w:rPr>
        <w:t xml:space="preserve"> often pull scientific modelers in </w:t>
      </w:r>
      <w:r w:rsidR="00AE5F6A" w:rsidRPr="001F2BCD">
        <w:rPr>
          <w:rStyle w:val="s2"/>
          <w:rFonts w:eastAsiaTheme="majorEastAsia"/>
          <w:color w:val="000000"/>
        </w:rPr>
        <w:t>opposing</w:t>
      </w:r>
      <w:r w:rsidR="00F44152" w:rsidRPr="001F2BCD">
        <w:rPr>
          <w:rStyle w:val="s2"/>
          <w:rFonts w:eastAsiaTheme="majorEastAsia"/>
          <w:color w:val="000000"/>
        </w:rPr>
        <w:t xml:space="preserve"> directions. As a result</w:t>
      </w:r>
      <w:r w:rsidRPr="001F2BCD">
        <w:rPr>
          <w:rStyle w:val="s2"/>
          <w:rFonts w:eastAsiaTheme="majorEastAsia"/>
          <w:color w:val="000000"/>
        </w:rPr>
        <w:t xml:space="preserve">, </w:t>
      </w:r>
      <w:r w:rsidR="00F44152" w:rsidRPr="001F2BCD">
        <w:rPr>
          <w:rStyle w:val="s2"/>
          <w:rFonts w:eastAsiaTheme="majorEastAsia"/>
          <w:color w:val="000000"/>
        </w:rPr>
        <w:t xml:space="preserve">I will argue that </w:t>
      </w:r>
      <w:r w:rsidR="001127AB" w:rsidRPr="001F2BCD">
        <w:rPr>
          <w:rStyle w:val="s2"/>
          <w:rFonts w:eastAsiaTheme="majorEastAsia"/>
          <w:color w:val="000000"/>
        </w:rPr>
        <w:t xml:space="preserve">scientific modelers </w:t>
      </w:r>
      <w:r w:rsidR="00772C75" w:rsidRPr="001F2BCD">
        <w:rPr>
          <w:rStyle w:val="s2"/>
          <w:rFonts w:eastAsiaTheme="majorEastAsia"/>
          <w:color w:val="000000"/>
        </w:rPr>
        <w:t xml:space="preserve">often </w:t>
      </w:r>
      <w:r w:rsidR="001127AB" w:rsidRPr="001F2BCD">
        <w:rPr>
          <w:rStyle w:val="s2"/>
          <w:rFonts w:eastAsiaTheme="majorEastAsia"/>
          <w:color w:val="000000"/>
        </w:rPr>
        <w:t>face</w:t>
      </w:r>
      <w:r w:rsidR="00F45EB6" w:rsidRPr="001F2BCD">
        <w:rPr>
          <w:rStyle w:val="s2"/>
          <w:rFonts w:eastAsiaTheme="majorEastAsia"/>
          <w:color w:val="000000"/>
        </w:rPr>
        <w:t xml:space="preserve"> a</w:t>
      </w:r>
      <w:r w:rsidRPr="001F2BCD">
        <w:rPr>
          <w:rStyle w:val="s2"/>
          <w:rFonts w:eastAsiaTheme="majorEastAsia"/>
          <w:color w:val="000000"/>
        </w:rPr>
        <w:t xml:space="preserve"> tradeoff between (1) </w:t>
      </w:r>
      <w:r w:rsidR="00347C99" w:rsidRPr="001F2BCD">
        <w:rPr>
          <w:rStyle w:val="s2"/>
          <w:rFonts w:eastAsiaTheme="majorEastAsia"/>
          <w:color w:val="000000"/>
        </w:rPr>
        <w:t>having</w:t>
      </w:r>
      <w:r w:rsidRPr="001F2BCD">
        <w:rPr>
          <w:rStyle w:val="s2"/>
          <w:rFonts w:eastAsiaTheme="majorEastAsia"/>
          <w:color w:val="000000"/>
        </w:rPr>
        <w:t xml:space="preserve"> </w:t>
      </w:r>
      <w:r w:rsidR="00347C99" w:rsidRPr="001F2BCD">
        <w:rPr>
          <w:rStyle w:val="s2"/>
          <w:rFonts w:eastAsiaTheme="majorEastAsia"/>
          <w:color w:val="000000"/>
        </w:rPr>
        <w:t>a</w:t>
      </w:r>
      <w:r w:rsidRPr="001F2BCD">
        <w:rPr>
          <w:rStyle w:val="s2"/>
          <w:rFonts w:eastAsiaTheme="majorEastAsia"/>
          <w:color w:val="000000"/>
        </w:rPr>
        <w:t xml:space="preserve"> model</w:t>
      </w:r>
      <w:r w:rsidR="00292A91">
        <w:rPr>
          <w:rStyle w:val="s2"/>
          <w:rFonts w:eastAsiaTheme="majorEastAsia"/>
          <w:color w:val="000000"/>
        </w:rPr>
        <w:t xml:space="preserve"> </w:t>
      </w:r>
      <w:r w:rsidRPr="001F2BCD">
        <w:rPr>
          <w:rStyle w:val="s2"/>
          <w:rFonts w:eastAsiaTheme="majorEastAsia"/>
          <w:color w:val="000000"/>
        </w:rPr>
        <w:t xml:space="preserve">be constructable from, </w:t>
      </w:r>
      <w:r w:rsidR="00CC109E" w:rsidRPr="001F2BCD">
        <w:rPr>
          <w:rStyle w:val="s2"/>
          <w:rFonts w:eastAsiaTheme="majorEastAsia"/>
          <w:color w:val="000000"/>
        </w:rPr>
        <w:t>or</w:t>
      </w:r>
      <w:r w:rsidRPr="001F2BCD">
        <w:rPr>
          <w:rStyle w:val="s2"/>
          <w:rFonts w:eastAsiaTheme="majorEastAsia"/>
          <w:color w:val="000000"/>
        </w:rPr>
        <w:t xml:space="preserve"> testable against, the available experiments/measurements and (2) building models </w:t>
      </w:r>
      <w:r w:rsidR="00F50E8D" w:rsidRPr="001F2BCD">
        <w:rPr>
          <w:rStyle w:val="s2"/>
          <w:rFonts w:eastAsiaTheme="majorEastAsia"/>
          <w:color w:val="000000"/>
        </w:rPr>
        <w:t>that</w:t>
      </w:r>
      <w:r w:rsidRPr="001F2BCD">
        <w:rPr>
          <w:rStyle w:val="s2"/>
          <w:rFonts w:eastAsiaTheme="majorEastAsia"/>
          <w:color w:val="000000"/>
        </w:rPr>
        <w:t xml:space="preserve"> are able to generalize across a wide range of contexts of application. </w:t>
      </w:r>
      <w:r w:rsidR="00014475" w:rsidRPr="001F2BCD">
        <w:rPr>
          <w:rStyle w:val="s2"/>
          <w:rFonts w:eastAsiaTheme="majorEastAsia"/>
          <w:color w:val="000000"/>
        </w:rPr>
        <w:t xml:space="preserve">More specifically, </w:t>
      </w:r>
      <w:r w:rsidRPr="001F2BCD">
        <w:rPr>
          <w:rStyle w:val="s2"/>
          <w:rFonts w:eastAsiaTheme="majorEastAsia"/>
          <w:color w:val="000000"/>
        </w:rPr>
        <w:t xml:space="preserve">I will argue that </w:t>
      </w:r>
      <w:r w:rsidR="00E567A5" w:rsidRPr="001F2BCD">
        <w:rPr>
          <w:rStyle w:val="s2"/>
          <w:rFonts w:eastAsiaTheme="majorEastAsia"/>
          <w:color w:val="000000"/>
        </w:rPr>
        <w:t xml:space="preserve">this experiment-applicability tradeoff means that </w:t>
      </w:r>
      <w:r w:rsidRPr="001F2BCD">
        <w:rPr>
          <w:rStyle w:val="s2"/>
          <w:rFonts w:eastAsiaTheme="majorEastAsia"/>
          <w:color w:val="000000"/>
        </w:rPr>
        <w:t xml:space="preserve">accomplishing one </w:t>
      </w:r>
      <w:r w:rsidR="00F44152" w:rsidRPr="001F2BCD">
        <w:rPr>
          <w:rStyle w:val="s2"/>
          <w:rFonts w:eastAsiaTheme="majorEastAsia"/>
          <w:color w:val="000000"/>
        </w:rPr>
        <w:t xml:space="preserve">of these </w:t>
      </w:r>
      <w:r w:rsidRPr="001F2BCD">
        <w:rPr>
          <w:rStyle w:val="s2"/>
          <w:rFonts w:eastAsiaTheme="majorEastAsia"/>
          <w:color w:val="000000"/>
        </w:rPr>
        <w:t>modeling aim</w:t>
      </w:r>
      <w:r w:rsidR="00E567A5" w:rsidRPr="001F2BCD">
        <w:rPr>
          <w:rStyle w:val="s2"/>
          <w:rFonts w:eastAsiaTheme="majorEastAsia"/>
          <w:color w:val="000000"/>
        </w:rPr>
        <w:t>s</w:t>
      </w:r>
      <w:r w:rsidRPr="001F2BCD">
        <w:rPr>
          <w:rStyle w:val="s2"/>
          <w:rFonts w:eastAsiaTheme="majorEastAsia"/>
          <w:color w:val="000000"/>
        </w:rPr>
        <w:t xml:space="preserve"> </w:t>
      </w:r>
      <w:r w:rsidRPr="001F2BCD">
        <w:rPr>
          <w:rStyle w:val="s2"/>
          <w:rFonts w:eastAsiaTheme="majorEastAsia"/>
          <w:i/>
          <w:iCs/>
          <w:color w:val="000000"/>
        </w:rPr>
        <w:t>tends</w:t>
      </w:r>
      <w:r w:rsidRPr="001F2BCD">
        <w:rPr>
          <w:rStyle w:val="s2"/>
          <w:rFonts w:eastAsiaTheme="majorEastAsia"/>
          <w:color w:val="000000"/>
        </w:rPr>
        <w:t xml:space="preserve"> to make accomplishing the other aim more difficult</w:t>
      </w:r>
      <w:r w:rsidR="00D85ADE" w:rsidRPr="001F2BCD">
        <w:rPr>
          <w:rStyle w:val="s2"/>
          <w:rFonts w:eastAsiaTheme="majorEastAsia"/>
          <w:color w:val="000000"/>
        </w:rPr>
        <w:t>—</w:t>
      </w:r>
      <w:r w:rsidR="00C63BE9" w:rsidRPr="001F2BCD">
        <w:rPr>
          <w:rStyle w:val="s2"/>
          <w:rFonts w:eastAsiaTheme="majorEastAsia"/>
          <w:color w:val="000000"/>
        </w:rPr>
        <w:t>i.e.</w:t>
      </w:r>
      <w:r w:rsidR="00014475" w:rsidRPr="001F2BCD">
        <w:rPr>
          <w:rStyle w:val="s2"/>
          <w:rFonts w:eastAsiaTheme="majorEastAsia"/>
          <w:color w:val="000000"/>
        </w:rPr>
        <w:t>,</w:t>
      </w:r>
      <w:r w:rsidR="00C63BE9" w:rsidRPr="001F2BCD">
        <w:rPr>
          <w:rStyle w:val="s2"/>
          <w:rFonts w:eastAsiaTheme="majorEastAsia"/>
          <w:color w:val="000000"/>
        </w:rPr>
        <w:t xml:space="preserve"> it is a</w:t>
      </w:r>
      <w:r w:rsidR="005F25A5" w:rsidRPr="001F2BCD">
        <w:rPr>
          <w:rStyle w:val="s2"/>
          <w:rFonts w:eastAsiaTheme="majorEastAsia"/>
          <w:color w:val="000000"/>
        </w:rPr>
        <w:t xml:space="preserve"> relationship of </w:t>
      </w:r>
      <w:r w:rsidR="005F25A5" w:rsidRPr="001F2BCD">
        <w:rPr>
          <w:rStyle w:val="s2"/>
          <w:rFonts w:eastAsiaTheme="majorEastAsia"/>
          <w:i/>
          <w:iCs/>
          <w:color w:val="000000"/>
        </w:rPr>
        <w:t>attenuation</w:t>
      </w:r>
      <w:r w:rsidR="005F25A5" w:rsidRPr="001F2BCD">
        <w:rPr>
          <w:rStyle w:val="s2"/>
          <w:rFonts w:eastAsiaTheme="majorEastAsia"/>
          <w:color w:val="000000"/>
        </w:rPr>
        <w:t xml:space="preserve"> </w:t>
      </w:r>
      <w:r w:rsidR="00C63BE9" w:rsidRPr="001F2BCD">
        <w:rPr>
          <w:rStyle w:val="s2"/>
          <w:rFonts w:eastAsiaTheme="majorEastAsia"/>
          <w:color w:val="000000"/>
        </w:rPr>
        <w:t>rather than a strict</w:t>
      </w:r>
      <w:r w:rsidR="00390F3B" w:rsidRPr="001F2BCD">
        <w:rPr>
          <w:rStyle w:val="s2"/>
          <w:rFonts w:eastAsiaTheme="majorEastAsia"/>
          <w:color w:val="000000"/>
        </w:rPr>
        <w:t>/necessary</w:t>
      </w:r>
      <w:r w:rsidR="00C63BE9" w:rsidRPr="001F2BCD">
        <w:rPr>
          <w:rStyle w:val="s2"/>
          <w:rFonts w:eastAsiaTheme="majorEastAsia"/>
          <w:color w:val="000000"/>
        </w:rPr>
        <w:t xml:space="preserve"> tradeoff</w:t>
      </w:r>
      <w:r w:rsidRPr="001F2BCD">
        <w:rPr>
          <w:rStyle w:val="s2"/>
          <w:rFonts w:eastAsiaTheme="majorEastAsia"/>
          <w:color w:val="000000"/>
        </w:rPr>
        <w:t xml:space="preserve">. </w:t>
      </w:r>
    </w:p>
    <w:p w14:paraId="43AB6E9A" w14:textId="3B1E19A9" w:rsidR="006D6B0C" w:rsidRPr="001F2BCD" w:rsidRDefault="006D6B0C" w:rsidP="006F017E">
      <w:pPr>
        <w:pStyle w:val="p3"/>
        <w:spacing w:before="0" w:beforeAutospacing="0" w:after="0" w:afterAutospacing="0"/>
        <w:ind w:firstLine="720"/>
        <w:contextualSpacing/>
        <w:rPr>
          <w:rStyle w:val="s2"/>
          <w:rFonts w:eastAsiaTheme="majorEastAsia"/>
          <w:color w:val="000000"/>
        </w:rPr>
      </w:pPr>
      <w:r>
        <w:rPr>
          <w:rStyle w:val="s2"/>
          <w:rFonts w:eastAsiaTheme="majorEastAsia"/>
          <w:color w:val="000000"/>
        </w:rPr>
        <w:t>My argument depends on a sensible distinction between the pragmatic</w:t>
      </w:r>
      <w:r w:rsidR="00AB7B9F">
        <w:rPr>
          <w:rStyle w:val="s2"/>
          <w:rFonts w:eastAsiaTheme="majorEastAsia"/>
          <w:color w:val="000000"/>
        </w:rPr>
        <w:t xml:space="preserve"> (or </w:t>
      </w:r>
      <w:r>
        <w:rPr>
          <w:rStyle w:val="s2"/>
          <w:rFonts w:eastAsiaTheme="majorEastAsia"/>
          <w:color w:val="000000"/>
        </w:rPr>
        <w:t>practical</w:t>
      </w:r>
      <w:r w:rsidR="00AB7B9F">
        <w:rPr>
          <w:rStyle w:val="s2"/>
          <w:rFonts w:eastAsiaTheme="majorEastAsia"/>
          <w:color w:val="000000"/>
        </w:rPr>
        <w:t>)</w:t>
      </w:r>
      <w:r>
        <w:rPr>
          <w:rStyle w:val="s2"/>
          <w:rFonts w:eastAsiaTheme="majorEastAsia"/>
          <w:color w:val="000000"/>
        </w:rPr>
        <w:t xml:space="preserve"> features involved in constructing models for particular purposes/contexts and the semantic</w:t>
      </w:r>
      <w:r w:rsidR="00AB7B9F">
        <w:rPr>
          <w:rStyle w:val="s2"/>
          <w:rFonts w:eastAsiaTheme="majorEastAsia"/>
          <w:color w:val="000000"/>
        </w:rPr>
        <w:t xml:space="preserve"> (or </w:t>
      </w:r>
      <w:r>
        <w:rPr>
          <w:rStyle w:val="s2"/>
          <w:rFonts w:eastAsiaTheme="majorEastAsia"/>
          <w:color w:val="000000"/>
        </w:rPr>
        <w:t>representational</w:t>
      </w:r>
      <w:r w:rsidR="00AB7B9F">
        <w:rPr>
          <w:rStyle w:val="s2"/>
          <w:rFonts w:eastAsiaTheme="majorEastAsia"/>
          <w:color w:val="000000"/>
        </w:rPr>
        <w:t>)</w:t>
      </w:r>
      <w:r>
        <w:rPr>
          <w:rStyle w:val="s2"/>
          <w:rFonts w:eastAsiaTheme="majorEastAsia"/>
          <w:color w:val="000000"/>
        </w:rPr>
        <w:t xml:space="preserve"> properties of models concerning how accurately they represent their target systems (Odenbaugh 2003; Parker 2020).</w:t>
      </w:r>
      <w:r>
        <w:rPr>
          <w:rStyle w:val="FootnoteReference"/>
          <w:rFonts w:eastAsiaTheme="majorEastAsia"/>
          <w:color w:val="000000"/>
        </w:rPr>
        <w:footnoteReference w:id="3"/>
      </w:r>
      <w:r w:rsidRPr="001F2BCD">
        <w:rPr>
          <w:rStyle w:val="s2"/>
          <w:rFonts w:eastAsiaTheme="majorEastAsia"/>
          <w:color w:val="000000"/>
        </w:rPr>
        <w:t xml:space="preserve"> </w:t>
      </w:r>
      <w:r>
        <w:rPr>
          <w:rStyle w:val="s2"/>
          <w:rFonts w:eastAsiaTheme="majorEastAsia"/>
          <w:color w:val="000000"/>
        </w:rPr>
        <w:t>While several philosophers have investigated various kinds of pragmatic constraints on scientific modeling (</w:t>
      </w:r>
      <w:r w:rsidR="00AB7B9F">
        <w:rPr>
          <w:rStyle w:val="s2"/>
          <w:rFonts w:eastAsiaTheme="majorEastAsia"/>
          <w:color w:val="000000"/>
        </w:rPr>
        <w:t xml:space="preserve">Odenbaugh 2003; </w:t>
      </w:r>
      <w:r>
        <w:rPr>
          <w:rStyle w:val="s2"/>
          <w:rFonts w:eastAsiaTheme="majorEastAsia"/>
          <w:color w:val="000000"/>
        </w:rPr>
        <w:t xml:space="preserve">Parker 2020; Rice 2024), these discussions have not analyzed the specific types/kinds of </w:t>
      </w:r>
      <w:r w:rsidRPr="000E0D6C">
        <w:rPr>
          <w:rStyle w:val="s2"/>
          <w:rFonts w:eastAsiaTheme="majorEastAsia"/>
          <w:i/>
          <w:iCs/>
          <w:color w:val="000000"/>
        </w:rPr>
        <w:t>tradeoffs</w:t>
      </w:r>
      <w:r>
        <w:rPr>
          <w:rStyle w:val="s2"/>
          <w:rFonts w:eastAsiaTheme="majorEastAsia"/>
          <w:color w:val="000000"/>
        </w:rPr>
        <w:t xml:space="preserve"> that exist </w:t>
      </w:r>
      <w:r w:rsidRPr="00401136">
        <w:rPr>
          <w:rStyle w:val="s2"/>
          <w:rFonts w:eastAsiaTheme="majorEastAsia"/>
          <w:i/>
          <w:iCs/>
          <w:color w:val="000000"/>
        </w:rPr>
        <w:t>between</w:t>
      </w:r>
      <w:r>
        <w:rPr>
          <w:rStyle w:val="s2"/>
          <w:rFonts w:eastAsiaTheme="majorEastAsia"/>
          <w:color w:val="000000"/>
        </w:rPr>
        <w:t xml:space="preserve"> these different pragmatic constraints or aims in any detail.</w:t>
      </w:r>
      <w:r>
        <w:rPr>
          <w:rStyle w:val="FootnoteReference"/>
          <w:rFonts w:eastAsiaTheme="majorEastAsia"/>
          <w:color w:val="000000"/>
        </w:rPr>
        <w:footnoteReference w:id="4"/>
      </w:r>
      <w:r>
        <w:rPr>
          <w:rStyle w:val="s2"/>
          <w:rFonts w:eastAsiaTheme="majorEastAsia"/>
          <w:color w:val="000000"/>
        </w:rPr>
        <w:t xml:space="preserve"> For example, although </w:t>
      </w:r>
      <w:r>
        <w:rPr>
          <w:rStyle w:val="s2"/>
          <w:rFonts w:eastAsiaTheme="majorEastAsia"/>
          <w:color w:val="000000"/>
        </w:rPr>
        <w:lastRenderedPageBreak/>
        <w:t>Rice</w:t>
      </w:r>
      <w:r w:rsidR="00AB7B9F">
        <w:rPr>
          <w:rStyle w:val="s2"/>
          <w:rFonts w:eastAsiaTheme="majorEastAsia"/>
          <w:color w:val="000000"/>
        </w:rPr>
        <w:t>’s recent article on variable choice</w:t>
      </w:r>
      <w:r>
        <w:rPr>
          <w:rStyle w:val="s2"/>
          <w:rFonts w:eastAsiaTheme="majorEastAsia"/>
          <w:color w:val="000000"/>
        </w:rPr>
        <w:t xml:space="preserve"> </w:t>
      </w:r>
      <w:r w:rsidR="00AB7B9F">
        <w:rPr>
          <w:rStyle w:val="s2"/>
          <w:rFonts w:eastAsiaTheme="majorEastAsia"/>
          <w:color w:val="000000"/>
        </w:rPr>
        <w:t>briefly mentions</w:t>
      </w:r>
      <w:r>
        <w:rPr>
          <w:rStyle w:val="s2"/>
          <w:rFonts w:eastAsiaTheme="majorEastAsia"/>
          <w:color w:val="000000"/>
        </w:rPr>
        <w:t xml:space="preserve"> that various pragmatic modeling criteria “ought to be weighed against each other and applied collectively” (2024, 448), </w:t>
      </w:r>
      <w:r w:rsidR="00AB7B9F">
        <w:rPr>
          <w:rStyle w:val="s2"/>
          <w:rFonts w:eastAsiaTheme="majorEastAsia"/>
          <w:color w:val="000000"/>
        </w:rPr>
        <w:t>it</w:t>
      </w:r>
      <w:r>
        <w:rPr>
          <w:rStyle w:val="s2"/>
          <w:rFonts w:eastAsiaTheme="majorEastAsia"/>
          <w:color w:val="000000"/>
        </w:rPr>
        <w:t xml:space="preserve"> does not offer any detailed investigation into the specific tradeoffs between those aims.</w:t>
      </w:r>
      <w:r w:rsidR="00010F82">
        <w:rPr>
          <w:rStyle w:val="s2"/>
          <w:rFonts w:eastAsiaTheme="majorEastAsia"/>
          <w:color w:val="000000"/>
        </w:rPr>
        <w:t xml:space="preserve"> In addition, although Wendy Parker (2020) discusses some of the pragmatic considerations involved in building models for specific purposes, she does not offer any analysis of the various tradeoffs that hold between those pragmatic aims/goals. </w:t>
      </w:r>
      <w:r w:rsidR="004B1109">
        <w:rPr>
          <w:rStyle w:val="s2"/>
          <w:rFonts w:eastAsiaTheme="majorEastAsia"/>
          <w:color w:val="000000"/>
        </w:rPr>
        <w:t>Thus, while the present paper certainly relates to the projects being pursued in those other articles, it cover</w:t>
      </w:r>
      <w:r w:rsidR="009C59DF">
        <w:rPr>
          <w:rStyle w:val="s2"/>
          <w:rFonts w:eastAsiaTheme="majorEastAsia"/>
          <w:color w:val="000000"/>
        </w:rPr>
        <w:t>s</w:t>
      </w:r>
      <w:r w:rsidR="004B1109">
        <w:rPr>
          <w:rStyle w:val="s2"/>
          <w:rFonts w:eastAsiaTheme="majorEastAsia"/>
          <w:color w:val="000000"/>
        </w:rPr>
        <w:t xml:space="preserve"> new ground</w:t>
      </w:r>
      <w:r w:rsidR="00B456F9">
        <w:rPr>
          <w:rStyle w:val="s2"/>
          <w:rFonts w:eastAsiaTheme="majorEastAsia"/>
          <w:color w:val="000000"/>
        </w:rPr>
        <w:t xml:space="preserve"> by directly investigating the ways that these </w:t>
      </w:r>
      <w:r w:rsidR="00A30236">
        <w:rPr>
          <w:rStyle w:val="s2"/>
          <w:rFonts w:eastAsiaTheme="majorEastAsia"/>
          <w:color w:val="000000"/>
        </w:rPr>
        <w:t xml:space="preserve">pragmatic </w:t>
      </w:r>
      <w:r w:rsidR="00B456F9">
        <w:rPr>
          <w:rStyle w:val="s2"/>
          <w:rFonts w:eastAsiaTheme="majorEastAsia"/>
          <w:color w:val="000000"/>
        </w:rPr>
        <w:t>modeling aims tradeoff with (or constrain) one another</w:t>
      </w:r>
      <w:r w:rsidR="004B1109">
        <w:rPr>
          <w:rStyle w:val="s2"/>
          <w:rFonts w:eastAsiaTheme="majorEastAsia"/>
          <w:color w:val="000000"/>
        </w:rPr>
        <w:t>.</w:t>
      </w:r>
    </w:p>
    <w:p w14:paraId="4FF6C4A6" w14:textId="08CDCB46" w:rsidR="0051683A" w:rsidRPr="001F2BCD" w:rsidRDefault="006D6B0C" w:rsidP="008C0B93">
      <w:pPr>
        <w:pStyle w:val="p3"/>
        <w:spacing w:before="0" w:beforeAutospacing="0" w:after="0" w:afterAutospacing="0"/>
        <w:ind w:firstLine="720"/>
        <w:contextualSpacing/>
        <w:rPr>
          <w:rStyle w:val="s2"/>
          <w:rFonts w:eastAsiaTheme="majorEastAsia"/>
          <w:color w:val="000000"/>
        </w:rPr>
      </w:pPr>
      <w:r>
        <w:rPr>
          <w:rStyle w:val="s2"/>
          <w:rFonts w:eastAsiaTheme="majorEastAsia"/>
          <w:color w:val="000000"/>
        </w:rPr>
        <w:t xml:space="preserve">After identifying </w:t>
      </w:r>
      <w:r w:rsidR="00A30236">
        <w:rPr>
          <w:rStyle w:val="s2"/>
          <w:rFonts w:eastAsiaTheme="majorEastAsia"/>
          <w:color w:val="000000"/>
        </w:rPr>
        <w:t>the</w:t>
      </w:r>
      <w:r>
        <w:rPr>
          <w:rStyle w:val="s2"/>
          <w:rFonts w:eastAsiaTheme="majorEastAsia"/>
          <w:color w:val="000000"/>
        </w:rPr>
        <w:t xml:space="preserve"> pragmatic </w:t>
      </w:r>
      <w:r w:rsidR="00A17637">
        <w:rPr>
          <w:rStyle w:val="s2"/>
          <w:rFonts w:eastAsiaTheme="majorEastAsia"/>
          <w:color w:val="000000"/>
        </w:rPr>
        <w:t xml:space="preserve">experiment-applicability </w:t>
      </w:r>
      <w:r>
        <w:rPr>
          <w:rStyle w:val="s2"/>
          <w:rFonts w:eastAsiaTheme="majorEastAsia"/>
          <w:color w:val="000000"/>
        </w:rPr>
        <w:t xml:space="preserve">tradeoff, I </w:t>
      </w:r>
      <w:r w:rsidR="00A17637">
        <w:rPr>
          <w:rStyle w:val="s2"/>
          <w:rFonts w:eastAsiaTheme="majorEastAsia"/>
          <w:color w:val="000000"/>
        </w:rPr>
        <w:t>move to</w:t>
      </w:r>
      <w:r w:rsidR="00DF08C6" w:rsidRPr="001F2BCD">
        <w:rPr>
          <w:rStyle w:val="s2"/>
          <w:rFonts w:eastAsiaTheme="majorEastAsia"/>
          <w:color w:val="000000"/>
        </w:rPr>
        <w:t xml:space="preserve"> </w:t>
      </w:r>
      <w:r w:rsidR="00390F3B" w:rsidRPr="001F2BCD">
        <w:rPr>
          <w:rStyle w:val="s2"/>
          <w:rFonts w:eastAsiaTheme="majorEastAsia"/>
          <w:color w:val="000000"/>
        </w:rPr>
        <w:t>argue</w:t>
      </w:r>
      <w:r w:rsidR="00DF08C6" w:rsidRPr="001F2BCD">
        <w:rPr>
          <w:rStyle w:val="s2"/>
          <w:rFonts w:eastAsiaTheme="majorEastAsia"/>
          <w:color w:val="000000"/>
        </w:rPr>
        <w:t xml:space="preserve"> that how </w:t>
      </w:r>
      <w:r w:rsidR="00A17637">
        <w:rPr>
          <w:rStyle w:val="s2"/>
          <w:rFonts w:eastAsiaTheme="majorEastAsia"/>
          <w:color w:val="000000"/>
        </w:rPr>
        <w:t>the tradeoff is</w:t>
      </w:r>
      <w:r w:rsidR="00DF08C6" w:rsidRPr="001F2BCD">
        <w:rPr>
          <w:rStyle w:val="s2"/>
          <w:rFonts w:eastAsiaTheme="majorEastAsia"/>
          <w:color w:val="000000"/>
        </w:rPr>
        <w:t xml:space="preserve"> </w:t>
      </w:r>
      <w:r w:rsidR="00565A7C">
        <w:rPr>
          <w:rStyle w:val="s2"/>
          <w:rFonts w:eastAsiaTheme="majorEastAsia"/>
          <w:color w:val="000000"/>
        </w:rPr>
        <w:t xml:space="preserve">best </w:t>
      </w:r>
      <w:r w:rsidR="00DF08C6" w:rsidRPr="001F2BCD">
        <w:rPr>
          <w:rStyle w:val="s2"/>
          <w:rFonts w:eastAsiaTheme="majorEastAsia"/>
          <w:color w:val="000000"/>
        </w:rPr>
        <w:t>navigate</w:t>
      </w:r>
      <w:r w:rsidR="00A17637">
        <w:rPr>
          <w:rStyle w:val="s2"/>
          <w:rFonts w:eastAsiaTheme="majorEastAsia"/>
          <w:color w:val="000000"/>
        </w:rPr>
        <w:t>d</w:t>
      </w:r>
      <w:r w:rsidR="00DF08C6" w:rsidRPr="001F2BCD">
        <w:rPr>
          <w:rStyle w:val="s2"/>
          <w:rFonts w:eastAsiaTheme="majorEastAsia"/>
          <w:color w:val="000000"/>
        </w:rPr>
        <w:t xml:space="preserve"> </w:t>
      </w:r>
      <w:r w:rsidR="00A17637">
        <w:rPr>
          <w:rStyle w:val="s2"/>
          <w:rFonts w:eastAsiaTheme="majorEastAsia"/>
          <w:color w:val="000000"/>
        </w:rPr>
        <w:t>in scientific practice</w:t>
      </w:r>
      <w:r w:rsidR="00DF08C6" w:rsidRPr="001F2BCD">
        <w:rPr>
          <w:rStyle w:val="s2"/>
          <w:rFonts w:eastAsiaTheme="majorEastAsia"/>
          <w:color w:val="000000"/>
        </w:rPr>
        <w:t xml:space="preserve"> </w:t>
      </w:r>
      <w:r w:rsidR="00D7733D" w:rsidRPr="001F2BCD">
        <w:rPr>
          <w:rStyle w:val="s2"/>
          <w:rFonts w:eastAsiaTheme="majorEastAsia"/>
          <w:color w:val="000000"/>
        </w:rPr>
        <w:t>is highly context dependent</w:t>
      </w:r>
      <w:r w:rsidR="00DF08C6" w:rsidRPr="001F2BCD">
        <w:rPr>
          <w:rStyle w:val="s2"/>
          <w:rFonts w:eastAsiaTheme="majorEastAsia"/>
          <w:color w:val="000000"/>
        </w:rPr>
        <w:t xml:space="preserve">. I argue for </w:t>
      </w:r>
      <w:r w:rsidR="002A73A8" w:rsidRPr="001F2BCD">
        <w:rPr>
          <w:rStyle w:val="s2"/>
          <w:rFonts w:eastAsiaTheme="majorEastAsia"/>
          <w:color w:val="000000"/>
        </w:rPr>
        <w:t>this</w:t>
      </w:r>
      <w:r w:rsidR="00D7733D" w:rsidRPr="001F2BCD">
        <w:rPr>
          <w:rStyle w:val="s2"/>
          <w:rFonts w:eastAsiaTheme="majorEastAsia"/>
          <w:color w:val="000000"/>
        </w:rPr>
        <w:t xml:space="preserve"> </w:t>
      </w:r>
      <w:r w:rsidR="004B08FC" w:rsidRPr="001F2BCD">
        <w:rPr>
          <w:rStyle w:val="s2"/>
          <w:rFonts w:eastAsiaTheme="majorEastAsia"/>
          <w:color w:val="000000"/>
        </w:rPr>
        <w:t>context-dependence</w:t>
      </w:r>
      <w:r w:rsidR="00E567A5" w:rsidRPr="001F2BCD">
        <w:rPr>
          <w:rStyle w:val="s2"/>
          <w:rFonts w:eastAsiaTheme="majorEastAsia"/>
          <w:color w:val="000000"/>
        </w:rPr>
        <w:t xml:space="preserve"> </w:t>
      </w:r>
      <w:r w:rsidR="00DF08C6" w:rsidRPr="001F2BCD">
        <w:rPr>
          <w:rStyle w:val="s2"/>
          <w:rFonts w:eastAsiaTheme="majorEastAsia"/>
          <w:color w:val="000000"/>
        </w:rPr>
        <w:t xml:space="preserve">by looking at three case studies in which </w:t>
      </w:r>
      <w:r w:rsidR="00C63BE9" w:rsidRPr="001F2BCD">
        <w:rPr>
          <w:rStyle w:val="s2"/>
          <w:rFonts w:eastAsiaTheme="majorEastAsia"/>
          <w:color w:val="000000"/>
        </w:rPr>
        <w:t xml:space="preserve">differences in the </w:t>
      </w:r>
      <w:r w:rsidR="00003439" w:rsidRPr="001F2BCD">
        <w:rPr>
          <w:rStyle w:val="s2"/>
          <w:rFonts w:eastAsiaTheme="majorEastAsia"/>
          <w:color w:val="000000"/>
        </w:rPr>
        <w:t>modeling context</w:t>
      </w:r>
      <w:r w:rsidR="00DF08C6" w:rsidRPr="001F2BCD">
        <w:rPr>
          <w:rStyle w:val="s2"/>
          <w:rFonts w:eastAsiaTheme="majorEastAsia"/>
          <w:color w:val="000000"/>
        </w:rPr>
        <w:t xml:space="preserve"> result in different answers about how to best navigate the experiment-</w:t>
      </w:r>
      <w:r w:rsidR="00E567A5" w:rsidRPr="001F2BCD">
        <w:rPr>
          <w:rStyle w:val="s2"/>
          <w:rFonts w:eastAsiaTheme="majorEastAsia"/>
          <w:color w:val="000000"/>
        </w:rPr>
        <w:t>applicability</w:t>
      </w:r>
      <w:r w:rsidR="00DF08C6" w:rsidRPr="001F2BCD">
        <w:rPr>
          <w:rStyle w:val="s2"/>
          <w:rFonts w:eastAsiaTheme="majorEastAsia"/>
          <w:color w:val="000000"/>
        </w:rPr>
        <w:t xml:space="preserve"> tradeoff.</w:t>
      </w:r>
      <w:r w:rsidR="00390F3B" w:rsidRPr="001F2BCD">
        <w:rPr>
          <w:rStyle w:val="s2"/>
          <w:rFonts w:eastAsiaTheme="majorEastAsia"/>
          <w:color w:val="000000"/>
        </w:rPr>
        <w:t xml:space="preserve"> This shows that, contrary to how they have been framed by other philosophers, many of the tradeoffs of model building are not absolute limits on the maximization of the features of models</w:t>
      </w:r>
      <w:r w:rsidR="00A45B71" w:rsidRPr="001F2BCD">
        <w:rPr>
          <w:rStyle w:val="s2"/>
          <w:rFonts w:eastAsiaTheme="majorEastAsia"/>
          <w:color w:val="000000"/>
        </w:rPr>
        <w:t>. Instead,</w:t>
      </w:r>
      <w:r w:rsidR="00390F3B" w:rsidRPr="001F2BCD">
        <w:rPr>
          <w:rStyle w:val="s2"/>
          <w:rFonts w:eastAsiaTheme="majorEastAsia"/>
          <w:color w:val="000000"/>
        </w:rPr>
        <w:t xml:space="preserve"> </w:t>
      </w:r>
      <w:r w:rsidR="00A45B71" w:rsidRPr="001F2BCD">
        <w:rPr>
          <w:rStyle w:val="s2"/>
          <w:rFonts w:eastAsiaTheme="majorEastAsia"/>
          <w:color w:val="000000"/>
        </w:rPr>
        <w:t>modeling tradeoffs</w:t>
      </w:r>
      <w:r w:rsidR="00390F3B" w:rsidRPr="001F2BCD">
        <w:rPr>
          <w:rStyle w:val="s2"/>
          <w:rFonts w:eastAsiaTheme="majorEastAsia"/>
          <w:color w:val="000000"/>
        </w:rPr>
        <w:t xml:space="preserve"> are </w:t>
      </w:r>
      <w:r w:rsidR="00D7733D" w:rsidRPr="001F2BCD">
        <w:rPr>
          <w:rStyle w:val="s2"/>
          <w:rFonts w:eastAsiaTheme="majorEastAsia"/>
          <w:color w:val="000000"/>
        </w:rPr>
        <w:t xml:space="preserve">often </w:t>
      </w:r>
      <w:r w:rsidR="00390F3B" w:rsidRPr="001F2BCD">
        <w:rPr>
          <w:rStyle w:val="s2"/>
          <w:rFonts w:eastAsiaTheme="majorEastAsia"/>
          <w:color w:val="000000"/>
        </w:rPr>
        <w:t xml:space="preserve">instantiated in context-dependent ways that </w:t>
      </w:r>
      <w:r w:rsidR="00CC4DB0" w:rsidRPr="001F2BCD">
        <w:rPr>
          <w:rStyle w:val="s2"/>
          <w:rFonts w:eastAsiaTheme="majorEastAsia"/>
          <w:color w:val="000000"/>
        </w:rPr>
        <w:t>differentially</w:t>
      </w:r>
      <w:r w:rsidR="00390F3B" w:rsidRPr="001F2BCD">
        <w:rPr>
          <w:rStyle w:val="s2"/>
          <w:rFonts w:eastAsiaTheme="majorEastAsia"/>
          <w:color w:val="000000"/>
        </w:rPr>
        <w:t xml:space="preserve"> impact the decisions of practicing scientific modelers. </w:t>
      </w:r>
    </w:p>
    <w:p w14:paraId="1F47F840" w14:textId="48E59713" w:rsidR="004E6555" w:rsidRPr="001F2BCD" w:rsidRDefault="00DF08C6" w:rsidP="00226BA7">
      <w:pPr>
        <w:pStyle w:val="p3"/>
        <w:spacing w:before="0" w:beforeAutospacing="0" w:after="0" w:afterAutospacing="0"/>
        <w:ind w:firstLine="720"/>
        <w:rPr>
          <w:rStyle w:val="s2"/>
          <w:rFonts w:eastAsiaTheme="majorEastAsia"/>
          <w:color w:val="000000"/>
        </w:rPr>
      </w:pPr>
      <w:r w:rsidRPr="001F2BCD">
        <w:rPr>
          <w:rStyle w:val="s2"/>
          <w:rFonts w:eastAsiaTheme="majorEastAsia"/>
          <w:color w:val="000000"/>
        </w:rPr>
        <w:t xml:space="preserve">In addition to its interest to the scientific modeling and experimentation literatures, identifying this </w:t>
      </w:r>
      <w:r w:rsidR="001D1D14" w:rsidRPr="001F2BCD">
        <w:rPr>
          <w:rStyle w:val="s2"/>
          <w:rFonts w:eastAsiaTheme="majorEastAsia"/>
          <w:color w:val="000000"/>
        </w:rPr>
        <w:t xml:space="preserve">experiment-applicability </w:t>
      </w:r>
      <w:r w:rsidRPr="001F2BCD">
        <w:rPr>
          <w:rStyle w:val="s2"/>
          <w:rFonts w:eastAsiaTheme="majorEastAsia"/>
          <w:color w:val="000000"/>
        </w:rPr>
        <w:t>tradeoff also has several interesting implications for other debates within philosophy of science. First, it helps make sense of the claim that scientific theories are often collections of models that navigate this tradeoff (and others) in different ways (</w:t>
      </w:r>
      <w:r w:rsidR="004561CD">
        <w:rPr>
          <w:rStyle w:val="s2"/>
          <w:rFonts w:eastAsiaTheme="majorEastAsia"/>
          <w:color w:val="000000"/>
        </w:rPr>
        <w:t xml:space="preserve">Levins 1966; </w:t>
      </w:r>
      <w:r w:rsidR="00C63BE9" w:rsidRPr="001F2BCD">
        <w:rPr>
          <w:rStyle w:val="s2"/>
          <w:rFonts w:eastAsiaTheme="majorEastAsia"/>
          <w:color w:val="000000"/>
        </w:rPr>
        <w:t>1960</w:t>
      </w:r>
      <w:r w:rsidR="00D31B30" w:rsidRPr="001F2BCD">
        <w:rPr>
          <w:rStyle w:val="s2"/>
          <w:rFonts w:eastAsiaTheme="majorEastAsia"/>
          <w:color w:val="000000"/>
        </w:rPr>
        <w:t>; Sober 2000</w:t>
      </w:r>
      <w:r w:rsidR="00C63BE9" w:rsidRPr="001F2BCD">
        <w:rPr>
          <w:rStyle w:val="s2"/>
          <w:rFonts w:eastAsiaTheme="majorEastAsia"/>
          <w:color w:val="000000"/>
        </w:rPr>
        <w:t>).</w:t>
      </w:r>
      <w:r w:rsidRPr="001F2BCD">
        <w:rPr>
          <w:rStyle w:val="s2"/>
          <w:rFonts w:eastAsiaTheme="majorEastAsia"/>
          <w:color w:val="000000"/>
        </w:rPr>
        <w:t xml:space="preserve"> Second, it </w:t>
      </w:r>
      <w:r w:rsidR="004E5574">
        <w:rPr>
          <w:rStyle w:val="s2"/>
          <w:rFonts w:eastAsiaTheme="majorEastAsia"/>
          <w:color w:val="000000"/>
        </w:rPr>
        <w:t>allows</w:t>
      </w:r>
      <w:r w:rsidRPr="001F2BCD">
        <w:rPr>
          <w:rStyle w:val="s2"/>
          <w:rFonts w:eastAsiaTheme="majorEastAsia"/>
          <w:color w:val="000000"/>
        </w:rPr>
        <w:t xml:space="preserve"> us</w:t>
      </w:r>
      <w:r w:rsidR="004E5574">
        <w:rPr>
          <w:rStyle w:val="s2"/>
          <w:rFonts w:eastAsiaTheme="majorEastAsia"/>
          <w:color w:val="000000"/>
        </w:rPr>
        <w:t xml:space="preserve"> to</w:t>
      </w:r>
      <w:r w:rsidRPr="001F2BCD">
        <w:rPr>
          <w:rStyle w:val="s2"/>
          <w:rFonts w:eastAsiaTheme="majorEastAsia"/>
          <w:color w:val="000000"/>
        </w:rPr>
        <w:t xml:space="preserve"> better elaborate how </w:t>
      </w:r>
      <w:r w:rsidR="00663106" w:rsidRPr="001F2BCD">
        <w:rPr>
          <w:rStyle w:val="s2"/>
          <w:rFonts w:eastAsiaTheme="majorEastAsia"/>
          <w:color w:val="000000"/>
        </w:rPr>
        <w:t xml:space="preserve">such </w:t>
      </w:r>
      <w:r w:rsidR="004749A7">
        <w:rPr>
          <w:rStyle w:val="s2"/>
          <w:rFonts w:eastAsiaTheme="majorEastAsia"/>
          <w:color w:val="000000"/>
        </w:rPr>
        <w:t>(</w:t>
      </w:r>
      <w:r w:rsidR="00663106" w:rsidRPr="001F2BCD">
        <w:rPr>
          <w:rStyle w:val="s2"/>
          <w:rFonts w:eastAsiaTheme="majorEastAsia"/>
          <w:color w:val="000000"/>
        </w:rPr>
        <w:t>collections of</w:t>
      </w:r>
      <w:r w:rsidR="004749A7">
        <w:rPr>
          <w:rStyle w:val="s2"/>
          <w:rFonts w:eastAsiaTheme="majorEastAsia"/>
          <w:color w:val="000000"/>
        </w:rPr>
        <w:t>)</w:t>
      </w:r>
      <w:r w:rsidR="00663106" w:rsidRPr="001F2BCD">
        <w:rPr>
          <w:rStyle w:val="s2"/>
          <w:rFonts w:eastAsiaTheme="majorEastAsia"/>
          <w:color w:val="000000"/>
        </w:rPr>
        <w:t xml:space="preserve"> </w:t>
      </w:r>
      <w:r w:rsidRPr="001F2BCD">
        <w:rPr>
          <w:rStyle w:val="s2"/>
          <w:rFonts w:eastAsiaTheme="majorEastAsia"/>
          <w:color w:val="000000"/>
        </w:rPr>
        <w:t xml:space="preserve">models mediate between </w:t>
      </w:r>
      <w:r w:rsidR="00C70699" w:rsidRPr="001F2BCD">
        <w:rPr>
          <w:rStyle w:val="s2"/>
          <w:rFonts w:eastAsiaTheme="majorEastAsia"/>
          <w:color w:val="000000"/>
        </w:rPr>
        <w:t xml:space="preserve">(generally applicable) </w:t>
      </w:r>
      <w:r w:rsidRPr="001F2BCD">
        <w:rPr>
          <w:rStyle w:val="s2"/>
          <w:rFonts w:eastAsiaTheme="majorEastAsia"/>
          <w:color w:val="000000"/>
        </w:rPr>
        <w:t xml:space="preserve">theories and </w:t>
      </w:r>
      <w:r w:rsidR="00C70699" w:rsidRPr="001F2BCD">
        <w:rPr>
          <w:rStyle w:val="s2"/>
          <w:rFonts w:eastAsiaTheme="majorEastAsia"/>
          <w:color w:val="000000"/>
        </w:rPr>
        <w:t xml:space="preserve">(localized) </w:t>
      </w:r>
      <w:r w:rsidR="009F4B9B" w:rsidRPr="001F2BCD">
        <w:rPr>
          <w:rStyle w:val="s2"/>
          <w:rFonts w:eastAsiaTheme="majorEastAsia"/>
          <w:color w:val="000000"/>
        </w:rPr>
        <w:t>experimental results</w:t>
      </w:r>
      <w:r w:rsidRPr="001F2BCD">
        <w:rPr>
          <w:rStyle w:val="s2"/>
          <w:rFonts w:eastAsiaTheme="majorEastAsia"/>
          <w:color w:val="000000"/>
        </w:rPr>
        <w:t xml:space="preserve"> (Morgan and Morrison </w:t>
      </w:r>
      <w:r w:rsidR="00C63BE9" w:rsidRPr="001F2BCD">
        <w:rPr>
          <w:rStyle w:val="s2"/>
          <w:rFonts w:eastAsiaTheme="majorEastAsia"/>
          <w:color w:val="000000"/>
        </w:rPr>
        <w:t>1999</w:t>
      </w:r>
      <w:r w:rsidR="00D177D0">
        <w:rPr>
          <w:rStyle w:val="s2"/>
          <w:rFonts w:eastAsiaTheme="majorEastAsia"/>
          <w:color w:val="000000"/>
        </w:rPr>
        <w:t>; Suppes 1962</w:t>
      </w:r>
      <w:r w:rsidR="00C63BE9" w:rsidRPr="001F2BCD">
        <w:rPr>
          <w:rStyle w:val="s2"/>
          <w:rFonts w:eastAsiaTheme="majorEastAsia"/>
          <w:color w:val="000000"/>
        </w:rPr>
        <w:t>)</w:t>
      </w:r>
      <w:r w:rsidR="009F4B9B" w:rsidRPr="001F2BCD">
        <w:rPr>
          <w:rStyle w:val="s2"/>
          <w:rFonts w:eastAsiaTheme="majorEastAsia"/>
          <w:color w:val="000000"/>
        </w:rPr>
        <w:t>.</w:t>
      </w:r>
      <w:r w:rsidR="004E6555" w:rsidRPr="001F2BCD">
        <w:rPr>
          <w:rStyle w:val="s2"/>
          <w:rFonts w:eastAsiaTheme="majorEastAsia"/>
          <w:color w:val="000000"/>
        </w:rPr>
        <w:t xml:space="preserve"> Third, it shows how important the </w:t>
      </w:r>
      <w:r w:rsidR="00E773D2" w:rsidRPr="001F2BCD">
        <w:rPr>
          <w:rStyle w:val="s2"/>
          <w:rFonts w:eastAsiaTheme="majorEastAsia"/>
          <w:color w:val="000000"/>
        </w:rPr>
        <w:t>availability</w:t>
      </w:r>
      <w:r w:rsidR="004E6555" w:rsidRPr="001F2BCD">
        <w:rPr>
          <w:rStyle w:val="s2"/>
          <w:rFonts w:eastAsiaTheme="majorEastAsia"/>
          <w:color w:val="000000"/>
        </w:rPr>
        <w:t xml:space="preserve"> of </w:t>
      </w:r>
      <w:r w:rsidR="009F4B9B" w:rsidRPr="001F2BCD">
        <w:rPr>
          <w:rStyle w:val="s2"/>
          <w:rFonts w:eastAsiaTheme="majorEastAsia"/>
          <w:color w:val="000000"/>
        </w:rPr>
        <w:t xml:space="preserve">experimental </w:t>
      </w:r>
      <w:r w:rsidR="004E6555" w:rsidRPr="001F2BCD">
        <w:rPr>
          <w:rStyle w:val="s2"/>
          <w:rFonts w:eastAsiaTheme="majorEastAsia"/>
          <w:color w:val="000000"/>
        </w:rPr>
        <w:t xml:space="preserve">data </w:t>
      </w:r>
      <w:r w:rsidR="00E773D2" w:rsidRPr="001F2BCD">
        <w:rPr>
          <w:rStyle w:val="s2"/>
          <w:rFonts w:eastAsiaTheme="majorEastAsia"/>
          <w:color w:val="000000"/>
        </w:rPr>
        <w:t>is</w:t>
      </w:r>
      <w:r w:rsidR="004E6555" w:rsidRPr="001F2BCD">
        <w:rPr>
          <w:rStyle w:val="s2"/>
          <w:rFonts w:eastAsiaTheme="majorEastAsia"/>
          <w:color w:val="000000"/>
        </w:rPr>
        <w:t xml:space="preserve"> for navigating the pragmatic constraints of model building</w:t>
      </w:r>
      <w:r w:rsidR="001C04E0" w:rsidRPr="001F2BCD">
        <w:rPr>
          <w:rStyle w:val="s2"/>
          <w:rFonts w:eastAsiaTheme="majorEastAsia"/>
          <w:color w:val="000000"/>
        </w:rPr>
        <w:t xml:space="preserve">—i.e. </w:t>
      </w:r>
      <w:r w:rsidR="000518FE" w:rsidRPr="001F2BCD">
        <w:rPr>
          <w:rStyle w:val="s2"/>
          <w:rFonts w:eastAsiaTheme="majorEastAsia"/>
          <w:color w:val="000000"/>
        </w:rPr>
        <w:t>scientific</w:t>
      </w:r>
      <w:r w:rsidR="001C04E0" w:rsidRPr="001F2BCD">
        <w:rPr>
          <w:rStyle w:val="s2"/>
          <w:rFonts w:eastAsiaTheme="majorEastAsia"/>
          <w:color w:val="000000"/>
        </w:rPr>
        <w:t xml:space="preserve"> experiment</w:t>
      </w:r>
      <w:r w:rsidR="000518FE" w:rsidRPr="001F2BCD">
        <w:rPr>
          <w:rStyle w:val="s2"/>
          <w:rFonts w:eastAsiaTheme="majorEastAsia"/>
          <w:color w:val="000000"/>
        </w:rPr>
        <w:t>ation</w:t>
      </w:r>
      <w:r w:rsidR="001C04E0" w:rsidRPr="001F2BCD">
        <w:rPr>
          <w:rStyle w:val="s2"/>
          <w:rFonts w:eastAsiaTheme="majorEastAsia"/>
          <w:color w:val="000000"/>
        </w:rPr>
        <w:t xml:space="preserve"> and </w:t>
      </w:r>
      <w:r w:rsidR="00F22611" w:rsidRPr="001F2BCD">
        <w:rPr>
          <w:rStyle w:val="s2"/>
          <w:rFonts w:eastAsiaTheme="majorEastAsia"/>
          <w:color w:val="000000"/>
        </w:rPr>
        <w:t>scientific modeling</w:t>
      </w:r>
      <w:r w:rsidR="001C04E0" w:rsidRPr="001F2BCD">
        <w:rPr>
          <w:rStyle w:val="s2"/>
          <w:rFonts w:eastAsiaTheme="majorEastAsia"/>
          <w:color w:val="000000"/>
        </w:rPr>
        <w:t xml:space="preserve"> are </w:t>
      </w:r>
      <w:r w:rsidR="000518FE" w:rsidRPr="001F2BCD">
        <w:rPr>
          <w:rStyle w:val="s2"/>
          <w:rFonts w:eastAsiaTheme="majorEastAsia"/>
          <w:color w:val="000000"/>
        </w:rPr>
        <w:t xml:space="preserve">often </w:t>
      </w:r>
      <w:r w:rsidR="001C04E0" w:rsidRPr="001F2BCD">
        <w:rPr>
          <w:rStyle w:val="s2"/>
          <w:rFonts w:eastAsiaTheme="majorEastAsia"/>
          <w:color w:val="000000"/>
        </w:rPr>
        <w:t>deeply intertwined</w:t>
      </w:r>
      <w:r w:rsidR="002A489D">
        <w:rPr>
          <w:rStyle w:val="s2"/>
          <w:rFonts w:eastAsiaTheme="majorEastAsia"/>
          <w:color w:val="000000"/>
        </w:rPr>
        <w:t xml:space="preserve"> (Morrison 2009; Parke 2014; Winsberg 2003)</w:t>
      </w:r>
      <w:r w:rsidR="00E773D2" w:rsidRPr="001F2BCD">
        <w:rPr>
          <w:rStyle w:val="s2"/>
          <w:rFonts w:eastAsiaTheme="majorEastAsia"/>
          <w:color w:val="000000"/>
        </w:rPr>
        <w:t>. F</w:t>
      </w:r>
      <w:r w:rsidR="004E6555" w:rsidRPr="001F2BCD">
        <w:rPr>
          <w:rStyle w:val="s2"/>
          <w:rFonts w:eastAsiaTheme="majorEastAsia"/>
          <w:color w:val="000000"/>
        </w:rPr>
        <w:t xml:space="preserve">ourth, </w:t>
      </w:r>
      <w:r w:rsidR="00FD0787" w:rsidRPr="001F2BCD">
        <w:rPr>
          <w:rStyle w:val="s2"/>
          <w:rFonts w:eastAsiaTheme="majorEastAsia"/>
          <w:color w:val="000000"/>
        </w:rPr>
        <w:t xml:space="preserve">investigating </w:t>
      </w:r>
      <w:r w:rsidR="004E6555" w:rsidRPr="001F2BCD">
        <w:rPr>
          <w:rStyle w:val="s2"/>
          <w:rFonts w:eastAsiaTheme="majorEastAsia"/>
          <w:color w:val="000000"/>
        </w:rPr>
        <w:t>th</w:t>
      </w:r>
      <w:r w:rsidR="00FD0787" w:rsidRPr="001F2BCD">
        <w:rPr>
          <w:rStyle w:val="s2"/>
          <w:rFonts w:eastAsiaTheme="majorEastAsia"/>
          <w:color w:val="000000"/>
        </w:rPr>
        <w:t xml:space="preserve">e </w:t>
      </w:r>
      <w:r w:rsidR="007E72D3" w:rsidRPr="001F2BCD">
        <w:rPr>
          <w:rStyle w:val="s2"/>
          <w:rFonts w:eastAsiaTheme="majorEastAsia"/>
          <w:color w:val="000000"/>
        </w:rPr>
        <w:t xml:space="preserve">context sensitivity of the </w:t>
      </w:r>
      <w:r w:rsidR="001C04E0" w:rsidRPr="001F2BCD">
        <w:rPr>
          <w:rStyle w:val="s2"/>
          <w:rFonts w:eastAsiaTheme="majorEastAsia"/>
          <w:color w:val="000000"/>
        </w:rPr>
        <w:t>experiment</w:t>
      </w:r>
      <w:r w:rsidR="00FD0787" w:rsidRPr="001F2BCD">
        <w:rPr>
          <w:rStyle w:val="s2"/>
          <w:rFonts w:eastAsiaTheme="majorEastAsia"/>
          <w:color w:val="000000"/>
        </w:rPr>
        <w:t>-applicability</w:t>
      </w:r>
      <w:r w:rsidR="004E6555" w:rsidRPr="001F2BCD">
        <w:rPr>
          <w:rStyle w:val="s2"/>
          <w:rFonts w:eastAsiaTheme="majorEastAsia"/>
          <w:color w:val="000000"/>
        </w:rPr>
        <w:t xml:space="preserve"> tradeoff helps clarify the ways that scientific modelers must balance </w:t>
      </w:r>
      <w:r w:rsidR="00C05C38" w:rsidRPr="001F2BCD">
        <w:rPr>
          <w:rStyle w:val="s2"/>
          <w:rFonts w:eastAsiaTheme="majorEastAsia"/>
          <w:color w:val="000000"/>
        </w:rPr>
        <w:t>a multitude of</w:t>
      </w:r>
      <w:r w:rsidR="004E6555" w:rsidRPr="001F2BCD">
        <w:rPr>
          <w:rStyle w:val="s2"/>
          <w:rFonts w:eastAsiaTheme="majorEastAsia"/>
          <w:color w:val="000000"/>
        </w:rPr>
        <w:t xml:space="preserve"> </w:t>
      </w:r>
      <w:r w:rsidR="00D177D0">
        <w:rPr>
          <w:rStyle w:val="s2"/>
          <w:rFonts w:eastAsiaTheme="majorEastAsia"/>
          <w:color w:val="000000"/>
        </w:rPr>
        <w:t xml:space="preserve">intertwined </w:t>
      </w:r>
      <w:r w:rsidR="009158F4">
        <w:rPr>
          <w:rStyle w:val="s2"/>
          <w:rFonts w:eastAsiaTheme="majorEastAsia"/>
          <w:color w:val="000000"/>
        </w:rPr>
        <w:t>modeling</w:t>
      </w:r>
      <w:r w:rsidR="004E6555" w:rsidRPr="001F2BCD">
        <w:rPr>
          <w:rStyle w:val="s2"/>
          <w:rFonts w:eastAsiaTheme="majorEastAsia"/>
          <w:color w:val="000000"/>
        </w:rPr>
        <w:t xml:space="preserve"> aims</w:t>
      </w:r>
      <w:r w:rsidR="00463675">
        <w:rPr>
          <w:rStyle w:val="s2"/>
          <w:rFonts w:eastAsiaTheme="majorEastAsia"/>
          <w:color w:val="000000"/>
        </w:rPr>
        <w:t xml:space="preserve"> that often tradeoff with one another in a variety of ways</w:t>
      </w:r>
      <w:r w:rsidR="004E6555" w:rsidRPr="001F2BCD">
        <w:rPr>
          <w:rStyle w:val="s2"/>
          <w:rFonts w:eastAsiaTheme="majorEastAsia"/>
          <w:color w:val="000000"/>
        </w:rPr>
        <w:t>.</w:t>
      </w:r>
    </w:p>
    <w:p w14:paraId="56D1A715" w14:textId="2080AF59" w:rsidR="004E6555" w:rsidRPr="001F2BCD" w:rsidRDefault="004E6555" w:rsidP="004E6555">
      <w:pPr>
        <w:pStyle w:val="p3"/>
        <w:spacing w:before="0" w:beforeAutospacing="0" w:after="0" w:afterAutospacing="0"/>
        <w:rPr>
          <w:color w:val="000000"/>
        </w:rPr>
      </w:pPr>
      <w:r w:rsidRPr="001F2BCD">
        <w:rPr>
          <w:rStyle w:val="s2"/>
          <w:rFonts w:eastAsiaTheme="majorEastAsia"/>
          <w:color w:val="000000"/>
        </w:rPr>
        <w:tab/>
        <w:t xml:space="preserve">The following section </w:t>
      </w:r>
      <w:r w:rsidR="00C02FA1" w:rsidRPr="001F2BCD">
        <w:rPr>
          <w:rStyle w:val="s2"/>
          <w:rFonts w:eastAsiaTheme="majorEastAsia"/>
          <w:color w:val="000000"/>
        </w:rPr>
        <w:t xml:space="preserve">briefly </w:t>
      </w:r>
      <w:r w:rsidRPr="001F2BCD">
        <w:rPr>
          <w:rStyle w:val="s2"/>
          <w:rFonts w:eastAsiaTheme="majorEastAsia"/>
          <w:color w:val="000000"/>
        </w:rPr>
        <w:t>reviews the literature on tradeoffs in scientific model building</w:t>
      </w:r>
      <w:r w:rsidR="00EE24D6">
        <w:rPr>
          <w:rStyle w:val="s2"/>
          <w:rFonts w:eastAsiaTheme="majorEastAsia"/>
          <w:color w:val="000000"/>
        </w:rPr>
        <w:t xml:space="preserve"> that has </w:t>
      </w:r>
      <w:r w:rsidR="00AE11FC">
        <w:rPr>
          <w:rStyle w:val="s2"/>
          <w:rFonts w:eastAsiaTheme="majorEastAsia"/>
          <w:color w:val="000000"/>
        </w:rPr>
        <w:t>grown out of</w:t>
      </w:r>
      <w:r w:rsidR="00EE24D6">
        <w:rPr>
          <w:rStyle w:val="s2"/>
          <w:rFonts w:eastAsiaTheme="majorEastAsia"/>
          <w:color w:val="000000"/>
        </w:rPr>
        <w:t xml:space="preserve"> Levins’s original paper</w:t>
      </w:r>
      <w:r w:rsidR="003743DB" w:rsidRPr="001F2BCD">
        <w:rPr>
          <w:rStyle w:val="s2"/>
          <w:rFonts w:eastAsiaTheme="majorEastAsia"/>
          <w:color w:val="000000"/>
        </w:rPr>
        <w:t xml:space="preserve">. Then, in </w:t>
      </w:r>
      <w:r w:rsidR="00423E7F">
        <w:rPr>
          <w:rStyle w:val="s2"/>
          <w:rFonts w:eastAsiaTheme="majorEastAsia"/>
          <w:color w:val="000000"/>
        </w:rPr>
        <w:t>S</w:t>
      </w:r>
      <w:r w:rsidR="003743DB" w:rsidRPr="001F2BCD">
        <w:rPr>
          <w:rStyle w:val="s2"/>
          <w:rFonts w:eastAsiaTheme="majorEastAsia"/>
          <w:color w:val="000000"/>
        </w:rPr>
        <w:t xml:space="preserve">ection 3, I present the experiment-applicability tradeoff </w:t>
      </w:r>
      <w:r w:rsidRPr="001F2BCD">
        <w:rPr>
          <w:rStyle w:val="s2"/>
          <w:rFonts w:eastAsiaTheme="majorEastAsia"/>
          <w:color w:val="000000"/>
        </w:rPr>
        <w:t xml:space="preserve">and argue that </w:t>
      </w:r>
      <w:r w:rsidR="003743DB" w:rsidRPr="001F2BCD">
        <w:rPr>
          <w:rStyle w:val="s2"/>
          <w:rFonts w:eastAsiaTheme="majorEastAsia"/>
          <w:color w:val="000000"/>
        </w:rPr>
        <w:t>it</w:t>
      </w:r>
      <w:r w:rsidRPr="001F2BCD">
        <w:rPr>
          <w:rStyle w:val="s2"/>
          <w:rFonts w:eastAsiaTheme="majorEastAsia"/>
          <w:color w:val="000000"/>
        </w:rPr>
        <w:t xml:space="preserve"> is unique in </w:t>
      </w:r>
      <w:r w:rsidR="00B1754F" w:rsidRPr="001F2BCD">
        <w:rPr>
          <w:rStyle w:val="s2"/>
          <w:rFonts w:eastAsiaTheme="majorEastAsia"/>
          <w:color w:val="000000"/>
        </w:rPr>
        <w:t>being</w:t>
      </w:r>
      <w:r w:rsidRPr="001F2BCD">
        <w:rPr>
          <w:rStyle w:val="s2"/>
          <w:rFonts w:eastAsiaTheme="majorEastAsia"/>
          <w:color w:val="000000"/>
        </w:rPr>
        <w:t xml:space="preserve"> largely independent of </w:t>
      </w:r>
      <w:r w:rsidR="00293666">
        <w:rPr>
          <w:rStyle w:val="s2"/>
          <w:rFonts w:eastAsiaTheme="majorEastAsia"/>
          <w:color w:val="000000"/>
        </w:rPr>
        <w:t>(</w:t>
      </w:r>
      <w:r w:rsidR="006C608F">
        <w:rPr>
          <w:rStyle w:val="s2"/>
          <w:rFonts w:eastAsiaTheme="majorEastAsia"/>
          <w:color w:val="000000"/>
        </w:rPr>
        <w:t>philosophers’</w:t>
      </w:r>
      <w:r w:rsidR="00DE32CC">
        <w:rPr>
          <w:rStyle w:val="s2"/>
          <w:rFonts w:eastAsiaTheme="majorEastAsia"/>
          <w:color w:val="000000"/>
        </w:rPr>
        <w:t xml:space="preserve"> characterizations of</w:t>
      </w:r>
      <w:r w:rsidR="00293666">
        <w:rPr>
          <w:rStyle w:val="s2"/>
          <w:rFonts w:eastAsiaTheme="majorEastAsia"/>
          <w:color w:val="000000"/>
        </w:rPr>
        <w:t>)</w:t>
      </w:r>
      <w:r w:rsidR="00DE32CC">
        <w:rPr>
          <w:rStyle w:val="s2"/>
          <w:rFonts w:eastAsiaTheme="majorEastAsia"/>
          <w:color w:val="000000"/>
        </w:rPr>
        <w:t xml:space="preserve"> Levins’s </w:t>
      </w:r>
      <w:r w:rsidRPr="001F2BCD">
        <w:rPr>
          <w:rStyle w:val="s2"/>
          <w:rFonts w:eastAsiaTheme="majorEastAsia"/>
          <w:color w:val="000000"/>
        </w:rPr>
        <w:t>representational goals</w:t>
      </w:r>
      <w:r w:rsidR="00F84CA8" w:rsidRPr="001F2BCD">
        <w:rPr>
          <w:rStyle w:val="s2"/>
          <w:rFonts w:eastAsiaTheme="majorEastAsia"/>
          <w:color w:val="000000"/>
        </w:rPr>
        <w:t xml:space="preserve"> </w:t>
      </w:r>
      <w:r w:rsidR="00DE32CC">
        <w:rPr>
          <w:rStyle w:val="s2"/>
          <w:rFonts w:eastAsiaTheme="majorEastAsia"/>
          <w:color w:val="000000"/>
        </w:rPr>
        <w:t>of</w:t>
      </w:r>
      <w:r w:rsidR="00F84CA8" w:rsidRPr="001F2BCD">
        <w:rPr>
          <w:rStyle w:val="s2"/>
          <w:rFonts w:eastAsiaTheme="majorEastAsia"/>
          <w:color w:val="000000"/>
        </w:rPr>
        <w:t xml:space="preserve"> realism, generality, and precision</w:t>
      </w:r>
      <w:r w:rsidRPr="001F2BCD">
        <w:rPr>
          <w:rStyle w:val="s2"/>
          <w:rFonts w:eastAsiaTheme="majorEastAsia"/>
          <w:color w:val="000000"/>
        </w:rPr>
        <w:t xml:space="preserve">. </w:t>
      </w:r>
      <w:r w:rsidR="003743DB" w:rsidRPr="001F2BCD">
        <w:rPr>
          <w:rStyle w:val="s2"/>
          <w:rFonts w:eastAsiaTheme="majorEastAsia"/>
          <w:color w:val="000000"/>
        </w:rPr>
        <w:t>Next</w:t>
      </w:r>
      <w:r w:rsidRPr="001F2BCD">
        <w:rPr>
          <w:rStyle w:val="s2"/>
          <w:rFonts w:eastAsiaTheme="majorEastAsia"/>
          <w:color w:val="000000"/>
        </w:rPr>
        <w:t xml:space="preserve">, in Section </w:t>
      </w:r>
      <w:r w:rsidR="003743DB" w:rsidRPr="001F2BCD">
        <w:rPr>
          <w:rStyle w:val="s2"/>
          <w:rFonts w:eastAsiaTheme="majorEastAsia"/>
          <w:color w:val="000000"/>
        </w:rPr>
        <w:t>4</w:t>
      </w:r>
      <w:r w:rsidRPr="001F2BCD">
        <w:rPr>
          <w:rStyle w:val="s2"/>
          <w:rFonts w:eastAsiaTheme="majorEastAsia"/>
          <w:color w:val="000000"/>
        </w:rPr>
        <w:t xml:space="preserve">, I use three case studies to show the </w:t>
      </w:r>
      <w:r w:rsidR="009F73C5" w:rsidRPr="001F2BCD">
        <w:rPr>
          <w:rStyle w:val="s2"/>
          <w:rFonts w:eastAsiaTheme="majorEastAsia"/>
          <w:color w:val="000000"/>
        </w:rPr>
        <w:t xml:space="preserve">context-sensitive </w:t>
      </w:r>
      <w:r w:rsidRPr="001F2BCD">
        <w:rPr>
          <w:rStyle w:val="s2"/>
          <w:rFonts w:eastAsiaTheme="majorEastAsia"/>
          <w:color w:val="000000"/>
        </w:rPr>
        <w:t xml:space="preserve">ways scientific modelers navigate this tradeoff </w:t>
      </w:r>
      <w:r w:rsidR="00566C9A" w:rsidRPr="001F2BCD">
        <w:rPr>
          <w:rStyle w:val="s2"/>
          <w:rFonts w:eastAsiaTheme="majorEastAsia"/>
          <w:color w:val="000000"/>
        </w:rPr>
        <w:t xml:space="preserve">differently </w:t>
      </w:r>
      <w:r w:rsidRPr="001F2BCD">
        <w:rPr>
          <w:rStyle w:val="s2"/>
          <w:rFonts w:eastAsiaTheme="majorEastAsia"/>
          <w:color w:val="000000"/>
        </w:rPr>
        <w:t xml:space="preserve">in different modeling contexts. </w:t>
      </w:r>
      <w:r w:rsidR="00EA0B71">
        <w:rPr>
          <w:rStyle w:val="s2"/>
          <w:rFonts w:eastAsiaTheme="majorEastAsia"/>
          <w:color w:val="000000"/>
        </w:rPr>
        <w:t xml:space="preserve">Finally, </w:t>
      </w:r>
      <w:r w:rsidR="003743DB" w:rsidRPr="001F2BCD">
        <w:rPr>
          <w:rStyle w:val="s2"/>
          <w:rFonts w:eastAsiaTheme="majorEastAsia"/>
          <w:color w:val="000000"/>
        </w:rPr>
        <w:t>Section 5</w:t>
      </w:r>
      <w:r w:rsidRPr="001F2BCD">
        <w:rPr>
          <w:rStyle w:val="s2"/>
          <w:rFonts w:eastAsiaTheme="majorEastAsia"/>
          <w:color w:val="000000"/>
        </w:rPr>
        <w:t xml:space="preserve"> explores </w:t>
      </w:r>
      <w:r w:rsidR="00BB6940" w:rsidRPr="001F2BCD">
        <w:rPr>
          <w:rStyle w:val="s2"/>
          <w:rFonts w:eastAsiaTheme="majorEastAsia"/>
          <w:color w:val="000000"/>
        </w:rPr>
        <w:t>the</w:t>
      </w:r>
      <w:r w:rsidRPr="001F2BCD">
        <w:rPr>
          <w:rStyle w:val="s2"/>
          <w:rFonts w:eastAsiaTheme="majorEastAsia"/>
          <w:color w:val="000000"/>
        </w:rPr>
        <w:t xml:space="preserve"> implications </w:t>
      </w:r>
      <w:r w:rsidR="00BB6940" w:rsidRPr="001F2BCD">
        <w:rPr>
          <w:rStyle w:val="s2"/>
          <w:rFonts w:eastAsiaTheme="majorEastAsia"/>
          <w:color w:val="000000"/>
        </w:rPr>
        <w:t xml:space="preserve">of </w:t>
      </w:r>
      <w:r w:rsidR="00A82A85">
        <w:rPr>
          <w:rStyle w:val="s2"/>
          <w:rFonts w:eastAsiaTheme="majorEastAsia"/>
          <w:color w:val="000000"/>
        </w:rPr>
        <w:t>the experiment-</w:t>
      </w:r>
      <w:r w:rsidR="00293666">
        <w:rPr>
          <w:rStyle w:val="s2"/>
          <w:rFonts w:eastAsiaTheme="majorEastAsia"/>
          <w:color w:val="000000"/>
        </w:rPr>
        <w:t>applicability</w:t>
      </w:r>
      <w:r w:rsidR="00BB6940" w:rsidRPr="001F2BCD">
        <w:rPr>
          <w:rStyle w:val="s2"/>
          <w:rFonts w:eastAsiaTheme="majorEastAsia"/>
          <w:color w:val="000000"/>
        </w:rPr>
        <w:t xml:space="preserve"> tradeoff </w:t>
      </w:r>
      <w:r w:rsidRPr="001F2BCD">
        <w:rPr>
          <w:rStyle w:val="s2"/>
          <w:rFonts w:eastAsiaTheme="majorEastAsia"/>
          <w:color w:val="000000"/>
        </w:rPr>
        <w:t xml:space="preserve">for other debates in philosophy of science and the </w:t>
      </w:r>
      <w:r w:rsidR="000924CA">
        <w:rPr>
          <w:rStyle w:val="s2"/>
          <w:rFonts w:eastAsiaTheme="majorEastAsia"/>
          <w:color w:val="000000"/>
        </w:rPr>
        <w:t xml:space="preserve">various </w:t>
      </w:r>
      <w:r w:rsidR="005D2CE0">
        <w:rPr>
          <w:rStyle w:val="s2"/>
          <w:rFonts w:eastAsiaTheme="majorEastAsia"/>
          <w:color w:val="000000"/>
        </w:rPr>
        <w:t>relationships between models</w:t>
      </w:r>
      <w:r w:rsidRPr="001F2BCD">
        <w:rPr>
          <w:rStyle w:val="s2"/>
          <w:rFonts w:eastAsiaTheme="majorEastAsia"/>
          <w:color w:val="000000"/>
        </w:rPr>
        <w:t xml:space="preserve"> and experiment</w:t>
      </w:r>
      <w:r w:rsidR="005D2CE0">
        <w:rPr>
          <w:rStyle w:val="s2"/>
          <w:rFonts w:eastAsiaTheme="majorEastAsia"/>
          <w:color w:val="000000"/>
        </w:rPr>
        <w:t>s</w:t>
      </w:r>
      <w:r w:rsidR="009F73C5" w:rsidRPr="001F2BCD">
        <w:rPr>
          <w:rStyle w:val="s2"/>
          <w:rFonts w:eastAsiaTheme="majorEastAsia"/>
          <w:color w:val="000000"/>
        </w:rPr>
        <w:t>.</w:t>
      </w:r>
    </w:p>
    <w:p w14:paraId="74401C5C" w14:textId="77777777" w:rsidR="00DF08C6" w:rsidRPr="001F2BCD" w:rsidRDefault="00DF08C6" w:rsidP="0051683A">
      <w:pPr>
        <w:pStyle w:val="p3"/>
        <w:spacing w:before="0" w:beforeAutospacing="0" w:after="0" w:afterAutospacing="0"/>
        <w:rPr>
          <w:rStyle w:val="s2"/>
          <w:rFonts w:eastAsiaTheme="majorEastAsia"/>
          <w:color w:val="000000"/>
        </w:rPr>
      </w:pPr>
    </w:p>
    <w:p w14:paraId="00E41D82" w14:textId="02C1DDF8" w:rsidR="0051683A" w:rsidRPr="001F2BCD" w:rsidRDefault="0051683A" w:rsidP="0051683A">
      <w:pPr>
        <w:pStyle w:val="p3"/>
        <w:spacing w:before="0" w:beforeAutospacing="0" w:after="0" w:afterAutospacing="0"/>
        <w:rPr>
          <w:b/>
          <w:bCs/>
          <w:color w:val="000000"/>
        </w:rPr>
      </w:pPr>
      <w:r w:rsidRPr="001F2BCD">
        <w:rPr>
          <w:rStyle w:val="s2"/>
          <w:rFonts w:eastAsiaTheme="majorEastAsia"/>
          <w:b/>
          <w:bCs/>
          <w:color w:val="000000"/>
        </w:rPr>
        <w:t>2</w:t>
      </w:r>
      <w:r w:rsidR="004E6555" w:rsidRPr="001F2BCD">
        <w:rPr>
          <w:rStyle w:val="s2"/>
          <w:rFonts w:eastAsiaTheme="majorEastAsia"/>
          <w:b/>
          <w:bCs/>
          <w:color w:val="000000"/>
        </w:rPr>
        <w:t>.</w:t>
      </w:r>
      <w:r w:rsidRPr="001F2BCD">
        <w:rPr>
          <w:rStyle w:val="s2"/>
          <w:rFonts w:eastAsiaTheme="majorEastAsia"/>
          <w:b/>
          <w:bCs/>
          <w:color w:val="000000"/>
        </w:rPr>
        <w:t xml:space="preserve"> Tradeoffs in </w:t>
      </w:r>
      <w:r w:rsidR="004E6555" w:rsidRPr="001F2BCD">
        <w:rPr>
          <w:rStyle w:val="s2"/>
          <w:rFonts w:eastAsiaTheme="majorEastAsia"/>
          <w:b/>
          <w:bCs/>
          <w:color w:val="000000"/>
        </w:rPr>
        <w:t>Scientific M</w:t>
      </w:r>
      <w:r w:rsidRPr="001F2BCD">
        <w:rPr>
          <w:rStyle w:val="s2"/>
          <w:rFonts w:eastAsiaTheme="majorEastAsia"/>
          <w:b/>
          <w:bCs/>
          <w:color w:val="000000"/>
        </w:rPr>
        <w:t xml:space="preserve">odel </w:t>
      </w:r>
      <w:r w:rsidR="004E6555" w:rsidRPr="001F2BCD">
        <w:rPr>
          <w:rStyle w:val="s2"/>
          <w:rFonts w:eastAsiaTheme="majorEastAsia"/>
          <w:b/>
          <w:bCs/>
          <w:color w:val="000000"/>
        </w:rPr>
        <w:t>B</w:t>
      </w:r>
      <w:r w:rsidRPr="001F2BCD">
        <w:rPr>
          <w:rStyle w:val="s2"/>
          <w:rFonts w:eastAsiaTheme="majorEastAsia"/>
          <w:b/>
          <w:bCs/>
          <w:color w:val="000000"/>
        </w:rPr>
        <w:t>uilding</w:t>
      </w:r>
    </w:p>
    <w:p w14:paraId="4A4CC557" w14:textId="77777777" w:rsidR="0051683A" w:rsidRPr="001F2BCD" w:rsidRDefault="0051683A" w:rsidP="0051683A">
      <w:pPr>
        <w:pStyle w:val="p2"/>
        <w:spacing w:before="0" w:beforeAutospacing="0" w:after="0" w:afterAutospacing="0"/>
        <w:rPr>
          <w:color w:val="000000"/>
        </w:rPr>
      </w:pPr>
    </w:p>
    <w:p w14:paraId="001A6017" w14:textId="1510C771" w:rsidR="004E6555" w:rsidRPr="001F2BCD" w:rsidRDefault="008F49DE" w:rsidP="0051683A">
      <w:pPr>
        <w:pStyle w:val="p3"/>
        <w:spacing w:before="0" w:beforeAutospacing="0" w:after="0" w:afterAutospacing="0"/>
        <w:rPr>
          <w:rStyle w:val="s2"/>
          <w:rFonts w:eastAsiaTheme="majorEastAsia"/>
          <w:i/>
          <w:iCs/>
          <w:color w:val="000000"/>
        </w:rPr>
      </w:pPr>
      <w:r w:rsidRPr="001F2BCD">
        <w:rPr>
          <w:rStyle w:val="s2"/>
          <w:rFonts w:eastAsiaTheme="majorEastAsia"/>
          <w:i/>
          <w:iCs/>
          <w:color w:val="000000"/>
        </w:rPr>
        <w:t xml:space="preserve">2.1 </w:t>
      </w:r>
      <w:r w:rsidR="004E6555" w:rsidRPr="001F2BCD">
        <w:rPr>
          <w:rStyle w:val="s2"/>
          <w:rFonts w:eastAsiaTheme="majorEastAsia"/>
          <w:i/>
          <w:iCs/>
          <w:color w:val="000000"/>
        </w:rPr>
        <w:t xml:space="preserve">Levins’s </w:t>
      </w:r>
      <w:r w:rsidR="00A53505" w:rsidRPr="001F2BCD">
        <w:rPr>
          <w:rStyle w:val="s2"/>
          <w:rFonts w:eastAsiaTheme="majorEastAsia"/>
          <w:i/>
          <w:iCs/>
          <w:color w:val="000000"/>
        </w:rPr>
        <w:t>t</w:t>
      </w:r>
      <w:r w:rsidR="004E6555" w:rsidRPr="001F2BCD">
        <w:rPr>
          <w:rStyle w:val="s2"/>
          <w:rFonts w:eastAsiaTheme="majorEastAsia"/>
          <w:i/>
          <w:iCs/>
          <w:color w:val="000000"/>
        </w:rPr>
        <w:t>radeoffs</w:t>
      </w:r>
    </w:p>
    <w:p w14:paraId="14ED0B7E" w14:textId="77777777" w:rsidR="006D015A" w:rsidRPr="001F2BCD" w:rsidRDefault="006D015A" w:rsidP="0051683A">
      <w:pPr>
        <w:pStyle w:val="p3"/>
        <w:spacing w:before="0" w:beforeAutospacing="0" w:after="0" w:afterAutospacing="0"/>
        <w:rPr>
          <w:rStyle w:val="s2"/>
          <w:rFonts w:eastAsiaTheme="majorEastAsia"/>
          <w:i/>
          <w:iCs/>
          <w:color w:val="000000"/>
        </w:rPr>
      </w:pPr>
    </w:p>
    <w:p w14:paraId="626B5F47" w14:textId="50D68821" w:rsidR="00777FAA" w:rsidRPr="001F2BCD" w:rsidRDefault="00777FAA" w:rsidP="0051683A">
      <w:pPr>
        <w:pStyle w:val="p3"/>
        <w:spacing w:before="0" w:beforeAutospacing="0" w:after="0" w:afterAutospacing="0"/>
        <w:rPr>
          <w:rStyle w:val="s2"/>
          <w:rFonts w:eastAsiaTheme="majorEastAsia"/>
          <w:color w:val="000000"/>
        </w:rPr>
      </w:pPr>
      <w:r w:rsidRPr="001F2BCD">
        <w:rPr>
          <w:rStyle w:val="s2"/>
          <w:rFonts w:eastAsiaTheme="majorEastAsia"/>
          <w:color w:val="000000"/>
        </w:rPr>
        <w:t>Levins’s original discussion focused on arguing against what he calls a “naïve, brute force approach” (1966, 421) that would attempt to build model</w:t>
      </w:r>
      <w:r w:rsidR="006F3B7E">
        <w:rPr>
          <w:rStyle w:val="s2"/>
          <w:rFonts w:eastAsiaTheme="majorEastAsia"/>
          <w:color w:val="000000"/>
        </w:rPr>
        <w:t>s</w:t>
      </w:r>
      <w:r w:rsidRPr="001F2BCD">
        <w:rPr>
          <w:rStyle w:val="s2"/>
          <w:rFonts w:eastAsiaTheme="majorEastAsia"/>
          <w:color w:val="000000"/>
        </w:rPr>
        <w:t xml:space="preserve"> that would faithfully reflect </w:t>
      </w:r>
      <w:r w:rsidR="00C627F0" w:rsidRPr="001F2BCD">
        <w:rPr>
          <w:rStyle w:val="s2"/>
          <w:rFonts w:eastAsiaTheme="majorEastAsia"/>
          <w:color w:val="000000"/>
        </w:rPr>
        <w:t xml:space="preserve">each of </w:t>
      </w:r>
      <w:r w:rsidRPr="001F2BCD">
        <w:rPr>
          <w:rStyle w:val="s2"/>
          <w:rFonts w:eastAsiaTheme="majorEastAsia"/>
          <w:color w:val="000000"/>
        </w:rPr>
        <w:t xml:space="preserve">the plethora of factors involved in biological populations. According to Levins, this approach fails for three reasons: </w:t>
      </w:r>
    </w:p>
    <w:p w14:paraId="5C2D72B4" w14:textId="77777777" w:rsidR="00777FAA" w:rsidRPr="001F2BCD" w:rsidRDefault="00777FAA" w:rsidP="0051683A">
      <w:pPr>
        <w:pStyle w:val="p3"/>
        <w:spacing w:before="0" w:beforeAutospacing="0" w:after="0" w:afterAutospacing="0"/>
        <w:rPr>
          <w:rStyle w:val="s2"/>
          <w:rFonts w:eastAsiaTheme="majorEastAsia"/>
          <w:color w:val="000000"/>
        </w:rPr>
      </w:pPr>
    </w:p>
    <w:p w14:paraId="425F8A98" w14:textId="1480CEA4" w:rsidR="00777FAA" w:rsidRPr="001F2BCD" w:rsidRDefault="00777FAA" w:rsidP="00777FAA">
      <w:pPr>
        <w:pStyle w:val="p3"/>
        <w:numPr>
          <w:ilvl w:val="0"/>
          <w:numId w:val="1"/>
        </w:numPr>
        <w:spacing w:before="0" w:beforeAutospacing="0" w:after="0" w:afterAutospacing="0"/>
        <w:rPr>
          <w:rStyle w:val="s2"/>
          <w:rFonts w:eastAsiaTheme="majorEastAsia"/>
          <w:color w:val="000000"/>
        </w:rPr>
      </w:pPr>
      <w:r w:rsidRPr="001F2BCD">
        <w:rPr>
          <w:rStyle w:val="s2"/>
          <w:rFonts w:eastAsiaTheme="majorEastAsia"/>
          <w:color w:val="000000"/>
        </w:rPr>
        <w:lastRenderedPageBreak/>
        <w:t>There are too many parameters to measure</w:t>
      </w:r>
      <w:r w:rsidR="00106082" w:rsidRPr="001F2BCD">
        <w:rPr>
          <w:rStyle w:val="s2"/>
          <w:rFonts w:eastAsiaTheme="majorEastAsia"/>
          <w:color w:val="000000"/>
        </w:rPr>
        <w:t>.</w:t>
      </w:r>
    </w:p>
    <w:p w14:paraId="3AA40987" w14:textId="09177B41" w:rsidR="00777FAA" w:rsidRPr="001F2BCD" w:rsidRDefault="00777FAA" w:rsidP="00777FAA">
      <w:pPr>
        <w:pStyle w:val="p3"/>
        <w:numPr>
          <w:ilvl w:val="0"/>
          <w:numId w:val="1"/>
        </w:numPr>
        <w:spacing w:before="0" w:beforeAutospacing="0" w:after="0" w:afterAutospacing="0"/>
        <w:rPr>
          <w:rStyle w:val="s2"/>
          <w:rFonts w:eastAsiaTheme="majorEastAsia"/>
          <w:color w:val="000000"/>
        </w:rPr>
      </w:pPr>
      <w:r w:rsidRPr="001F2BCD">
        <w:rPr>
          <w:rStyle w:val="s2"/>
          <w:rFonts w:eastAsiaTheme="majorEastAsia"/>
          <w:color w:val="000000"/>
        </w:rPr>
        <w:t xml:space="preserve">The equations are </w:t>
      </w:r>
      <w:proofErr w:type="spellStart"/>
      <w:r w:rsidRPr="001F2BCD">
        <w:rPr>
          <w:rStyle w:val="s2"/>
          <w:rFonts w:eastAsiaTheme="majorEastAsia"/>
          <w:color w:val="000000"/>
        </w:rPr>
        <w:t>insoluable</w:t>
      </w:r>
      <w:proofErr w:type="spellEnd"/>
      <w:r w:rsidRPr="001F2BCD">
        <w:rPr>
          <w:rStyle w:val="s2"/>
          <w:rFonts w:eastAsiaTheme="majorEastAsia"/>
          <w:color w:val="000000"/>
        </w:rPr>
        <w:t xml:space="preserve"> analytically</w:t>
      </w:r>
      <w:r w:rsidR="00106082" w:rsidRPr="001F2BCD">
        <w:rPr>
          <w:rStyle w:val="s2"/>
          <w:rFonts w:eastAsiaTheme="majorEastAsia"/>
          <w:color w:val="000000"/>
        </w:rPr>
        <w:t>—e</w:t>
      </w:r>
      <w:r w:rsidRPr="001F2BCD">
        <w:rPr>
          <w:rStyle w:val="s2"/>
          <w:rFonts w:eastAsiaTheme="majorEastAsia"/>
          <w:color w:val="000000"/>
        </w:rPr>
        <w:t>ven for computers</w:t>
      </w:r>
      <w:r w:rsidR="00106082" w:rsidRPr="001F2BCD">
        <w:rPr>
          <w:rStyle w:val="s2"/>
          <w:rFonts w:eastAsiaTheme="majorEastAsia"/>
          <w:color w:val="000000"/>
        </w:rPr>
        <w:t>.</w:t>
      </w:r>
    </w:p>
    <w:p w14:paraId="6797F80A" w14:textId="4887C5AD" w:rsidR="00777FAA" w:rsidRPr="001F2BCD" w:rsidRDefault="00777FAA" w:rsidP="00777FAA">
      <w:pPr>
        <w:pStyle w:val="p3"/>
        <w:numPr>
          <w:ilvl w:val="0"/>
          <w:numId w:val="1"/>
        </w:numPr>
        <w:spacing w:before="0" w:beforeAutospacing="0" w:after="0" w:afterAutospacing="0"/>
        <w:rPr>
          <w:rStyle w:val="s2"/>
          <w:rFonts w:eastAsiaTheme="majorEastAsia"/>
          <w:color w:val="000000"/>
        </w:rPr>
      </w:pPr>
      <w:r w:rsidRPr="001F2BCD">
        <w:rPr>
          <w:rStyle w:val="s2"/>
          <w:rFonts w:eastAsiaTheme="majorEastAsia"/>
          <w:color w:val="000000"/>
        </w:rPr>
        <w:t xml:space="preserve">Even if they could be solved, their solutions would </w:t>
      </w:r>
      <w:r w:rsidR="00B51C28" w:rsidRPr="001F2BCD">
        <w:rPr>
          <w:rStyle w:val="s2"/>
          <w:rFonts w:eastAsiaTheme="majorEastAsia"/>
          <w:color w:val="000000"/>
        </w:rPr>
        <w:t xml:space="preserve">be </w:t>
      </w:r>
      <w:r w:rsidRPr="001F2BCD">
        <w:rPr>
          <w:rStyle w:val="s2"/>
          <w:rFonts w:eastAsiaTheme="majorEastAsia"/>
          <w:color w:val="000000"/>
        </w:rPr>
        <w:t>so complicated as to have no meaning for us</w:t>
      </w:r>
      <w:r w:rsidR="00106082" w:rsidRPr="001F2BCD">
        <w:rPr>
          <w:rStyle w:val="s2"/>
          <w:rFonts w:eastAsiaTheme="majorEastAsia"/>
          <w:color w:val="000000"/>
        </w:rPr>
        <w:t>.</w:t>
      </w:r>
      <w:r w:rsidRPr="001F2BCD">
        <w:rPr>
          <w:rStyle w:val="s2"/>
          <w:rFonts w:eastAsiaTheme="majorEastAsia"/>
          <w:color w:val="000000"/>
        </w:rPr>
        <w:t xml:space="preserve"> </w:t>
      </w:r>
      <w:r w:rsidR="00E85D1F" w:rsidRPr="001F2BCD">
        <w:rPr>
          <w:rStyle w:val="s2"/>
          <w:rFonts w:eastAsiaTheme="majorEastAsia"/>
          <w:color w:val="000000"/>
        </w:rPr>
        <w:t>(Levins 1966, 421)</w:t>
      </w:r>
    </w:p>
    <w:p w14:paraId="2D5AE09A" w14:textId="77777777" w:rsidR="00777FAA" w:rsidRPr="001F2BCD" w:rsidRDefault="00777FAA" w:rsidP="00777FAA">
      <w:pPr>
        <w:pStyle w:val="p3"/>
        <w:spacing w:before="0" w:beforeAutospacing="0" w:after="0" w:afterAutospacing="0"/>
        <w:ind w:left="720"/>
        <w:rPr>
          <w:rStyle w:val="s2"/>
          <w:rFonts w:eastAsiaTheme="majorEastAsia"/>
          <w:color w:val="000000"/>
        </w:rPr>
      </w:pPr>
    </w:p>
    <w:p w14:paraId="4D3746E6" w14:textId="7BF12424" w:rsidR="006D015A" w:rsidRPr="001F2BCD" w:rsidRDefault="00777FAA" w:rsidP="0051683A">
      <w:pPr>
        <w:pStyle w:val="p3"/>
        <w:spacing w:before="0" w:beforeAutospacing="0" w:after="0" w:afterAutospacing="0"/>
        <w:rPr>
          <w:rStyle w:val="s2"/>
          <w:rFonts w:eastAsiaTheme="majorEastAsia"/>
          <w:color w:val="000000"/>
        </w:rPr>
      </w:pPr>
      <w:r w:rsidRPr="001F2BCD">
        <w:rPr>
          <w:rStyle w:val="s2"/>
          <w:rFonts w:eastAsiaTheme="majorEastAsia"/>
          <w:color w:val="000000"/>
        </w:rPr>
        <w:t xml:space="preserve">Interestingly, Levins’s </w:t>
      </w:r>
      <w:r w:rsidRPr="001F2BCD">
        <w:rPr>
          <w:rStyle w:val="s2"/>
          <w:rFonts w:eastAsiaTheme="majorEastAsia"/>
          <w:i/>
          <w:iCs/>
          <w:color w:val="000000"/>
        </w:rPr>
        <w:t>critiques</w:t>
      </w:r>
      <w:r w:rsidRPr="001F2BCD">
        <w:rPr>
          <w:rStyle w:val="s2"/>
          <w:rFonts w:eastAsiaTheme="majorEastAsia"/>
          <w:color w:val="000000"/>
        </w:rPr>
        <w:t xml:space="preserve"> of the brute force approach acknowledge </w:t>
      </w:r>
      <w:r w:rsidR="00B038CD" w:rsidRPr="001F2BCD">
        <w:rPr>
          <w:rStyle w:val="s2"/>
          <w:rFonts w:eastAsiaTheme="majorEastAsia"/>
          <w:color w:val="000000"/>
        </w:rPr>
        <w:t xml:space="preserve">several of the pragmatic constraints on scientific modeling that </w:t>
      </w:r>
      <w:r w:rsidRPr="001F2BCD">
        <w:rPr>
          <w:rStyle w:val="s2"/>
          <w:rFonts w:eastAsiaTheme="majorEastAsia"/>
          <w:color w:val="000000"/>
        </w:rPr>
        <w:t xml:space="preserve">I wish to highlight </w:t>
      </w:r>
      <w:r w:rsidR="00B61DF6" w:rsidRPr="001F2BCD">
        <w:rPr>
          <w:rStyle w:val="s2"/>
          <w:rFonts w:eastAsiaTheme="majorEastAsia"/>
          <w:color w:val="000000"/>
        </w:rPr>
        <w:t>here</w:t>
      </w:r>
      <w:r w:rsidRPr="001F2BCD">
        <w:rPr>
          <w:rStyle w:val="s2"/>
          <w:rFonts w:eastAsiaTheme="majorEastAsia"/>
          <w:color w:val="000000"/>
        </w:rPr>
        <w:t>. Specifically, regarding (1), he notes that one of the challenges facing population biologists is that “there are too many parameters to measure; some are still only vaguely defined; many would require a lifetime each for their measurement” (</w:t>
      </w:r>
      <w:r w:rsidR="00900198">
        <w:rPr>
          <w:rStyle w:val="s2"/>
          <w:rFonts w:eastAsiaTheme="majorEastAsia"/>
          <w:color w:val="000000"/>
        </w:rPr>
        <w:t xml:space="preserve">Levins </w:t>
      </w:r>
      <w:r w:rsidRPr="001F2BCD">
        <w:rPr>
          <w:rStyle w:val="s2"/>
          <w:rFonts w:eastAsiaTheme="majorEastAsia"/>
          <w:color w:val="000000"/>
        </w:rPr>
        <w:t xml:space="preserve">1966, 421). Yet, this challenge of building models from the available measurements plays little to no </w:t>
      </w:r>
      <w:r w:rsidR="00185D7E" w:rsidRPr="001F2BCD">
        <w:rPr>
          <w:rStyle w:val="s2"/>
          <w:rFonts w:eastAsiaTheme="majorEastAsia"/>
          <w:color w:val="000000"/>
        </w:rPr>
        <w:t xml:space="preserve">clear </w:t>
      </w:r>
      <w:r w:rsidRPr="001F2BCD">
        <w:rPr>
          <w:rStyle w:val="s2"/>
          <w:rFonts w:eastAsiaTheme="majorEastAsia"/>
          <w:color w:val="000000"/>
        </w:rPr>
        <w:t xml:space="preserve">role in </w:t>
      </w:r>
      <w:r w:rsidR="00F059CE" w:rsidRPr="001F2BCD">
        <w:rPr>
          <w:rStyle w:val="s2"/>
          <w:rFonts w:eastAsiaTheme="majorEastAsia"/>
          <w:color w:val="000000"/>
        </w:rPr>
        <w:t>Levins’s</w:t>
      </w:r>
      <w:r w:rsidRPr="001F2BCD">
        <w:rPr>
          <w:rStyle w:val="s2"/>
          <w:rFonts w:eastAsiaTheme="majorEastAsia"/>
          <w:color w:val="000000"/>
        </w:rPr>
        <w:t xml:space="preserve"> positive view of the tradeoffs that biological modelers must address</w:t>
      </w:r>
      <w:r w:rsidR="00C334A3" w:rsidRPr="001F2BCD">
        <w:rPr>
          <w:rStyle w:val="s2"/>
          <w:rFonts w:eastAsiaTheme="majorEastAsia"/>
          <w:color w:val="000000"/>
        </w:rPr>
        <w:t xml:space="preserve"> and the modeling strategies they adopt as a result</w:t>
      </w:r>
      <w:r w:rsidRPr="001F2BCD">
        <w:rPr>
          <w:rStyle w:val="s2"/>
          <w:rFonts w:eastAsiaTheme="majorEastAsia"/>
          <w:color w:val="000000"/>
        </w:rPr>
        <w:t>. Instead, Levins suggests that</w:t>
      </w:r>
      <w:r w:rsidR="00800340" w:rsidRPr="001F2BCD">
        <w:rPr>
          <w:rStyle w:val="s2"/>
          <w:rFonts w:eastAsiaTheme="majorEastAsia"/>
          <w:color w:val="000000"/>
        </w:rPr>
        <w:t xml:space="preserve"> rathe</w:t>
      </w:r>
      <w:r w:rsidR="00230051" w:rsidRPr="001F2BCD">
        <w:rPr>
          <w:rStyle w:val="s2"/>
          <w:rFonts w:eastAsiaTheme="majorEastAsia"/>
          <w:color w:val="000000"/>
        </w:rPr>
        <w:t>r</w:t>
      </w:r>
      <w:r w:rsidR="00800340" w:rsidRPr="001F2BCD">
        <w:rPr>
          <w:rStyle w:val="s2"/>
          <w:rFonts w:eastAsiaTheme="majorEastAsia"/>
          <w:color w:val="000000"/>
        </w:rPr>
        <w:t xml:space="preserve"> than including </w:t>
      </w:r>
      <w:r w:rsidR="00800340" w:rsidRPr="001F2BCD">
        <w:rPr>
          <w:rStyle w:val="s2"/>
          <w:rFonts w:eastAsiaTheme="majorEastAsia"/>
          <w:i/>
          <w:iCs/>
          <w:color w:val="000000"/>
        </w:rPr>
        <w:t xml:space="preserve">all </w:t>
      </w:r>
      <w:r w:rsidR="00800340" w:rsidRPr="001F2BCD">
        <w:rPr>
          <w:rStyle w:val="s2"/>
          <w:rFonts w:eastAsiaTheme="majorEastAsia"/>
          <w:color w:val="000000"/>
        </w:rPr>
        <w:t>the factors of the target system,</w:t>
      </w:r>
      <w:r w:rsidRPr="001F2BCD">
        <w:rPr>
          <w:rStyle w:val="s2"/>
          <w:rFonts w:eastAsiaTheme="majorEastAsia"/>
          <w:color w:val="000000"/>
        </w:rPr>
        <w:t xml:space="preserve"> “clearly we have to simplify the models in a way that preserves the essential features of the problem” (1966, 421)</w:t>
      </w:r>
      <w:r w:rsidR="00800340" w:rsidRPr="001F2BCD">
        <w:rPr>
          <w:rStyle w:val="s2"/>
          <w:rFonts w:eastAsiaTheme="majorEastAsia"/>
          <w:color w:val="000000"/>
        </w:rPr>
        <w:t>.</w:t>
      </w:r>
      <w:r w:rsidRPr="001F2BCD">
        <w:rPr>
          <w:rStyle w:val="s2"/>
          <w:rFonts w:eastAsiaTheme="majorEastAsia"/>
          <w:color w:val="000000"/>
        </w:rPr>
        <w:t xml:space="preserve"> </w:t>
      </w:r>
      <w:r w:rsidR="00800340" w:rsidRPr="001F2BCD">
        <w:rPr>
          <w:rStyle w:val="s2"/>
          <w:rFonts w:eastAsiaTheme="majorEastAsia"/>
          <w:color w:val="000000"/>
        </w:rPr>
        <w:t>He then proposes that</w:t>
      </w:r>
      <w:r w:rsidRPr="001F2BCD">
        <w:rPr>
          <w:rStyle w:val="s2"/>
          <w:rFonts w:eastAsiaTheme="majorEastAsia"/>
          <w:color w:val="000000"/>
        </w:rPr>
        <w:t xml:space="preserve"> “</w:t>
      </w:r>
      <w:r w:rsidR="000B484E">
        <w:rPr>
          <w:rStyle w:val="s2"/>
          <w:rFonts w:eastAsiaTheme="majorEastAsia"/>
          <w:color w:val="000000"/>
        </w:rPr>
        <w:t>I</w:t>
      </w:r>
      <w:r w:rsidRPr="001F2BCD">
        <w:rPr>
          <w:rStyle w:val="s2"/>
          <w:rFonts w:eastAsiaTheme="majorEastAsia"/>
          <w:color w:val="000000"/>
        </w:rPr>
        <w:t>t is of course desirable to work with manageable models which maximize generality, realism and precision toward the overlapping but not identical goals of understanding, predicting and modifying nature. But this cannot be done.” (</w:t>
      </w:r>
      <w:r w:rsidR="00C35F4F">
        <w:rPr>
          <w:rStyle w:val="s2"/>
          <w:rFonts w:eastAsiaTheme="majorEastAsia"/>
          <w:color w:val="000000"/>
        </w:rPr>
        <w:t xml:space="preserve">Levins </w:t>
      </w:r>
      <w:r w:rsidRPr="001F2BCD">
        <w:rPr>
          <w:rStyle w:val="s2"/>
          <w:rFonts w:eastAsiaTheme="majorEastAsia"/>
          <w:color w:val="000000"/>
        </w:rPr>
        <w:t xml:space="preserve">1966, 422). In this paragraph Levins shifts from various modeling challenges </w:t>
      </w:r>
      <w:r w:rsidR="00F53C9F" w:rsidRPr="001F2BCD">
        <w:rPr>
          <w:rStyle w:val="s2"/>
          <w:rFonts w:eastAsiaTheme="majorEastAsia"/>
          <w:color w:val="000000"/>
        </w:rPr>
        <w:t xml:space="preserve">for the brute force approach </w:t>
      </w:r>
      <w:r w:rsidRPr="001F2BCD">
        <w:rPr>
          <w:rStyle w:val="s2"/>
          <w:rFonts w:eastAsiaTheme="majorEastAsia"/>
          <w:color w:val="000000"/>
        </w:rPr>
        <w:t xml:space="preserve">concerning measurement, solvability, and complexity </w:t>
      </w:r>
      <w:r w:rsidR="00185D7E" w:rsidRPr="001F2BCD">
        <w:rPr>
          <w:rStyle w:val="s2"/>
          <w:rFonts w:eastAsiaTheme="majorEastAsia"/>
          <w:color w:val="000000"/>
        </w:rPr>
        <w:t xml:space="preserve">(i.e. </w:t>
      </w:r>
      <w:r w:rsidR="007B07EC" w:rsidRPr="001F2BCD">
        <w:rPr>
          <w:rStyle w:val="s2"/>
          <w:rFonts w:eastAsiaTheme="majorEastAsia"/>
          <w:color w:val="000000"/>
        </w:rPr>
        <w:t xml:space="preserve">building </w:t>
      </w:r>
      <w:r w:rsidR="00185D7E" w:rsidRPr="001F2BCD">
        <w:rPr>
          <w:rStyle w:val="s2"/>
          <w:rFonts w:eastAsiaTheme="majorEastAsia"/>
          <w:color w:val="000000"/>
        </w:rPr>
        <w:t xml:space="preserve">manageable models) </w:t>
      </w:r>
      <w:r w:rsidRPr="001F2BCD">
        <w:rPr>
          <w:rStyle w:val="s2"/>
          <w:rFonts w:eastAsiaTheme="majorEastAsia"/>
          <w:color w:val="000000"/>
        </w:rPr>
        <w:t xml:space="preserve">towards three </w:t>
      </w:r>
      <w:r w:rsidRPr="001F2BCD">
        <w:rPr>
          <w:rStyle w:val="s2"/>
          <w:rFonts w:eastAsiaTheme="majorEastAsia"/>
          <w:i/>
          <w:iCs/>
          <w:color w:val="000000"/>
        </w:rPr>
        <w:t xml:space="preserve">representational </w:t>
      </w:r>
      <w:r w:rsidRPr="001F2BCD">
        <w:rPr>
          <w:rStyle w:val="s2"/>
          <w:rFonts w:eastAsiaTheme="majorEastAsia"/>
          <w:color w:val="000000"/>
        </w:rPr>
        <w:t xml:space="preserve">aims of models. </w:t>
      </w:r>
      <w:r w:rsidR="0088012F" w:rsidRPr="001F2BCD">
        <w:rPr>
          <w:rStyle w:val="s2"/>
          <w:rFonts w:eastAsiaTheme="majorEastAsia"/>
          <w:color w:val="000000"/>
        </w:rPr>
        <w:t>Notably,</w:t>
      </w:r>
      <w:r w:rsidR="00C67C4E" w:rsidRPr="001F2BCD">
        <w:rPr>
          <w:rStyle w:val="s2"/>
          <w:rFonts w:eastAsiaTheme="majorEastAsia"/>
          <w:color w:val="000000"/>
        </w:rPr>
        <w:t xml:space="preserve"> Levins </w:t>
      </w:r>
      <w:r w:rsidR="00DE41A0" w:rsidRPr="001F2BCD">
        <w:rPr>
          <w:rStyle w:val="s2"/>
          <w:rFonts w:eastAsiaTheme="majorEastAsia"/>
          <w:color w:val="000000"/>
        </w:rPr>
        <w:t xml:space="preserve">initially </w:t>
      </w:r>
      <w:r w:rsidR="00C67C4E" w:rsidRPr="001F2BCD">
        <w:rPr>
          <w:rStyle w:val="s2"/>
          <w:rFonts w:eastAsiaTheme="majorEastAsia"/>
          <w:color w:val="000000"/>
        </w:rPr>
        <w:t xml:space="preserve">suggests </w:t>
      </w:r>
      <w:r w:rsidR="006473C1" w:rsidRPr="001F2BCD">
        <w:rPr>
          <w:rStyle w:val="s2"/>
          <w:rFonts w:eastAsiaTheme="majorEastAsia"/>
          <w:color w:val="000000"/>
        </w:rPr>
        <w:t xml:space="preserve">that there are really </w:t>
      </w:r>
      <w:r w:rsidR="006473C1" w:rsidRPr="001F2BCD">
        <w:rPr>
          <w:rStyle w:val="s2"/>
          <w:rFonts w:eastAsiaTheme="majorEastAsia"/>
          <w:i/>
          <w:iCs/>
          <w:color w:val="000000"/>
        </w:rPr>
        <w:t xml:space="preserve">four </w:t>
      </w:r>
      <w:r w:rsidR="006473C1" w:rsidRPr="001F2BCD">
        <w:rPr>
          <w:rStyle w:val="s2"/>
          <w:rFonts w:eastAsiaTheme="majorEastAsia"/>
          <w:color w:val="000000"/>
        </w:rPr>
        <w:t>desiderata</w:t>
      </w:r>
      <w:r w:rsidR="00DE41A0" w:rsidRPr="001F2BCD">
        <w:rPr>
          <w:rStyle w:val="s2"/>
          <w:rFonts w:eastAsiaTheme="majorEastAsia"/>
          <w:color w:val="000000"/>
        </w:rPr>
        <w:t>—manageability, realism, generality, and precision—b</w:t>
      </w:r>
      <w:r w:rsidR="006473C1" w:rsidRPr="001F2BCD">
        <w:rPr>
          <w:rStyle w:val="s2"/>
          <w:rFonts w:eastAsiaTheme="majorEastAsia"/>
          <w:color w:val="000000"/>
        </w:rPr>
        <w:t xml:space="preserve">ut then moves on to only discuss tradeoffs between the </w:t>
      </w:r>
      <w:r w:rsidR="00DE41A0" w:rsidRPr="001F2BCD">
        <w:rPr>
          <w:rStyle w:val="s2"/>
          <w:rFonts w:eastAsiaTheme="majorEastAsia"/>
          <w:color w:val="000000"/>
        </w:rPr>
        <w:t>lat</w:t>
      </w:r>
      <w:r w:rsidR="00F61A66" w:rsidRPr="001F2BCD">
        <w:rPr>
          <w:rStyle w:val="s2"/>
          <w:rFonts w:eastAsiaTheme="majorEastAsia"/>
          <w:color w:val="000000"/>
        </w:rPr>
        <w:t>t</w:t>
      </w:r>
      <w:r w:rsidR="00DE41A0" w:rsidRPr="001F2BCD">
        <w:rPr>
          <w:rStyle w:val="s2"/>
          <w:rFonts w:eastAsiaTheme="majorEastAsia"/>
          <w:color w:val="000000"/>
        </w:rPr>
        <w:t>er</w:t>
      </w:r>
      <w:r w:rsidR="006473C1" w:rsidRPr="001F2BCD">
        <w:rPr>
          <w:rStyle w:val="s2"/>
          <w:rFonts w:eastAsiaTheme="majorEastAsia"/>
          <w:color w:val="000000"/>
        </w:rPr>
        <w:t xml:space="preserve"> three</w:t>
      </w:r>
      <w:r w:rsidR="008F2C6C" w:rsidRPr="001F2BCD">
        <w:rPr>
          <w:rStyle w:val="s2"/>
          <w:rFonts w:eastAsiaTheme="majorEastAsia"/>
          <w:color w:val="000000"/>
        </w:rPr>
        <w:t xml:space="preserve"> </w:t>
      </w:r>
      <w:r w:rsidR="00DE41A0" w:rsidRPr="001F2BCD">
        <w:rPr>
          <w:rStyle w:val="s2"/>
          <w:rFonts w:eastAsiaTheme="majorEastAsia"/>
          <w:color w:val="000000"/>
        </w:rPr>
        <w:t xml:space="preserve">representational </w:t>
      </w:r>
      <w:r w:rsidR="008F2C6C" w:rsidRPr="001F2BCD">
        <w:rPr>
          <w:rStyle w:val="s2"/>
          <w:rFonts w:eastAsiaTheme="majorEastAsia"/>
          <w:color w:val="000000"/>
        </w:rPr>
        <w:t>aims</w:t>
      </w:r>
      <w:r w:rsidR="006473C1" w:rsidRPr="001F2BCD">
        <w:rPr>
          <w:rStyle w:val="s2"/>
          <w:rFonts w:eastAsiaTheme="majorEastAsia"/>
          <w:color w:val="000000"/>
        </w:rPr>
        <w:t xml:space="preserve">. Specifically, </w:t>
      </w:r>
      <w:r w:rsidR="000C374D" w:rsidRPr="001F2BCD">
        <w:rPr>
          <w:rStyle w:val="s2"/>
          <w:rFonts w:eastAsiaTheme="majorEastAsia"/>
          <w:color w:val="000000"/>
        </w:rPr>
        <w:t>Levins</w:t>
      </w:r>
      <w:r w:rsidR="002B1D1D" w:rsidRPr="001F2BCD">
        <w:rPr>
          <w:rStyle w:val="s2"/>
          <w:rFonts w:eastAsiaTheme="majorEastAsia"/>
          <w:color w:val="000000"/>
        </w:rPr>
        <w:t xml:space="preserve"> argues that achieving </w:t>
      </w:r>
      <w:r w:rsidR="000C374D" w:rsidRPr="001F2BCD">
        <w:rPr>
          <w:rStyle w:val="s2"/>
          <w:rFonts w:eastAsiaTheme="majorEastAsia"/>
          <w:color w:val="000000"/>
        </w:rPr>
        <w:t>all three of the aims of generality, realism, and precision in the same model is impossible</w:t>
      </w:r>
      <w:r w:rsidR="00C03314" w:rsidRPr="001F2BCD">
        <w:rPr>
          <w:rStyle w:val="s2"/>
          <w:rFonts w:eastAsiaTheme="majorEastAsia"/>
          <w:color w:val="000000"/>
        </w:rPr>
        <w:t>.</w:t>
      </w:r>
      <w:r w:rsidR="003A6A1C" w:rsidRPr="001F2BCD">
        <w:rPr>
          <w:rStyle w:val="FootnoteReference"/>
          <w:rFonts w:eastAsiaTheme="majorEastAsia"/>
          <w:color w:val="000000"/>
        </w:rPr>
        <w:footnoteReference w:id="5"/>
      </w:r>
      <w:r w:rsidR="002902A3" w:rsidRPr="001F2BCD">
        <w:rPr>
          <w:rStyle w:val="s2"/>
          <w:rFonts w:eastAsiaTheme="majorEastAsia"/>
          <w:color w:val="000000"/>
        </w:rPr>
        <w:t xml:space="preserve"> At most</w:t>
      </w:r>
      <w:r w:rsidR="000C374D" w:rsidRPr="001F2BCD">
        <w:rPr>
          <w:rStyle w:val="s2"/>
          <w:rFonts w:eastAsiaTheme="majorEastAsia"/>
          <w:color w:val="000000"/>
        </w:rPr>
        <w:t xml:space="preserve">, model builders can maximize two of them. </w:t>
      </w:r>
      <w:r w:rsidRPr="001F2BCD">
        <w:rPr>
          <w:rStyle w:val="s2"/>
          <w:rFonts w:eastAsiaTheme="majorEastAsia"/>
          <w:color w:val="000000"/>
        </w:rPr>
        <w:t xml:space="preserve">He goes on to </w:t>
      </w:r>
      <w:r w:rsidR="00B42EC9" w:rsidRPr="001F2BCD">
        <w:rPr>
          <w:rStyle w:val="s2"/>
          <w:rFonts w:eastAsiaTheme="majorEastAsia"/>
          <w:color w:val="000000"/>
        </w:rPr>
        <w:t>present</w:t>
      </w:r>
      <w:r w:rsidRPr="001F2BCD">
        <w:rPr>
          <w:rStyle w:val="s2"/>
          <w:rFonts w:eastAsiaTheme="majorEastAsia"/>
          <w:color w:val="000000"/>
        </w:rPr>
        <w:t xml:space="preserve"> various </w:t>
      </w:r>
      <w:r w:rsidR="00BA3CD5" w:rsidRPr="001F2BCD">
        <w:rPr>
          <w:rStyle w:val="s2"/>
          <w:rFonts w:eastAsiaTheme="majorEastAsia"/>
          <w:color w:val="000000"/>
        </w:rPr>
        <w:t xml:space="preserve">modeling </w:t>
      </w:r>
      <w:r w:rsidRPr="001F2BCD">
        <w:rPr>
          <w:rStyle w:val="s2"/>
          <w:rFonts w:eastAsiaTheme="majorEastAsia"/>
          <w:color w:val="000000"/>
        </w:rPr>
        <w:t xml:space="preserve">strategies </w:t>
      </w:r>
      <w:r w:rsidR="00464138" w:rsidRPr="001F2BCD">
        <w:rPr>
          <w:rStyle w:val="s2"/>
          <w:rFonts w:eastAsiaTheme="majorEastAsia"/>
          <w:color w:val="000000"/>
        </w:rPr>
        <w:t>for coping with</w:t>
      </w:r>
      <w:r w:rsidR="00BA3CD5" w:rsidRPr="001F2BCD">
        <w:rPr>
          <w:rStyle w:val="s2"/>
          <w:rFonts w:eastAsiaTheme="majorEastAsia"/>
          <w:color w:val="000000"/>
        </w:rPr>
        <w:t xml:space="preserve"> this limitation</w:t>
      </w:r>
      <w:r w:rsidRPr="001F2BCD">
        <w:rPr>
          <w:rStyle w:val="s2"/>
          <w:rFonts w:eastAsiaTheme="majorEastAsia"/>
          <w:color w:val="000000"/>
        </w:rPr>
        <w:t xml:space="preserve">. The first </w:t>
      </w:r>
      <w:r w:rsidR="00CF4856" w:rsidRPr="001F2BCD">
        <w:rPr>
          <w:rStyle w:val="s2"/>
          <w:rFonts w:eastAsiaTheme="majorEastAsia"/>
          <w:color w:val="000000"/>
        </w:rPr>
        <w:t xml:space="preserve">strategy </w:t>
      </w:r>
      <w:r w:rsidRPr="001F2BCD">
        <w:rPr>
          <w:rStyle w:val="s2"/>
          <w:rFonts w:eastAsiaTheme="majorEastAsia"/>
          <w:color w:val="000000"/>
        </w:rPr>
        <w:t xml:space="preserve">involves sacrificing generality </w:t>
      </w:r>
      <w:proofErr w:type="gramStart"/>
      <w:r w:rsidRPr="001F2BCD">
        <w:rPr>
          <w:rStyle w:val="s2"/>
          <w:rFonts w:eastAsiaTheme="majorEastAsia"/>
          <w:color w:val="000000"/>
        </w:rPr>
        <w:t>in order to</w:t>
      </w:r>
      <w:proofErr w:type="gramEnd"/>
      <w:r w:rsidRPr="001F2BCD">
        <w:rPr>
          <w:rStyle w:val="s2"/>
          <w:rFonts w:eastAsiaTheme="majorEastAsia"/>
          <w:color w:val="000000"/>
        </w:rPr>
        <w:t xml:space="preserve"> increase realism and precision. The second sacrifices realism </w:t>
      </w:r>
      <w:proofErr w:type="gramStart"/>
      <w:r w:rsidRPr="001F2BCD">
        <w:rPr>
          <w:rStyle w:val="s2"/>
          <w:rFonts w:eastAsiaTheme="majorEastAsia"/>
          <w:color w:val="000000"/>
        </w:rPr>
        <w:t>in order to</w:t>
      </w:r>
      <w:proofErr w:type="gramEnd"/>
      <w:r w:rsidRPr="001F2BCD">
        <w:rPr>
          <w:rStyle w:val="s2"/>
          <w:rFonts w:eastAsiaTheme="majorEastAsia"/>
          <w:color w:val="000000"/>
        </w:rPr>
        <w:t xml:space="preserve"> improve generality and precision. And the third sacrifices precision to realism and generality.</w:t>
      </w:r>
      <w:r w:rsidR="00C71518" w:rsidRPr="001F2BCD">
        <w:rPr>
          <w:rStyle w:val="FootnoteReference"/>
          <w:rFonts w:eastAsiaTheme="majorEastAsia"/>
          <w:color w:val="000000"/>
        </w:rPr>
        <w:footnoteReference w:id="6"/>
      </w:r>
      <w:r w:rsidR="00800340" w:rsidRPr="001F2BCD">
        <w:rPr>
          <w:rStyle w:val="s2"/>
          <w:rFonts w:eastAsiaTheme="majorEastAsia"/>
          <w:color w:val="000000"/>
        </w:rPr>
        <w:t xml:space="preserve"> </w:t>
      </w:r>
    </w:p>
    <w:p w14:paraId="18D2A469" w14:textId="77777777" w:rsidR="007C34F2" w:rsidRPr="001F2BCD" w:rsidRDefault="007C34F2" w:rsidP="0051683A">
      <w:pPr>
        <w:pStyle w:val="p3"/>
        <w:spacing w:before="0" w:beforeAutospacing="0" w:after="0" w:afterAutospacing="0"/>
        <w:rPr>
          <w:rStyle w:val="s2"/>
          <w:rFonts w:eastAsiaTheme="majorEastAsia"/>
          <w:color w:val="000000"/>
        </w:rPr>
      </w:pPr>
    </w:p>
    <w:p w14:paraId="0BDC603E" w14:textId="36376DA2" w:rsidR="007C34F2" w:rsidRPr="001F2BCD" w:rsidRDefault="007C34F2" w:rsidP="0051683A">
      <w:pPr>
        <w:pStyle w:val="p3"/>
        <w:spacing w:before="0" w:beforeAutospacing="0" w:after="0" w:afterAutospacing="0"/>
        <w:rPr>
          <w:rStyle w:val="s2"/>
          <w:rFonts w:eastAsiaTheme="majorEastAsia"/>
          <w:i/>
          <w:iCs/>
          <w:color w:val="000000"/>
        </w:rPr>
      </w:pPr>
      <w:r w:rsidRPr="001F2BCD">
        <w:rPr>
          <w:rStyle w:val="s2"/>
          <w:rFonts w:eastAsiaTheme="majorEastAsia"/>
          <w:i/>
          <w:iCs/>
          <w:color w:val="000000"/>
        </w:rPr>
        <w:t>2.2. Orzack and Sober</w:t>
      </w:r>
      <w:r w:rsidR="00C67C00" w:rsidRPr="001F2BCD">
        <w:rPr>
          <w:rStyle w:val="s2"/>
          <w:rFonts w:eastAsiaTheme="majorEastAsia"/>
          <w:i/>
          <w:iCs/>
          <w:color w:val="000000"/>
        </w:rPr>
        <w:t xml:space="preserve">’s </w:t>
      </w:r>
      <w:r w:rsidR="00A53505" w:rsidRPr="001F2BCD">
        <w:rPr>
          <w:rStyle w:val="s2"/>
          <w:rFonts w:eastAsiaTheme="majorEastAsia"/>
          <w:i/>
          <w:iCs/>
          <w:color w:val="000000"/>
        </w:rPr>
        <w:t>f</w:t>
      </w:r>
      <w:r w:rsidR="00C67C00" w:rsidRPr="001F2BCD">
        <w:rPr>
          <w:rStyle w:val="s2"/>
          <w:rFonts w:eastAsiaTheme="majorEastAsia"/>
          <w:i/>
          <w:iCs/>
          <w:color w:val="000000"/>
        </w:rPr>
        <w:t xml:space="preserve">ormalization of </w:t>
      </w:r>
      <w:r w:rsidR="00A53505" w:rsidRPr="001F2BCD">
        <w:rPr>
          <w:rStyle w:val="s2"/>
          <w:rFonts w:eastAsiaTheme="majorEastAsia"/>
          <w:i/>
          <w:iCs/>
          <w:color w:val="000000"/>
        </w:rPr>
        <w:t>g</w:t>
      </w:r>
      <w:r w:rsidR="00C67C00" w:rsidRPr="001F2BCD">
        <w:rPr>
          <w:rStyle w:val="s2"/>
          <w:rFonts w:eastAsiaTheme="majorEastAsia"/>
          <w:i/>
          <w:iCs/>
          <w:color w:val="000000"/>
        </w:rPr>
        <w:t xml:space="preserve">enerality, </w:t>
      </w:r>
      <w:r w:rsidR="00A53505" w:rsidRPr="001F2BCD">
        <w:rPr>
          <w:rStyle w:val="s2"/>
          <w:rFonts w:eastAsiaTheme="majorEastAsia"/>
          <w:i/>
          <w:iCs/>
          <w:color w:val="000000"/>
        </w:rPr>
        <w:t>p</w:t>
      </w:r>
      <w:r w:rsidR="00C67C00" w:rsidRPr="001F2BCD">
        <w:rPr>
          <w:rStyle w:val="s2"/>
          <w:rFonts w:eastAsiaTheme="majorEastAsia"/>
          <w:i/>
          <w:iCs/>
          <w:color w:val="000000"/>
        </w:rPr>
        <w:t xml:space="preserve">recision, and </w:t>
      </w:r>
      <w:r w:rsidR="00A53505" w:rsidRPr="001F2BCD">
        <w:rPr>
          <w:rStyle w:val="s2"/>
          <w:rFonts w:eastAsiaTheme="majorEastAsia"/>
          <w:i/>
          <w:iCs/>
          <w:color w:val="000000"/>
        </w:rPr>
        <w:t>r</w:t>
      </w:r>
      <w:r w:rsidR="00C67C00" w:rsidRPr="001F2BCD">
        <w:rPr>
          <w:rStyle w:val="s2"/>
          <w:rFonts w:eastAsiaTheme="majorEastAsia"/>
          <w:i/>
          <w:iCs/>
          <w:color w:val="000000"/>
        </w:rPr>
        <w:t>ealism</w:t>
      </w:r>
    </w:p>
    <w:p w14:paraId="119DD96D" w14:textId="77777777" w:rsidR="007C34F2" w:rsidRPr="001F2BCD" w:rsidRDefault="007C34F2" w:rsidP="0051683A">
      <w:pPr>
        <w:pStyle w:val="p3"/>
        <w:spacing w:before="0" w:beforeAutospacing="0" w:after="0" w:afterAutospacing="0"/>
        <w:rPr>
          <w:rStyle w:val="s2"/>
          <w:rFonts w:eastAsiaTheme="majorEastAsia"/>
          <w:color w:val="000000"/>
        </w:rPr>
      </w:pPr>
    </w:p>
    <w:p w14:paraId="58216CF9" w14:textId="06004DA1" w:rsidR="006D50E7" w:rsidRPr="001F2BCD" w:rsidRDefault="00C67C00" w:rsidP="0051683A">
      <w:pPr>
        <w:pStyle w:val="p3"/>
        <w:spacing w:before="0" w:beforeAutospacing="0" w:after="0" w:afterAutospacing="0"/>
        <w:rPr>
          <w:rStyle w:val="s2"/>
          <w:rFonts w:eastAsiaTheme="majorEastAsia"/>
          <w:color w:val="000000"/>
        </w:rPr>
      </w:pPr>
      <w:r w:rsidRPr="001F2BCD">
        <w:rPr>
          <w:rStyle w:val="s2"/>
          <w:rFonts w:eastAsiaTheme="majorEastAsia"/>
          <w:color w:val="000000"/>
        </w:rPr>
        <w:t>In their analysis of Levin</w:t>
      </w:r>
      <w:r w:rsidR="00FD7AF8" w:rsidRPr="001F2BCD">
        <w:rPr>
          <w:rStyle w:val="s2"/>
          <w:rFonts w:eastAsiaTheme="majorEastAsia"/>
          <w:color w:val="000000"/>
        </w:rPr>
        <w:t>s</w:t>
      </w:r>
      <w:r w:rsidRPr="001F2BCD">
        <w:rPr>
          <w:rStyle w:val="s2"/>
          <w:rFonts w:eastAsiaTheme="majorEastAsia"/>
          <w:color w:val="000000"/>
        </w:rPr>
        <w:t xml:space="preserve">’s </w:t>
      </w:r>
      <w:r w:rsidR="00F94BA3" w:rsidRPr="001F2BCD">
        <w:rPr>
          <w:rStyle w:val="s2"/>
          <w:rFonts w:eastAsiaTheme="majorEastAsia"/>
          <w:color w:val="000000"/>
        </w:rPr>
        <w:t>tradeoffs</w:t>
      </w:r>
      <w:r w:rsidRPr="001F2BCD">
        <w:rPr>
          <w:rStyle w:val="s2"/>
          <w:rFonts w:eastAsiaTheme="majorEastAsia"/>
          <w:color w:val="000000"/>
        </w:rPr>
        <w:t xml:space="preserve">, Steven Orzack and Elliott Sober (1993) focus </w:t>
      </w:r>
      <w:r w:rsidR="000B1F82" w:rsidRPr="001F2BCD">
        <w:rPr>
          <w:rStyle w:val="s2"/>
          <w:rFonts w:eastAsiaTheme="majorEastAsia"/>
          <w:color w:val="000000"/>
        </w:rPr>
        <w:t xml:space="preserve">exclusively </w:t>
      </w:r>
      <w:r w:rsidRPr="001F2BCD">
        <w:rPr>
          <w:rStyle w:val="s2"/>
          <w:rFonts w:eastAsiaTheme="majorEastAsia"/>
          <w:color w:val="000000"/>
        </w:rPr>
        <w:t>on Levin</w:t>
      </w:r>
      <w:r w:rsidR="0055760F" w:rsidRPr="001F2BCD">
        <w:rPr>
          <w:rStyle w:val="s2"/>
          <w:rFonts w:eastAsiaTheme="majorEastAsia"/>
          <w:color w:val="000000"/>
        </w:rPr>
        <w:t>s</w:t>
      </w:r>
      <w:r w:rsidRPr="001F2BCD">
        <w:rPr>
          <w:rStyle w:val="s2"/>
          <w:rFonts w:eastAsiaTheme="majorEastAsia"/>
          <w:color w:val="000000"/>
        </w:rPr>
        <w:t>’s discussion of the aims of generality, precision, and realism. Specifically</w:t>
      </w:r>
      <w:r w:rsidR="00ED05C4" w:rsidRPr="001F2BCD">
        <w:rPr>
          <w:rStyle w:val="s2"/>
          <w:rFonts w:eastAsiaTheme="majorEastAsia"/>
          <w:color w:val="000000"/>
        </w:rPr>
        <w:t xml:space="preserve">, </w:t>
      </w:r>
      <w:r w:rsidR="006B7474" w:rsidRPr="001F2BCD">
        <w:rPr>
          <w:rStyle w:val="s2"/>
          <w:rFonts w:eastAsiaTheme="majorEastAsia"/>
          <w:color w:val="000000"/>
        </w:rPr>
        <w:t>they</w:t>
      </w:r>
      <w:r w:rsidR="00ED05C4" w:rsidRPr="001F2BCD">
        <w:rPr>
          <w:rStyle w:val="s2"/>
          <w:rFonts w:eastAsiaTheme="majorEastAsia"/>
          <w:color w:val="000000"/>
        </w:rPr>
        <w:t xml:space="preserve"> </w:t>
      </w:r>
      <w:r w:rsidR="00F94BA3" w:rsidRPr="001F2BCD">
        <w:rPr>
          <w:rStyle w:val="s2"/>
          <w:rFonts w:eastAsiaTheme="majorEastAsia"/>
          <w:color w:val="000000"/>
        </w:rPr>
        <w:t xml:space="preserve">critique </w:t>
      </w:r>
      <w:r w:rsidR="00ED05C4" w:rsidRPr="001F2BCD">
        <w:rPr>
          <w:rStyle w:val="s2"/>
          <w:rFonts w:eastAsiaTheme="majorEastAsia"/>
          <w:color w:val="000000"/>
        </w:rPr>
        <w:t>Levins’s proposal</w:t>
      </w:r>
      <w:r w:rsidR="006B7474" w:rsidRPr="001F2BCD">
        <w:rPr>
          <w:rStyle w:val="s2"/>
          <w:rFonts w:eastAsiaTheme="majorEastAsia"/>
          <w:color w:val="000000"/>
        </w:rPr>
        <w:t xml:space="preserve"> </w:t>
      </w:r>
      <w:r w:rsidR="007241D1" w:rsidRPr="001F2BCD">
        <w:rPr>
          <w:rStyle w:val="s2"/>
          <w:rFonts w:eastAsiaTheme="majorEastAsia"/>
          <w:color w:val="000000"/>
        </w:rPr>
        <w:t xml:space="preserve">of a three-way tradeoff </w:t>
      </w:r>
      <w:r w:rsidR="006B7474" w:rsidRPr="001F2BCD">
        <w:rPr>
          <w:rStyle w:val="s2"/>
          <w:rFonts w:eastAsiaTheme="majorEastAsia"/>
          <w:color w:val="000000"/>
        </w:rPr>
        <w:t xml:space="preserve">by </w:t>
      </w:r>
      <w:r w:rsidR="00ED05C4" w:rsidRPr="001F2BCD">
        <w:rPr>
          <w:rStyle w:val="s2"/>
          <w:rFonts w:eastAsiaTheme="majorEastAsia"/>
          <w:color w:val="000000"/>
        </w:rPr>
        <w:t>offer</w:t>
      </w:r>
      <w:r w:rsidR="006B7474" w:rsidRPr="001F2BCD">
        <w:rPr>
          <w:rStyle w:val="s2"/>
          <w:rFonts w:eastAsiaTheme="majorEastAsia"/>
          <w:color w:val="000000"/>
        </w:rPr>
        <w:t>ing</w:t>
      </w:r>
      <w:r w:rsidR="00ED05C4" w:rsidRPr="001F2BCD">
        <w:rPr>
          <w:rStyle w:val="s2"/>
          <w:rFonts w:eastAsiaTheme="majorEastAsia"/>
          <w:color w:val="000000"/>
        </w:rPr>
        <w:t xml:space="preserve"> formal definitions of these representational aims</w:t>
      </w:r>
      <w:r w:rsidR="006B7474" w:rsidRPr="001F2BCD">
        <w:rPr>
          <w:rStyle w:val="s2"/>
          <w:rFonts w:eastAsiaTheme="majorEastAsia"/>
          <w:color w:val="000000"/>
        </w:rPr>
        <w:t>—which Levins notably does not do</w:t>
      </w:r>
      <w:r w:rsidR="00ED05C4" w:rsidRPr="001F2BCD">
        <w:rPr>
          <w:rStyle w:val="s2"/>
          <w:rFonts w:eastAsiaTheme="majorEastAsia"/>
          <w:color w:val="000000"/>
        </w:rPr>
        <w:t xml:space="preserve">. </w:t>
      </w:r>
      <w:r w:rsidR="006D50E7" w:rsidRPr="001F2BCD">
        <w:rPr>
          <w:rStyle w:val="s2"/>
          <w:rFonts w:eastAsiaTheme="majorEastAsia"/>
          <w:color w:val="000000"/>
        </w:rPr>
        <w:t xml:space="preserve">According to </w:t>
      </w:r>
      <w:r w:rsidR="004232F8" w:rsidRPr="001F2BCD">
        <w:rPr>
          <w:rStyle w:val="s2"/>
          <w:rFonts w:eastAsiaTheme="majorEastAsia"/>
          <w:color w:val="000000"/>
        </w:rPr>
        <w:t>Orzack and Sober</w:t>
      </w:r>
      <w:r w:rsidR="006D50E7" w:rsidRPr="001F2BCD">
        <w:rPr>
          <w:rStyle w:val="s2"/>
          <w:rFonts w:eastAsiaTheme="majorEastAsia"/>
          <w:color w:val="000000"/>
        </w:rPr>
        <w:t>, generality, realism and precision of a mathematical model ought to be formalized as follows:</w:t>
      </w:r>
    </w:p>
    <w:p w14:paraId="1010616C" w14:textId="77777777" w:rsidR="006D50E7" w:rsidRPr="001F2BCD" w:rsidRDefault="006D50E7" w:rsidP="0051683A">
      <w:pPr>
        <w:pStyle w:val="p3"/>
        <w:spacing w:before="0" w:beforeAutospacing="0" w:after="0" w:afterAutospacing="0"/>
        <w:rPr>
          <w:rStyle w:val="s2"/>
          <w:rFonts w:eastAsiaTheme="majorEastAsia"/>
          <w:color w:val="000000"/>
        </w:rPr>
      </w:pPr>
    </w:p>
    <w:p w14:paraId="0329F326" w14:textId="77777777" w:rsidR="006D50E7" w:rsidRPr="001F2BCD" w:rsidRDefault="006D50E7" w:rsidP="006D50E7">
      <w:pPr>
        <w:autoSpaceDE w:val="0"/>
        <w:autoSpaceDN w:val="0"/>
        <w:adjustRightInd w:val="0"/>
        <w:ind w:left="720"/>
        <w:rPr>
          <w:rFonts w:ascii="Times New Roman" w:hAnsi="Times New Roman" w:cs="Times New Roman"/>
          <w:kern w:val="0"/>
        </w:rPr>
      </w:pPr>
      <w:r w:rsidRPr="001F2BCD">
        <w:rPr>
          <w:rFonts w:ascii="Times New Roman" w:hAnsi="Times New Roman" w:cs="Times New Roman"/>
          <w:kern w:val="0"/>
        </w:rPr>
        <w:t>(G) If one model applies to more real-world systems than another, it is</w:t>
      </w:r>
    </w:p>
    <w:p w14:paraId="7B61998C" w14:textId="77777777" w:rsidR="006D50E7" w:rsidRPr="001F2BCD" w:rsidRDefault="006D50E7" w:rsidP="006D50E7">
      <w:pPr>
        <w:autoSpaceDE w:val="0"/>
        <w:autoSpaceDN w:val="0"/>
        <w:adjustRightInd w:val="0"/>
        <w:ind w:left="720"/>
        <w:rPr>
          <w:rFonts w:ascii="Times New Roman" w:hAnsi="Times New Roman" w:cs="Times New Roman"/>
          <w:kern w:val="0"/>
        </w:rPr>
      </w:pPr>
      <w:r w:rsidRPr="001F2BCD">
        <w:rPr>
          <w:rFonts w:ascii="Times New Roman" w:hAnsi="Times New Roman" w:cs="Times New Roman"/>
          <w:kern w:val="0"/>
        </w:rPr>
        <w:t>more general,</w:t>
      </w:r>
    </w:p>
    <w:p w14:paraId="6A4C7829" w14:textId="77777777" w:rsidR="006D50E7" w:rsidRPr="001F2BCD" w:rsidRDefault="006D50E7" w:rsidP="006D50E7">
      <w:pPr>
        <w:autoSpaceDE w:val="0"/>
        <w:autoSpaceDN w:val="0"/>
        <w:adjustRightInd w:val="0"/>
        <w:ind w:left="720"/>
        <w:rPr>
          <w:rFonts w:ascii="Times New Roman" w:hAnsi="Times New Roman" w:cs="Times New Roman"/>
          <w:kern w:val="0"/>
        </w:rPr>
      </w:pPr>
      <w:r w:rsidRPr="001F2BCD">
        <w:rPr>
          <w:rFonts w:ascii="Times New Roman" w:hAnsi="Times New Roman" w:cs="Times New Roman"/>
          <w:kern w:val="0"/>
        </w:rPr>
        <w:t>(R) If one model takes account of more independent variables known</w:t>
      </w:r>
    </w:p>
    <w:p w14:paraId="12AAA7AC" w14:textId="77777777" w:rsidR="006D50E7" w:rsidRPr="001F2BCD" w:rsidRDefault="006D50E7" w:rsidP="006D50E7">
      <w:pPr>
        <w:autoSpaceDE w:val="0"/>
        <w:autoSpaceDN w:val="0"/>
        <w:adjustRightInd w:val="0"/>
        <w:ind w:left="720"/>
        <w:rPr>
          <w:rFonts w:ascii="Times New Roman" w:hAnsi="Times New Roman" w:cs="Times New Roman"/>
          <w:kern w:val="0"/>
        </w:rPr>
      </w:pPr>
      <w:r w:rsidRPr="001F2BCD">
        <w:rPr>
          <w:rFonts w:ascii="Times New Roman" w:hAnsi="Times New Roman" w:cs="Times New Roman"/>
          <w:kern w:val="0"/>
        </w:rPr>
        <w:t>to have an effect than another model, it is more realistic,</w:t>
      </w:r>
    </w:p>
    <w:p w14:paraId="37EF1EBE" w14:textId="77777777" w:rsidR="006D50E7" w:rsidRPr="001F2BCD" w:rsidRDefault="006D50E7" w:rsidP="006D50E7">
      <w:pPr>
        <w:autoSpaceDE w:val="0"/>
        <w:autoSpaceDN w:val="0"/>
        <w:adjustRightInd w:val="0"/>
        <w:ind w:left="720"/>
        <w:rPr>
          <w:rFonts w:ascii="Times New Roman" w:hAnsi="Times New Roman" w:cs="Times New Roman"/>
          <w:kern w:val="0"/>
        </w:rPr>
      </w:pPr>
      <w:r w:rsidRPr="001F2BCD">
        <w:rPr>
          <w:rFonts w:ascii="Times New Roman" w:hAnsi="Times New Roman" w:cs="Times New Roman"/>
          <w:kern w:val="0"/>
        </w:rPr>
        <w:lastRenderedPageBreak/>
        <w:t>(P) If a model generates point predictions for output parameters, it is</w:t>
      </w:r>
    </w:p>
    <w:p w14:paraId="50B425E9" w14:textId="6B7B2DC5" w:rsidR="006D50E7" w:rsidRPr="001F2BCD" w:rsidRDefault="006D50E7" w:rsidP="006D50E7">
      <w:pPr>
        <w:pStyle w:val="p3"/>
        <w:spacing w:before="0" w:beforeAutospacing="0" w:after="0" w:afterAutospacing="0"/>
        <w:ind w:left="720"/>
        <w:rPr>
          <w:rStyle w:val="s2"/>
          <w:rFonts w:eastAsiaTheme="majorEastAsia"/>
          <w:color w:val="000000"/>
        </w:rPr>
      </w:pPr>
      <w:r w:rsidRPr="001F2BCD">
        <w:t>precise (1993, 534).</w:t>
      </w:r>
    </w:p>
    <w:p w14:paraId="6136C6E7" w14:textId="77777777" w:rsidR="006D50E7" w:rsidRPr="001F2BCD" w:rsidRDefault="006D50E7" w:rsidP="0051683A">
      <w:pPr>
        <w:pStyle w:val="p3"/>
        <w:spacing w:before="0" w:beforeAutospacing="0" w:after="0" w:afterAutospacing="0"/>
        <w:rPr>
          <w:rStyle w:val="s2"/>
          <w:rFonts w:eastAsiaTheme="majorEastAsia"/>
          <w:color w:val="000000"/>
        </w:rPr>
      </w:pPr>
    </w:p>
    <w:p w14:paraId="3F44E8C9" w14:textId="48EDF26F" w:rsidR="00E349C1" w:rsidRPr="008B1533" w:rsidRDefault="006D50E7" w:rsidP="0051683A">
      <w:pPr>
        <w:pStyle w:val="p3"/>
        <w:spacing w:before="0" w:beforeAutospacing="0" w:after="0" w:afterAutospacing="0"/>
        <w:rPr>
          <w:rStyle w:val="s2"/>
          <w:rFonts w:eastAsiaTheme="majorEastAsia"/>
          <w:color w:val="000000"/>
        </w:rPr>
      </w:pPr>
      <w:r w:rsidRPr="001F2BCD">
        <w:rPr>
          <w:rStyle w:val="s2"/>
          <w:rFonts w:eastAsiaTheme="majorEastAsia"/>
          <w:color w:val="000000"/>
        </w:rPr>
        <w:t xml:space="preserve">Using these </w:t>
      </w:r>
      <w:r w:rsidR="00906029" w:rsidRPr="001F2BCD">
        <w:rPr>
          <w:rStyle w:val="s2"/>
          <w:rFonts w:eastAsiaTheme="majorEastAsia"/>
          <w:color w:val="000000"/>
        </w:rPr>
        <w:t xml:space="preserve">formal </w:t>
      </w:r>
      <w:r w:rsidRPr="001F2BCD">
        <w:rPr>
          <w:rStyle w:val="s2"/>
          <w:rFonts w:eastAsiaTheme="majorEastAsia"/>
          <w:color w:val="000000"/>
        </w:rPr>
        <w:t>definitions</w:t>
      </w:r>
      <w:r w:rsidR="000B5DE0" w:rsidRPr="001F2BCD">
        <w:rPr>
          <w:rStyle w:val="s2"/>
          <w:rFonts w:eastAsiaTheme="majorEastAsia"/>
          <w:color w:val="000000"/>
        </w:rPr>
        <w:t xml:space="preserve"> of model properties</w:t>
      </w:r>
      <w:r w:rsidRPr="001F2BCD">
        <w:rPr>
          <w:rStyle w:val="s2"/>
          <w:rFonts w:eastAsiaTheme="majorEastAsia"/>
          <w:color w:val="000000"/>
        </w:rPr>
        <w:t>, Orzack and Sober go on to argue that Levins’s proposal that we maximize two of these properties while sacrificing a third fails</w:t>
      </w:r>
      <w:r w:rsidR="002C18A6" w:rsidRPr="001F2BCD">
        <w:rPr>
          <w:rStyle w:val="s2"/>
          <w:rFonts w:eastAsiaTheme="majorEastAsia"/>
          <w:color w:val="000000"/>
        </w:rPr>
        <w:t xml:space="preserve">. </w:t>
      </w:r>
      <w:r w:rsidR="00E96E28">
        <w:rPr>
          <w:rStyle w:val="s2"/>
          <w:rFonts w:eastAsiaTheme="majorEastAsia"/>
          <w:color w:val="000000"/>
        </w:rPr>
        <w:t xml:space="preserve">Specifically, they argue that when one model is a limiting case of another, generality, realism, and precision can all be maximized </w:t>
      </w:r>
      <w:proofErr w:type="gramStart"/>
      <w:r w:rsidR="00E96E28">
        <w:rPr>
          <w:rStyle w:val="s2"/>
          <w:rFonts w:eastAsiaTheme="majorEastAsia"/>
          <w:color w:val="000000"/>
        </w:rPr>
        <w:t>simultaneously;</w:t>
      </w:r>
      <w:proofErr w:type="gramEnd"/>
      <w:r w:rsidR="00E96E28">
        <w:rPr>
          <w:rStyle w:val="s2"/>
          <w:rFonts w:eastAsiaTheme="majorEastAsia"/>
          <w:color w:val="000000"/>
        </w:rPr>
        <w:t xml:space="preserve"> contrary to Levins’s view. </w:t>
      </w:r>
      <w:r w:rsidR="00D54963" w:rsidRPr="001F2BCD">
        <w:rPr>
          <w:rStyle w:val="s2"/>
          <w:rFonts w:eastAsiaTheme="majorEastAsia"/>
          <w:color w:val="000000"/>
        </w:rPr>
        <w:t>What I want to note here is that</w:t>
      </w:r>
      <w:r w:rsidR="00C61DAC">
        <w:rPr>
          <w:rStyle w:val="s2"/>
          <w:rFonts w:eastAsiaTheme="majorEastAsia"/>
          <w:color w:val="000000"/>
        </w:rPr>
        <w:t xml:space="preserve"> </w:t>
      </w:r>
      <w:r w:rsidRPr="001F2BCD">
        <w:rPr>
          <w:rStyle w:val="s2"/>
          <w:rFonts w:eastAsiaTheme="majorEastAsia"/>
          <w:color w:val="000000"/>
        </w:rPr>
        <w:t>Orzack and Sober analyze Levins’s view solely in terms of their formalized definitions of the semantic</w:t>
      </w:r>
      <w:r w:rsidR="00C61DAC">
        <w:rPr>
          <w:rStyle w:val="s2"/>
          <w:rFonts w:eastAsiaTheme="majorEastAsia"/>
          <w:color w:val="000000"/>
        </w:rPr>
        <w:t>/representational</w:t>
      </w:r>
      <w:r w:rsidRPr="001F2BCD">
        <w:rPr>
          <w:rStyle w:val="s2"/>
          <w:rFonts w:eastAsiaTheme="majorEastAsia"/>
          <w:color w:val="000000"/>
        </w:rPr>
        <w:t xml:space="preserve"> properties of models. </w:t>
      </w:r>
      <w:r w:rsidR="00F72E5C">
        <w:rPr>
          <w:rStyle w:val="s2"/>
          <w:rFonts w:eastAsiaTheme="majorEastAsia"/>
          <w:color w:val="000000"/>
        </w:rPr>
        <w:t>As a result of this</w:t>
      </w:r>
      <w:r w:rsidR="00EE39ED">
        <w:rPr>
          <w:rStyle w:val="s2"/>
          <w:rFonts w:eastAsiaTheme="majorEastAsia"/>
          <w:color w:val="000000"/>
        </w:rPr>
        <w:t xml:space="preserve"> characterization of Levins’s view</w:t>
      </w:r>
      <w:r w:rsidRPr="001F2BCD">
        <w:rPr>
          <w:rStyle w:val="s2"/>
          <w:rFonts w:eastAsiaTheme="majorEastAsia"/>
          <w:color w:val="000000"/>
        </w:rPr>
        <w:t xml:space="preserve">, there is no discussion of the role of employing measurable parameters in one’s model. </w:t>
      </w:r>
      <w:r w:rsidR="00E349C1" w:rsidRPr="001F2BCD">
        <w:rPr>
          <w:rStyle w:val="s2"/>
          <w:rFonts w:eastAsiaTheme="majorEastAsia"/>
          <w:color w:val="000000"/>
        </w:rPr>
        <w:t xml:space="preserve">Nor is there any discussion of whether the models involved can be solved analytically or </w:t>
      </w:r>
      <w:r w:rsidR="00B63164">
        <w:rPr>
          <w:rStyle w:val="s2"/>
          <w:rFonts w:eastAsiaTheme="majorEastAsia"/>
          <w:color w:val="000000"/>
        </w:rPr>
        <w:t>would generate understanding for</w:t>
      </w:r>
      <w:r w:rsidR="00E349C1" w:rsidRPr="001F2BCD">
        <w:rPr>
          <w:rStyle w:val="s2"/>
          <w:rFonts w:eastAsiaTheme="majorEastAsia"/>
          <w:color w:val="000000"/>
        </w:rPr>
        <w:t xml:space="preserve"> the modelers.</w:t>
      </w:r>
      <w:r w:rsidR="008B1533">
        <w:rPr>
          <w:rStyle w:val="s2"/>
          <w:rFonts w:eastAsiaTheme="majorEastAsia"/>
          <w:color w:val="000000"/>
        </w:rPr>
        <w:t xml:space="preserve"> In short, there is no discussion of </w:t>
      </w:r>
      <w:r w:rsidR="00606A9D">
        <w:rPr>
          <w:rStyle w:val="s2"/>
          <w:rFonts w:eastAsiaTheme="majorEastAsia"/>
          <w:color w:val="000000"/>
        </w:rPr>
        <w:t>the need to</w:t>
      </w:r>
      <w:r w:rsidR="008B1533">
        <w:rPr>
          <w:rStyle w:val="s2"/>
          <w:rFonts w:eastAsiaTheme="majorEastAsia"/>
          <w:color w:val="000000"/>
        </w:rPr>
        <w:t xml:space="preserve"> </w:t>
      </w:r>
      <w:r w:rsidR="00606A9D">
        <w:rPr>
          <w:rStyle w:val="s2"/>
          <w:rFonts w:eastAsiaTheme="majorEastAsia"/>
          <w:color w:val="000000"/>
        </w:rPr>
        <w:t>build</w:t>
      </w:r>
      <w:r w:rsidR="008B1533">
        <w:rPr>
          <w:rStyle w:val="s2"/>
          <w:rFonts w:eastAsiaTheme="majorEastAsia"/>
          <w:color w:val="000000"/>
        </w:rPr>
        <w:t xml:space="preserve"> </w:t>
      </w:r>
      <w:r w:rsidR="008B1533">
        <w:rPr>
          <w:rStyle w:val="s2"/>
          <w:rFonts w:eastAsiaTheme="majorEastAsia"/>
          <w:i/>
          <w:iCs/>
          <w:color w:val="000000"/>
        </w:rPr>
        <w:t xml:space="preserve">manageable </w:t>
      </w:r>
      <w:r w:rsidR="008B1533">
        <w:rPr>
          <w:rStyle w:val="s2"/>
          <w:rFonts w:eastAsiaTheme="majorEastAsia"/>
          <w:color w:val="000000"/>
        </w:rPr>
        <w:t xml:space="preserve">models from existing modeling resources. </w:t>
      </w:r>
    </w:p>
    <w:p w14:paraId="0CCAE5E6" w14:textId="3B9C45B1" w:rsidR="007C34F2" w:rsidRPr="001F2BCD" w:rsidRDefault="006926CD" w:rsidP="00AC4200">
      <w:pPr>
        <w:pStyle w:val="p3"/>
        <w:spacing w:before="0" w:beforeAutospacing="0" w:after="0" w:afterAutospacing="0"/>
        <w:ind w:firstLine="720"/>
        <w:rPr>
          <w:rStyle w:val="s2"/>
          <w:rFonts w:eastAsiaTheme="majorEastAsia"/>
          <w:color w:val="000000"/>
        </w:rPr>
      </w:pPr>
      <w:r w:rsidRPr="001F2BCD">
        <w:rPr>
          <w:rStyle w:val="s2"/>
          <w:rFonts w:eastAsiaTheme="majorEastAsia"/>
          <w:color w:val="000000"/>
        </w:rPr>
        <w:t>The problem is that th</w:t>
      </w:r>
      <w:r w:rsidR="00C04BE2" w:rsidRPr="001F2BCD">
        <w:rPr>
          <w:rStyle w:val="s2"/>
          <w:rFonts w:eastAsiaTheme="majorEastAsia"/>
          <w:color w:val="000000"/>
        </w:rPr>
        <w:t>e</w:t>
      </w:r>
      <w:r w:rsidRPr="001F2BCD">
        <w:rPr>
          <w:rStyle w:val="s2"/>
          <w:rFonts w:eastAsiaTheme="majorEastAsia"/>
          <w:color w:val="000000"/>
        </w:rPr>
        <w:t>s</w:t>
      </w:r>
      <w:r w:rsidR="00C04BE2" w:rsidRPr="001F2BCD">
        <w:rPr>
          <w:rStyle w:val="s2"/>
          <w:rFonts w:eastAsiaTheme="majorEastAsia"/>
          <w:color w:val="000000"/>
        </w:rPr>
        <w:t>e</w:t>
      </w:r>
      <w:r w:rsidRPr="001F2BCD">
        <w:rPr>
          <w:rStyle w:val="s2"/>
          <w:rFonts w:eastAsiaTheme="majorEastAsia"/>
          <w:color w:val="000000"/>
        </w:rPr>
        <w:t xml:space="preserve"> formal definition</w:t>
      </w:r>
      <w:r w:rsidR="0063600C">
        <w:rPr>
          <w:rStyle w:val="s2"/>
          <w:rFonts w:eastAsiaTheme="majorEastAsia"/>
          <w:color w:val="000000"/>
        </w:rPr>
        <w:t>s</w:t>
      </w:r>
      <w:r w:rsidRPr="001F2BCD">
        <w:rPr>
          <w:rStyle w:val="s2"/>
          <w:rFonts w:eastAsiaTheme="majorEastAsia"/>
          <w:color w:val="000000"/>
        </w:rPr>
        <w:t xml:space="preserve"> of </w:t>
      </w:r>
      <w:r w:rsidR="00A23F10">
        <w:rPr>
          <w:rStyle w:val="s2"/>
          <w:rFonts w:eastAsiaTheme="majorEastAsia"/>
          <w:color w:val="000000"/>
        </w:rPr>
        <w:t>generality, realism, and precision</w:t>
      </w:r>
      <w:r w:rsidRPr="001F2BCD">
        <w:rPr>
          <w:rStyle w:val="s2"/>
          <w:rFonts w:eastAsiaTheme="majorEastAsia"/>
          <w:color w:val="000000"/>
        </w:rPr>
        <w:t xml:space="preserve"> </w:t>
      </w:r>
      <w:proofErr w:type="gramStart"/>
      <w:r w:rsidRPr="001F2BCD">
        <w:rPr>
          <w:rStyle w:val="s2"/>
          <w:rFonts w:eastAsiaTheme="majorEastAsia"/>
          <w:color w:val="000000"/>
        </w:rPr>
        <w:t>takes</w:t>
      </w:r>
      <w:proofErr w:type="gramEnd"/>
      <w:r w:rsidRPr="001F2BCD">
        <w:rPr>
          <w:rStyle w:val="s2"/>
          <w:rFonts w:eastAsiaTheme="majorEastAsia"/>
          <w:color w:val="000000"/>
        </w:rPr>
        <w:t xml:space="preserve"> Orzack and Sober’s discussion </w:t>
      </w:r>
      <w:proofErr w:type="gramStart"/>
      <w:r w:rsidRPr="001F2BCD">
        <w:rPr>
          <w:rStyle w:val="s2"/>
          <w:rFonts w:eastAsiaTheme="majorEastAsia"/>
          <w:color w:val="000000"/>
        </w:rPr>
        <w:t>fairly far</w:t>
      </w:r>
      <w:proofErr w:type="gramEnd"/>
      <w:r w:rsidRPr="001F2BCD">
        <w:rPr>
          <w:rStyle w:val="s2"/>
          <w:rFonts w:eastAsiaTheme="majorEastAsia"/>
          <w:color w:val="000000"/>
        </w:rPr>
        <w:t xml:space="preserve"> away from the pragmatic constraints </w:t>
      </w:r>
      <w:r w:rsidR="00F93B82">
        <w:rPr>
          <w:rStyle w:val="s2"/>
          <w:rFonts w:eastAsiaTheme="majorEastAsia"/>
          <w:color w:val="000000"/>
        </w:rPr>
        <w:t>on</w:t>
      </w:r>
      <w:r w:rsidR="00A20474">
        <w:rPr>
          <w:rStyle w:val="s2"/>
          <w:rFonts w:eastAsiaTheme="majorEastAsia"/>
          <w:color w:val="000000"/>
        </w:rPr>
        <w:t xml:space="preserve"> the practice of model building </w:t>
      </w:r>
      <w:r w:rsidRPr="001F2BCD">
        <w:rPr>
          <w:rStyle w:val="s2"/>
          <w:rFonts w:eastAsiaTheme="majorEastAsia"/>
          <w:color w:val="000000"/>
        </w:rPr>
        <w:t xml:space="preserve">that are the focus of much of Levins’s discussion. </w:t>
      </w:r>
      <w:r w:rsidR="00FC69C9" w:rsidRPr="001F2BCD">
        <w:rPr>
          <w:rStyle w:val="s2"/>
          <w:rFonts w:eastAsiaTheme="majorEastAsia"/>
          <w:color w:val="000000"/>
        </w:rPr>
        <w:t xml:space="preserve">This issue is clearly illustrated by </w:t>
      </w:r>
      <w:r w:rsidRPr="001F2BCD">
        <w:rPr>
          <w:rStyle w:val="s2"/>
          <w:rFonts w:eastAsiaTheme="majorEastAsia"/>
          <w:color w:val="000000"/>
        </w:rPr>
        <w:t xml:space="preserve">Jay </w:t>
      </w:r>
      <w:r w:rsidR="00FC69C9" w:rsidRPr="001F2BCD">
        <w:rPr>
          <w:rStyle w:val="s2"/>
          <w:rFonts w:eastAsiaTheme="majorEastAsia"/>
          <w:color w:val="000000"/>
        </w:rPr>
        <w:t xml:space="preserve">Odenbaugh (2003) who argues that “The fundamental problem with Orzack and Sober’s analysis is that their notion of a ‘necessary trade-off’ concerns the logical or semantical relations between model properties. However, Levins’s notion…concerns our cognitive limitations and use of mathematical representations and not the logical or semantic properties of models alone” (1506). </w:t>
      </w:r>
      <w:r w:rsidR="00780CF3" w:rsidRPr="001F2BCD">
        <w:rPr>
          <w:rStyle w:val="s2"/>
          <w:rFonts w:eastAsiaTheme="majorEastAsia"/>
          <w:color w:val="000000"/>
        </w:rPr>
        <w:t>Following</w:t>
      </w:r>
      <w:r w:rsidR="00886CEB" w:rsidRPr="001F2BCD">
        <w:rPr>
          <w:rStyle w:val="s2"/>
          <w:rFonts w:eastAsiaTheme="majorEastAsia"/>
          <w:color w:val="000000"/>
        </w:rPr>
        <w:t xml:space="preserve"> Odenbaugh</w:t>
      </w:r>
      <w:r w:rsidR="00FC69C9" w:rsidRPr="001F2BCD">
        <w:rPr>
          <w:rStyle w:val="s2"/>
          <w:rFonts w:eastAsiaTheme="majorEastAsia"/>
          <w:color w:val="000000"/>
        </w:rPr>
        <w:t xml:space="preserve">, </w:t>
      </w:r>
      <w:r w:rsidR="00F750DD" w:rsidRPr="001F2BCD">
        <w:rPr>
          <w:rStyle w:val="s2"/>
          <w:rFonts w:eastAsiaTheme="majorEastAsia"/>
          <w:color w:val="000000"/>
        </w:rPr>
        <w:t xml:space="preserve">while </w:t>
      </w:r>
      <w:r w:rsidR="00886CEB" w:rsidRPr="001F2BCD">
        <w:rPr>
          <w:rStyle w:val="s2"/>
          <w:rFonts w:eastAsiaTheme="majorEastAsia"/>
          <w:color w:val="000000"/>
        </w:rPr>
        <w:t xml:space="preserve">I </w:t>
      </w:r>
      <w:r w:rsidR="00F750DD" w:rsidRPr="001F2BCD">
        <w:rPr>
          <w:rStyle w:val="s2"/>
          <w:rFonts w:eastAsiaTheme="majorEastAsia"/>
          <w:color w:val="000000"/>
        </w:rPr>
        <w:t>think</w:t>
      </w:r>
      <w:r w:rsidR="00886CEB" w:rsidRPr="001F2BCD">
        <w:rPr>
          <w:rStyle w:val="s2"/>
          <w:rFonts w:eastAsiaTheme="majorEastAsia"/>
          <w:color w:val="000000"/>
        </w:rPr>
        <w:t xml:space="preserve"> </w:t>
      </w:r>
      <w:r w:rsidR="002112BC" w:rsidRPr="001F2BCD">
        <w:rPr>
          <w:rStyle w:val="s2"/>
          <w:rFonts w:eastAsiaTheme="majorEastAsia"/>
          <w:color w:val="000000"/>
        </w:rPr>
        <w:t>Orzack and Sober’s</w:t>
      </w:r>
      <w:r w:rsidR="00FC69C9" w:rsidRPr="001F2BCD">
        <w:rPr>
          <w:rStyle w:val="s2"/>
          <w:rFonts w:eastAsiaTheme="majorEastAsia"/>
          <w:color w:val="000000"/>
        </w:rPr>
        <w:t xml:space="preserve"> formalization of the semantic properties of models </w:t>
      </w:r>
      <w:r w:rsidR="00F750DD" w:rsidRPr="001F2BCD">
        <w:rPr>
          <w:rStyle w:val="s2"/>
          <w:rFonts w:eastAsiaTheme="majorEastAsia"/>
          <w:color w:val="000000"/>
        </w:rPr>
        <w:t xml:space="preserve">is fine as far as it goes, it </w:t>
      </w:r>
      <w:r w:rsidR="00FC69C9" w:rsidRPr="001F2BCD">
        <w:rPr>
          <w:rStyle w:val="s2"/>
          <w:rFonts w:eastAsiaTheme="majorEastAsia"/>
          <w:color w:val="000000"/>
        </w:rPr>
        <w:t xml:space="preserve">leaves out </w:t>
      </w:r>
      <w:r w:rsidR="00886CEB" w:rsidRPr="001F2BCD">
        <w:rPr>
          <w:rStyle w:val="s2"/>
          <w:rFonts w:eastAsiaTheme="majorEastAsia"/>
          <w:color w:val="000000"/>
        </w:rPr>
        <w:t xml:space="preserve">many </w:t>
      </w:r>
      <w:r w:rsidR="00F750DD" w:rsidRPr="001F2BCD">
        <w:rPr>
          <w:rStyle w:val="s2"/>
          <w:rFonts w:eastAsiaTheme="majorEastAsia"/>
          <w:color w:val="000000"/>
        </w:rPr>
        <w:t>other</w:t>
      </w:r>
      <w:r w:rsidR="00FC69C9" w:rsidRPr="001F2BCD">
        <w:rPr>
          <w:rStyle w:val="s2"/>
          <w:rFonts w:eastAsiaTheme="majorEastAsia"/>
          <w:color w:val="000000"/>
        </w:rPr>
        <w:t xml:space="preserve"> pragmatic aspects of model building</w:t>
      </w:r>
      <w:r w:rsidR="00F750DD" w:rsidRPr="001F2BCD">
        <w:rPr>
          <w:rStyle w:val="s2"/>
          <w:rFonts w:eastAsiaTheme="majorEastAsia"/>
          <w:color w:val="000000"/>
        </w:rPr>
        <w:t xml:space="preserve"> </w:t>
      </w:r>
      <w:r w:rsidR="00886CEB" w:rsidRPr="001F2BCD">
        <w:rPr>
          <w:rStyle w:val="s2"/>
          <w:rFonts w:eastAsiaTheme="majorEastAsia"/>
          <w:color w:val="000000"/>
        </w:rPr>
        <w:t>in</w:t>
      </w:r>
      <w:r w:rsidR="00FC69C9" w:rsidRPr="001F2BCD">
        <w:rPr>
          <w:rStyle w:val="s2"/>
          <w:rFonts w:eastAsiaTheme="majorEastAsia"/>
          <w:color w:val="000000"/>
        </w:rPr>
        <w:t xml:space="preserve"> favor of focusing on the logical relationships between </w:t>
      </w:r>
      <w:r w:rsidR="00886CEB" w:rsidRPr="001F2BCD">
        <w:rPr>
          <w:rStyle w:val="s2"/>
          <w:rFonts w:eastAsiaTheme="majorEastAsia"/>
          <w:color w:val="000000"/>
        </w:rPr>
        <w:t>the semantic properties of models</w:t>
      </w:r>
      <w:r w:rsidR="00FC69C9" w:rsidRPr="001F2BCD">
        <w:rPr>
          <w:rStyle w:val="s2"/>
          <w:rFonts w:eastAsiaTheme="majorEastAsia"/>
          <w:color w:val="000000"/>
        </w:rPr>
        <w:t xml:space="preserve"> in limiting cases. </w:t>
      </w:r>
    </w:p>
    <w:p w14:paraId="02CFF18C" w14:textId="77777777" w:rsidR="004E6555" w:rsidRPr="001F2BCD" w:rsidRDefault="004E6555" w:rsidP="0051683A">
      <w:pPr>
        <w:pStyle w:val="p3"/>
        <w:spacing w:before="0" w:beforeAutospacing="0" w:after="0" w:afterAutospacing="0"/>
        <w:rPr>
          <w:rStyle w:val="s2"/>
          <w:rFonts w:eastAsiaTheme="majorEastAsia"/>
          <w:i/>
          <w:iCs/>
          <w:color w:val="000000"/>
        </w:rPr>
      </w:pPr>
    </w:p>
    <w:p w14:paraId="6761BFC5" w14:textId="48E2640A" w:rsidR="004E6555" w:rsidRPr="001F2BCD" w:rsidRDefault="008F49DE" w:rsidP="0051683A">
      <w:pPr>
        <w:pStyle w:val="p3"/>
        <w:spacing w:before="0" w:beforeAutospacing="0" w:after="0" w:afterAutospacing="0"/>
        <w:rPr>
          <w:rStyle w:val="s2"/>
          <w:rFonts w:eastAsiaTheme="majorEastAsia"/>
          <w:i/>
          <w:iCs/>
          <w:color w:val="000000"/>
        </w:rPr>
      </w:pPr>
      <w:r w:rsidRPr="001F2BCD">
        <w:rPr>
          <w:rStyle w:val="s2"/>
          <w:rFonts w:eastAsiaTheme="majorEastAsia"/>
          <w:i/>
          <w:iCs/>
          <w:color w:val="000000"/>
        </w:rPr>
        <w:t>2.</w:t>
      </w:r>
      <w:r w:rsidR="007C34F2" w:rsidRPr="001F2BCD">
        <w:rPr>
          <w:rStyle w:val="s2"/>
          <w:rFonts w:eastAsiaTheme="majorEastAsia"/>
          <w:i/>
          <w:iCs/>
          <w:color w:val="000000"/>
        </w:rPr>
        <w:t>3</w:t>
      </w:r>
      <w:r w:rsidRPr="001F2BCD">
        <w:rPr>
          <w:rStyle w:val="s2"/>
          <w:rFonts w:eastAsiaTheme="majorEastAsia"/>
          <w:i/>
          <w:iCs/>
          <w:color w:val="000000"/>
        </w:rPr>
        <w:t xml:space="preserve"> </w:t>
      </w:r>
      <w:r w:rsidR="004E6555" w:rsidRPr="001F2BCD">
        <w:rPr>
          <w:rStyle w:val="s2"/>
          <w:rFonts w:eastAsiaTheme="majorEastAsia"/>
          <w:i/>
          <w:iCs/>
          <w:color w:val="000000"/>
        </w:rPr>
        <w:t xml:space="preserve">Weisberg’s </w:t>
      </w:r>
      <w:r w:rsidR="00A53505" w:rsidRPr="001F2BCD">
        <w:rPr>
          <w:rStyle w:val="s2"/>
          <w:rFonts w:eastAsiaTheme="majorEastAsia"/>
          <w:i/>
          <w:iCs/>
          <w:color w:val="000000"/>
        </w:rPr>
        <w:t>r</w:t>
      </w:r>
      <w:r w:rsidR="004E6555" w:rsidRPr="001F2BCD">
        <w:rPr>
          <w:rStyle w:val="s2"/>
          <w:rFonts w:eastAsiaTheme="majorEastAsia"/>
          <w:i/>
          <w:iCs/>
          <w:color w:val="000000"/>
        </w:rPr>
        <w:t xml:space="preserve">epresentational </w:t>
      </w:r>
      <w:r w:rsidR="00A53505" w:rsidRPr="001F2BCD">
        <w:rPr>
          <w:rStyle w:val="s2"/>
          <w:rFonts w:eastAsiaTheme="majorEastAsia"/>
          <w:i/>
          <w:iCs/>
          <w:color w:val="000000"/>
        </w:rPr>
        <w:t>i</w:t>
      </w:r>
      <w:r w:rsidR="00C67C00" w:rsidRPr="001F2BCD">
        <w:rPr>
          <w:rStyle w:val="s2"/>
          <w:rFonts w:eastAsiaTheme="majorEastAsia"/>
          <w:i/>
          <w:iCs/>
          <w:color w:val="000000"/>
        </w:rPr>
        <w:t>deals</w:t>
      </w:r>
      <w:r w:rsidR="004E6555" w:rsidRPr="001F2BCD">
        <w:rPr>
          <w:rStyle w:val="s2"/>
          <w:rFonts w:eastAsiaTheme="majorEastAsia"/>
          <w:i/>
          <w:iCs/>
          <w:color w:val="000000"/>
        </w:rPr>
        <w:t xml:space="preserve"> </w:t>
      </w:r>
    </w:p>
    <w:p w14:paraId="5CBF8627" w14:textId="77777777" w:rsidR="00216711" w:rsidRPr="001F2BCD" w:rsidRDefault="00216711" w:rsidP="0051683A">
      <w:pPr>
        <w:pStyle w:val="p3"/>
        <w:spacing w:before="0" w:beforeAutospacing="0" w:after="0" w:afterAutospacing="0"/>
        <w:rPr>
          <w:rStyle w:val="s2"/>
          <w:rFonts w:eastAsiaTheme="majorEastAsia"/>
          <w:i/>
          <w:iCs/>
          <w:color w:val="000000"/>
        </w:rPr>
      </w:pPr>
    </w:p>
    <w:p w14:paraId="7E868FF8" w14:textId="4E157649" w:rsidR="007B115A" w:rsidRDefault="00B060BA" w:rsidP="0051683A">
      <w:pPr>
        <w:pStyle w:val="p3"/>
        <w:spacing w:before="0" w:beforeAutospacing="0" w:after="0" w:afterAutospacing="0"/>
        <w:rPr>
          <w:rStyle w:val="s2"/>
          <w:rFonts w:eastAsiaTheme="majorEastAsia"/>
          <w:color w:val="000000"/>
        </w:rPr>
      </w:pPr>
      <w:proofErr w:type="gramStart"/>
      <w:r w:rsidRPr="001F2BCD">
        <w:rPr>
          <w:rStyle w:val="s2"/>
          <w:rFonts w:eastAsiaTheme="majorEastAsia"/>
          <w:color w:val="000000"/>
        </w:rPr>
        <w:t xml:space="preserve">Later </w:t>
      </w:r>
      <w:r w:rsidR="009A301A" w:rsidRPr="001F2BCD">
        <w:rPr>
          <w:rStyle w:val="s2"/>
          <w:rFonts w:eastAsiaTheme="majorEastAsia"/>
          <w:color w:val="000000"/>
        </w:rPr>
        <w:t>on</w:t>
      </w:r>
      <w:proofErr w:type="gramEnd"/>
      <w:r w:rsidR="009A301A" w:rsidRPr="001F2BCD">
        <w:rPr>
          <w:rStyle w:val="s2"/>
          <w:rFonts w:eastAsiaTheme="majorEastAsia"/>
          <w:color w:val="000000"/>
        </w:rPr>
        <w:t xml:space="preserve">, </w:t>
      </w:r>
      <w:r w:rsidR="00D3654D" w:rsidRPr="001F2BCD">
        <w:rPr>
          <w:rStyle w:val="s2"/>
          <w:rFonts w:eastAsiaTheme="majorEastAsia"/>
          <w:color w:val="000000"/>
        </w:rPr>
        <w:t>John Matthewson</w:t>
      </w:r>
      <w:r w:rsidRPr="001F2BCD">
        <w:rPr>
          <w:rStyle w:val="s2"/>
          <w:rFonts w:eastAsiaTheme="majorEastAsia"/>
          <w:color w:val="000000"/>
        </w:rPr>
        <w:t xml:space="preserve"> </w:t>
      </w:r>
      <w:r w:rsidR="00D01649">
        <w:rPr>
          <w:rStyle w:val="s2"/>
          <w:rFonts w:eastAsiaTheme="majorEastAsia"/>
          <w:color w:val="000000"/>
        </w:rPr>
        <w:t xml:space="preserve">and Michael Weisberg </w:t>
      </w:r>
      <w:r w:rsidRPr="001F2BCD">
        <w:rPr>
          <w:rStyle w:val="s2"/>
          <w:rFonts w:eastAsiaTheme="majorEastAsia"/>
          <w:color w:val="000000"/>
        </w:rPr>
        <w:t>characterize</w:t>
      </w:r>
      <w:r w:rsidR="00347CFF">
        <w:rPr>
          <w:rStyle w:val="s2"/>
          <w:rFonts w:eastAsiaTheme="majorEastAsia"/>
          <w:color w:val="000000"/>
        </w:rPr>
        <w:t>d</w:t>
      </w:r>
      <w:r w:rsidRPr="001F2BCD">
        <w:rPr>
          <w:rStyle w:val="s2"/>
          <w:rFonts w:eastAsiaTheme="majorEastAsia"/>
          <w:color w:val="000000"/>
        </w:rPr>
        <w:t xml:space="preserve"> Levins’s tradeoffs</w:t>
      </w:r>
      <w:r w:rsidR="00B66DC2">
        <w:rPr>
          <w:rStyle w:val="s2"/>
          <w:rFonts w:eastAsiaTheme="majorEastAsia"/>
          <w:color w:val="000000"/>
        </w:rPr>
        <w:t xml:space="preserve"> </w:t>
      </w:r>
      <w:r w:rsidRPr="001F2BCD">
        <w:rPr>
          <w:rStyle w:val="s2"/>
          <w:rFonts w:eastAsiaTheme="majorEastAsia"/>
          <w:color w:val="000000"/>
        </w:rPr>
        <w:t xml:space="preserve">in terms of </w:t>
      </w:r>
      <w:r w:rsidR="00347CFF">
        <w:rPr>
          <w:rStyle w:val="s2"/>
          <w:rFonts w:eastAsiaTheme="majorEastAsia"/>
          <w:color w:val="000000"/>
        </w:rPr>
        <w:t>attempting to provide several distinct ‘</w:t>
      </w:r>
      <w:r w:rsidRPr="001F2BCD">
        <w:rPr>
          <w:rStyle w:val="s2"/>
          <w:rFonts w:eastAsiaTheme="majorEastAsia"/>
          <w:color w:val="000000"/>
        </w:rPr>
        <w:t>representational aims</w:t>
      </w:r>
      <w:r w:rsidR="00347CFF">
        <w:rPr>
          <w:rStyle w:val="s2"/>
          <w:rFonts w:eastAsiaTheme="majorEastAsia"/>
          <w:color w:val="000000"/>
        </w:rPr>
        <w:t>’</w:t>
      </w:r>
      <w:r w:rsidRPr="001F2BCD">
        <w:rPr>
          <w:rStyle w:val="s2"/>
          <w:rFonts w:eastAsiaTheme="majorEastAsia"/>
          <w:color w:val="000000"/>
        </w:rPr>
        <w:t xml:space="preserve">. </w:t>
      </w:r>
      <w:r w:rsidR="00347CFF">
        <w:rPr>
          <w:rStyle w:val="s2"/>
          <w:rFonts w:eastAsiaTheme="majorEastAsia"/>
          <w:color w:val="000000"/>
        </w:rPr>
        <w:t>Specifically, in several places, Weisberg</w:t>
      </w:r>
      <w:r w:rsidR="00173762" w:rsidRPr="001F2BCD">
        <w:rPr>
          <w:rStyle w:val="s2"/>
          <w:rFonts w:eastAsiaTheme="majorEastAsia"/>
          <w:color w:val="000000"/>
        </w:rPr>
        <w:t xml:space="preserve"> </w:t>
      </w:r>
      <w:r w:rsidR="00CD744C">
        <w:rPr>
          <w:rStyle w:val="s2"/>
          <w:rFonts w:eastAsiaTheme="majorEastAsia"/>
          <w:color w:val="000000"/>
        </w:rPr>
        <w:t>(2006, 2007, 2013) uses his</w:t>
      </w:r>
      <w:r w:rsidR="00173762" w:rsidRPr="001F2BCD">
        <w:rPr>
          <w:rStyle w:val="s2"/>
          <w:rFonts w:eastAsiaTheme="majorEastAsia"/>
          <w:color w:val="000000"/>
        </w:rPr>
        <w:t xml:space="preserve"> framework of</w:t>
      </w:r>
      <w:r w:rsidR="000B4A95" w:rsidRPr="001F2BCD">
        <w:rPr>
          <w:rStyle w:val="s2"/>
          <w:rFonts w:eastAsiaTheme="majorEastAsia"/>
          <w:color w:val="000000"/>
        </w:rPr>
        <w:t xml:space="preserve"> understanding idealization strategies via various</w:t>
      </w:r>
      <w:r w:rsidR="00173762" w:rsidRPr="001F2BCD">
        <w:rPr>
          <w:rStyle w:val="s2"/>
          <w:rFonts w:eastAsiaTheme="majorEastAsia"/>
          <w:color w:val="000000"/>
        </w:rPr>
        <w:t xml:space="preserve"> </w:t>
      </w:r>
      <w:r w:rsidR="00173762" w:rsidRPr="001F2BCD">
        <w:rPr>
          <w:rStyle w:val="s2"/>
          <w:rFonts w:eastAsiaTheme="majorEastAsia"/>
          <w:i/>
          <w:iCs/>
          <w:color w:val="000000"/>
        </w:rPr>
        <w:t>representational ideals</w:t>
      </w:r>
      <w:r w:rsidR="00173762" w:rsidRPr="001F2BCD">
        <w:rPr>
          <w:rStyle w:val="s2"/>
          <w:rFonts w:eastAsiaTheme="majorEastAsia"/>
          <w:color w:val="000000"/>
        </w:rPr>
        <w:t xml:space="preserve"> </w:t>
      </w:r>
      <w:r w:rsidR="00CD744C">
        <w:rPr>
          <w:rStyle w:val="s2"/>
          <w:rFonts w:eastAsiaTheme="majorEastAsia"/>
          <w:color w:val="000000"/>
        </w:rPr>
        <w:t>to characterize the modeling tradeoffs discussed by Levins</w:t>
      </w:r>
      <w:r w:rsidR="00173762" w:rsidRPr="001F2BCD">
        <w:rPr>
          <w:rStyle w:val="s2"/>
          <w:rFonts w:eastAsiaTheme="majorEastAsia"/>
          <w:color w:val="000000"/>
        </w:rPr>
        <w:t xml:space="preserve">. </w:t>
      </w:r>
      <w:r w:rsidR="000C374D" w:rsidRPr="001F2BCD">
        <w:rPr>
          <w:rStyle w:val="s2"/>
          <w:rFonts w:eastAsiaTheme="majorEastAsia"/>
          <w:color w:val="000000"/>
        </w:rPr>
        <w:t>For example, Weisberg suggests that the brute force approach aims at the representational goal of ‘completeness’ and that Levins’</w:t>
      </w:r>
      <w:r w:rsidR="00185D7E" w:rsidRPr="001F2BCD">
        <w:rPr>
          <w:rStyle w:val="s2"/>
          <w:rFonts w:eastAsiaTheme="majorEastAsia"/>
          <w:color w:val="000000"/>
        </w:rPr>
        <w:t>s</w:t>
      </w:r>
      <w:r w:rsidR="000C374D" w:rsidRPr="001F2BCD">
        <w:rPr>
          <w:rStyle w:val="s2"/>
          <w:rFonts w:eastAsiaTheme="majorEastAsia"/>
          <w:color w:val="000000"/>
        </w:rPr>
        <w:t xml:space="preserve"> other idealization strategies for modeling aim at alternative representational goals such as </w:t>
      </w:r>
      <w:r w:rsidR="007A15B1">
        <w:rPr>
          <w:rStyle w:val="s2"/>
          <w:rFonts w:eastAsiaTheme="majorEastAsia"/>
          <w:color w:val="000000"/>
        </w:rPr>
        <w:t>‘</w:t>
      </w:r>
      <w:r w:rsidR="000C374D" w:rsidRPr="001F2BCD">
        <w:rPr>
          <w:rStyle w:val="s2"/>
          <w:rFonts w:eastAsiaTheme="majorEastAsia"/>
          <w:color w:val="000000"/>
        </w:rPr>
        <w:t>generality</w:t>
      </w:r>
      <w:r w:rsidR="007A15B1">
        <w:rPr>
          <w:rStyle w:val="s2"/>
          <w:rFonts w:eastAsiaTheme="majorEastAsia"/>
          <w:color w:val="000000"/>
        </w:rPr>
        <w:t>’</w:t>
      </w:r>
      <w:r w:rsidR="000C374D" w:rsidRPr="001F2BCD">
        <w:rPr>
          <w:rStyle w:val="s2"/>
          <w:rFonts w:eastAsiaTheme="majorEastAsia"/>
          <w:color w:val="000000"/>
        </w:rPr>
        <w:t>.</w:t>
      </w:r>
      <w:r w:rsidR="002E0178" w:rsidRPr="001F2BCD">
        <w:rPr>
          <w:rStyle w:val="s2"/>
          <w:rFonts w:eastAsiaTheme="majorEastAsia"/>
          <w:color w:val="000000"/>
        </w:rPr>
        <w:t xml:space="preserve"> </w:t>
      </w:r>
      <w:r w:rsidR="00C76346" w:rsidRPr="001F2BCD">
        <w:rPr>
          <w:rStyle w:val="s2"/>
          <w:rFonts w:eastAsiaTheme="majorEastAsia"/>
          <w:color w:val="000000"/>
        </w:rPr>
        <w:t>Indeed, on Weisberg’s framing</w:t>
      </w:r>
      <w:r w:rsidR="00010E40" w:rsidRPr="001F2BCD">
        <w:rPr>
          <w:rStyle w:val="s2"/>
          <w:rFonts w:eastAsiaTheme="majorEastAsia"/>
          <w:color w:val="000000"/>
        </w:rPr>
        <w:t>,</w:t>
      </w:r>
      <w:r w:rsidR="00C76346" w:rsidRPr="001F2BCD">
        <w:rPr>
          <w:rStyle w:val="s2"/>
          <w:rFonts w:eastAsiaTheme="majorEastAsia"/>
          <w:color w:val="000000"/>
        </w:rPr>
        <w:t xml:space="preserve"> Levins’s three idealization strategies “try to include only the most important or the most relevant aspects, which depends on the interests of the theorists” (2006, 633). This focus on which relevant features to represent in the model leads to </w:t>
      </w:r>
      <w:r w:rsidR="00CA40EF" w:rsidRPr="001F2BCD">
        <w:rPr>
          <w:rStyle w:val="s2"/>
          <w:rFonts w:eastAsiaTheme="majorEastAsia"/>
          <w:color w:val="000000"/>
        </w:rPr>
        <w:t>Weisberg’s</w:t>
      </w:r>
      <w:r w:rsidR="00C76346" w:rsidRPr="001F2BCD">
        <w:rPr>
          <w:rStyle w:val="s2"/>
          <w:rFonts w:eastAsiaTheme="majorEastAsia"/>
          <w:color w:val="000000"/>
        </w:rPr>
        <w:t xml:space="preserve"> central question for the idealization approach: “How do we know when to be satisfied with the </w:t>
      </w:r>
      <w:r w:rsidR="00C76346" w:rsidRPr="001F2BCD">
        <w:rPr>
          <w:rStyle w:val="s2"/>
          <w:rFonts w:eastAsiaTheme="majorEastAsia"/>
          <w:i/>
          <w:iCs/>
          <w:color w:val="000000"/>
        </w:rPr>
        <w:t xml:space="preserve">accuracy </w:t>
      </w:r>
      <w:r w:rsidR="00C76346" w:rsidRPr="001F2BCD">
        <w:rPr>
          <w:rStyle w:val="s2"/>
          <w:rFonts w:eastAsiaTheme="majorEastAsia"/>
          <w:color w:val="000000"/>
        </w:rPr>
        <w:t xml:space="preserve">of our models, given that we have committed ourselves to their being inaccurate from the start?” (2006, 633). Again, this frames the aims and modeling decisions involved in selecting a </w:t>
      </w:r>
      <w:r w:rsidR="00F5791B" w:rsidRPr="001F2BCD">
        <w:rPr>
          <w:rStyle w:val="s2"/>
          <w:rFonts w:eastAsiaTheme="majorEastAsia"/>
          <w:color w:val="000000"/>
        </w:rPr>
        <w:t xml:space="preserve">modeling </w:t>
      </w:r>
      <w:r w:rsidR="00C76346" w:rsidRPr="001F2BCD">
        <w:rPr>
          <w:rStyle w:val="s2"/>
          <w:rFonts w:eastAsiaTheme="majorEastAsia"/>
          <w:color w:val="000000"/>
        </w:rPr>
        <w:t xml:space="preserve">strategy largely </w:t>
      </w:r>
      <w:r w:rsidR="00CA40EF" w:rsidRPr="001F2BCD">
        <w:rPr>
          <w:rStyle w:val="s2"/>
          <w:rFonts w:eastAsiaTheme="majorEastAsia"/>
          <w:color w:val="000000"/>
        </w:rPr>
        <w:t>in terms of</w:t>
      </w:r>
      <w:r w:rsidR="00C76346" w:rsidRPr="001F2BCD">
        <w:rPr>
          <w:rStyle w:val="s2"/>
          <w:rFonts w:eastAsiaTheme="majorEastAsia"/>
          <w:color w:val="000000"/>
        </w:rPr>
        <w:t xml:space="preserve"> which features to include in the representation, </w:t>
      </w:r>
      <w:r w:rsidR="000E25AA" w:rsidRPr="001F2BCD">
        <w:rPr>
          <w:rStyle w:val="s2"/>
          <w:rFonts w:eastAsiaTheme="majorEastAsia"/>
          <w:color w:val="000000"/>
        </w:rPr>
        <w:t>how</w:t>
      </w:r>
      <w:r w:rsidR="00C76346" w:rsidRPr="001F2BCD">
        <w:rPr>
          <w:rStyle w:val="s2"/>
          <w:rFonts w:eastAsiaTheme="majorEastAsia"/>
          <w:color w:val="000000"/>
        </w:rPr>
        <w:t xml:space="preserve"> accurate</w:t>
      </w:r>
      <w:r w:rsidR="000E25AA" w:rsidRPr="001F2BCD">
        <w:rPr>
          <w:rStyle w:val="s2"/>
          <w:rFonts w:eastAsiaTheme="majorEastAsia"/>
          <w:color w:val="000000"/>
        </w:rPr>
        <w:t>ly to represent those features</w:t>
      </w:r>
      <w:r w:rsidR="00C76346" w:rsidRPr="001F2BCD">
        <w:rPr>
          <w:rStyle w:val="s2"/>
          <w:rFonts w:eastAsiaTheme="majorEastAsia"/>
          <w:color w:val="000000"/>
        </w:rPr>
        <w:t xml:space="preserve">, and which </w:t>
      </w:r>
      <w:r w:rsidR="000E25AA" w:rsidRPr="001F2BCD">
        <w:rPr>
          <w:rStyle w:val="s2"/>
          <w:rFonts w:eastAsiaTheme="majorEastAsia"/>
          <w:color w:val="000000"/>
        </w:rPr>
        <w:t xml:space="preserve">features </w:t>
      </w:r>
      <w:r w:rsidR="00C76346" w:rsidRPr="001F2BCD">
        <w:rPr>
          <w:rStyle w:val="s2"/>
          <w:rFonts w:eastAsiaTheme="majorEastAsia"/>
          <w:color w:val="000000"/>
        </w:rPr>
        <w:t xml:space="preserve">to idealize. </w:t>
      </w:r>
      <w:r w:rsidR="002E0178" w:rsidRPr="001F2BCD">
        <w:rPr>
          <w:rStyle w:val="s2"/>
          <w:rFonts w:eastAsiaTheme="majorEastAsia"/>
          <w:color w:val="000000"/>
        </w:rPr>
        <w:t xml:space="preserve">In </w:t>
      </w:r>
      <w:r w:rsidR="00DC6122" w:rsidRPr="001F2BCD">
        <w:rPr>
          <w:rStyle w:val="s2"/>
          <w:rFonts w:eastAsiaTheme="majorEastAsia"/>
          <w:color w:val="000000"/>
        </w:rPr>
        <w:t>later</w:t>
      </w:r>
      <w:r w:rsidR="002E0178" w:rsidRPr="001F2BCD">
        <w:rPr>
          <w:rStyle w:val="s2"/>
          <w:rFonts w:eastAsiaTheme="majorEastAsia"/>
          <w:color w:val="000000"/>
        </w:rPr>
        <w:t xml:space="preserve"> work, Weisberg </w:t>
      </w:r>
      <w:r w:rsidR="00C76346" w:rsidRPr="001F2BCD">
        <w:rPr>
          <w:rStyle w:val="s2"/>
          <w:rFonts w:eastAsiaTheme="majorEastAsia"/>
          <w:color w:val="000000"/>
        </w:rPr>
        <w:t xml:space="preserve">explicitly </w:t>
      </w:r>
      <w:r w:rsidR="002E0178" w:rsidRPr="001F2BCD">
        <w:rPr>
          <w:rStyle w:val="s2"/>
          <w:rFonts w:eastAsiaTheme="majorEastAsia"/>
          <w:color w:val="000000"/>
        </w:rPr>
        <w:t xml:space="preserve">argues that Levin’s tradeoffs help explain the construction of multiple models that aim to achieve different representational </w:t>
      </w:r>
      <w:r w:rsidR="00C76346" w:rsidRPr="001F2BCD">
        <w:rPr>
          <w:rStyle w:val="s2"/>
          <w:rFonts w:eastAsiaTheme="majorEastAsia"/>
          <w:color w:val="000000"/>
        </w:rPr>
        <w:t>ideals</w:t>
      </w:r>
      <w:r w:rsidR="002E0178" w:rsidRPr="001F2BCD">
        <w:rPr>
          <w:rStyle w:val="s2"/>
          <w:rFonts w:eastAsiaTheme="majorEastAsia"/>
          <w:color w:val="000000"/>
        </w:rPr>
        <w:t xml:space="preserve"> </w:t>
      </w:r>
      <w:r w:rsidR="00D851CB" w:rsidRPr="001F2BCD">
        <w:rPr>
          <w:rStyle w:val="s2"/>
          <w:rFonts w:eastAsiaTheme="majorEastAsia"/>
          <w:color w:val="000000"/>
        </w:rPr>
        <w:t xml:space="preserve">(2007, 2013) or are the result of the logic of representation (Weisberg 2004; Matthewson and </w:t>
      </w:r>
      <w:r w:rsidR="000E25AA" w:rsidRPr="001F2BCD">
        <w:rPr>
          <w:rStyle w:val="s2"/>
          <w:rFonts w:eastAsiaTheme="majorEastAsia"/>
          <w:color w:val="000000"/>
        </w:rPr>
        <w:t>Weisberg 2009</w:t>
      </w:r>
      <w:r w:rsidR="00D851CB" w:rsidRPr="001F2BCD">
        <w:rPr>
          <w:rStyle w:val="s2"/>
          <w:rFonts w:eastAsiaTheme="majorEastAsia"/>
          <w:color w:val="000000"/>
        </w:rPr>
        <w:t xml:space="preserve">). </w:t>
      </w:r>
      <w:r w:rsidR="00B77775" w:rsidRPr="001F2BCD">
        <w:rPr>
          <w:rStyle w:val="s2"/>
          <w:rFonts w:eastAsiaTheme="majorEastAsia"/>
          <w:color w:val="000000"/>
        </w:rPr>
        <w:t xml:space="preserve">These representational aims are, again, focused exclusively on the </w:t>
      </w:r>
      <w:r w:rsidR="00855FBD" w:rsidRPr="001F2BCD">
        <w:rPr>
          <w:rStyle w:val="s2"/>
          <w:rFonts w:eastAsiaTheme="majorEastAsia"/>
          <w:color w:val="000000"/>
        </w:rPr>
        <w:t xml:space="preserve">semantic </w:t>
      </w:r>
      <w:r w:rsidR="00B77775" w:rsidRPr="001F2BCD">
        <w:rPr>
          <w:rStyle w:val="s2"/>
          <w:rFonts w:eastAsiaTheme="majorEastAsia"/>
          <w:color w:val="000000"/>
        </w:rPr>
        <w:t>relationship</w:t>
      </w:r>
      <w:r w:rsidR="00855FBD" w:rsidRPr="001F2BCD">
        <w:rPr>
          <w:rStyle w:val="s2"/>
          <w:rFonts w:eastAsiaTheme="majorEastAsia"/>
          <w:color w:val="000000"/>
        </w:rPr>
        <w:t>s</w:t>
      </w:r>
      <w:r w:rsidR="00B77775" w:rsidRPr="001F2BCD">
        <w:rPr>
          <w:rStyle w:val="s2"/>
          <w:rFonts w:eastAsiaTheme="majorEastAsia"/>
          <w:color w:val="000000"/>
        </w:rPr>
        <w:t xml:space="preserve"> between model</w:t>
      </w:r>
      <w:r w:rsidR="000B7165">
        <w:rPr>
          <w:rStyle w:val="s2"/>
          <w:rFonts w:eastAsiaTheme="majorEastAsia"/>
          <w:color w:val="000000"/>
        </w:rPr>
        <w:t>s</w:t>
      </w:r>
      <w:r w:rsidR="00B77775" w:rsidRPr="001F2BCD">
        <w:rPr>
          <w:rStyle w:val="s2"/>
          <w:rFonts w:eastAsiaTheme="majorEastAsia"/>
          <w:color w:val="000000"/>
        </w:rPr>
        <w:t xml:space="preserve"> and </w:t>
      </w:r>
      <w:r w:rsidR="000B7165">
        <w:rPr>
          <w:rStyle w:val="s2"/>
          <w:rFonts w:eastAsiaTheme="majorEastAsia"/>
          <w:color w:val="000000"/>
        </w:rPr>
        <w:t>their</w:t>
      </w:r>
      <w:r w:rsidR="00B77775" w:rsidRPr="001F2BCD">
        <w:rPr>
          <w:rStyle w:val="s2"/>
          <w:rFonts w:eastAsiaTheme="majorEastAsia"/>
          <w:color w:val="000000"/>
        </w:rPr>
        <w:t xml:space="preserve"> target system(s). For example</w:t>
      </w:r>
      <w:r w:rsidR="00D31537" w:rsidRPr="001F2BCD">
        <w:rPr>
          <w:rStyle w:val="s2"/>
          <w:rFonts w:eastAsiaTheme="majorEastAsia"/>
          <w:color w:val="000000"/>
        </w:rPr>
        <w:t xml:space="preserve">, </w:t>
      </w:r>
      <w:r w:rsidR="00B77775" w:rsidRPr="001F2BCD">
        <w:rPr>
          <w:rStyle w:val="s2"/>
          <w:rFonts w:eastAsiaTheme="majorEastAsia"/>
          <w:color w:val="000000"/>
        </w:rPr>
        <w:t xml:space="preserve">Matthewson and </w:t>
      </w:r>
      <w:r w:rsidR="00D31537" w:rsidRPr="001F2BCD">
        <w:rPr>
          <w:rStyle w:val="s2"/>
          <w:rFonts w:eastAsiaTheme="majorEastAsia"/>
          <w:color w:val="000000"/>
        </w:rPr>
        <w:t xml:space="preserve">Weisberg </w:t>
      </w:r>
      <w:r w:rsidR="00B77775" w:rsidRPr="001F2BCD">
        <w:rPr>
          <w:rStyle w:val="s2"/>
          <w:rFonts w:eastAsiaTheme="majorEastAsia"/>
          <w:color w:val="000000"/>
        </w:rPr>
        <w:t>explicitly</w:t>
      </w:r>
      <w:r w:rsidR="000E25AA" w:rsidRPr="001F2BCD">
        <w:rPr>
          <w:rStyle w:val="s2"/>
          <w:rFonts w:eastAsiaTheme="majorEastAsia"/>
          <w:color w:val="000000"/>
        </w:rPr>
        <w:t xml:space="preserve"> </w:t>
      </w:r>
      <w:r w:rsidR="00D31537" w:rsidRPr="001F2BCD">
        <w:rPr>
          <w:rStyle w:val="s2"/>
          <w:rFonts w:eastAsiaTheme="majorEastAsia"/>
          <w:color w:val="000000"/>
        </w:rPr>
        <w:lastRenderedPageBreak/>
        <w:t xml:space="preserve">interpret </w:t>
      </w:r>
      <w:r w:rsidR="000E25AA" w:rsidRPr="001F2BCD">
        <w:rPr>
          <w:rStyle w:val="s2"/>
          <w:rFonts w:eastAsiaTheme="majorEastAsia"/>
          <w:color w:val="000000"/>
        </w:rPr>
        <w:t xml:space="preserve">Levins’s modeling aim of </w:t>
      </w:r>
      <w:r w:rsidR="00D31537" w:rsidRPr="001F2BCD">
        <w:rPr>
          <w:rStyle w:val="s2"/>
          <w:rFonts w:eastAsiaTheme="majorEastAsia"/>
          <w:color w:val="000000"/>
        </w:rPr>
        <w:t>generality</w:t>
      </w:r>
      <w:r w:rsidR="00D851CB" w:rsidRPr="001F2BCD">
        <w:rPr>
          <w:rStyle w:val="s2"/>
          <w:rFonts w:eastAsiaTheme="majorEastAsia"/>
          <w:color w:val="000000"/>
        </w:rPr>
        <w:t xml:space="preserve"> </w:t>
      </w:r>
      <w:r w:rsidR="00D01649">
        <w:rPr>
          <w:rStyle w:val="s2"/>
          <w:rFonts w:eastAsiaTheme="majorEastAsia"/>
          <w:color w:val="000000"/>
        </w:rPr>
        <w:t>as “concerning the model-target relationship”, “representational fidelity criteria”, and</w:t>
      </w:r>
      <w:r w:rsidR="00D31537" w:rsidRPr="001F2BCD">
        <w:rPr>
          <w:rStyle w:val="s2"/>
          <w:rFonts w:eastAsiaTheme="majorEastAsia"/>
          <w:color w:val="000000"/>
        </w:rPr>
        <w:t xml:space="preserve"> “how well a model describes the causal structure of the target system” (Matthewson and Weisberg 2009, 181). </w:t>
      </w:r>
      <w:r w:rsidR="000476C5" w:rsidRPr="001F2BCD">
        <w:rPr>
          <w:rStyle w:val="s2"/>
          <w:rFonts w:eastAsiaTheme="majorEastAsia"/>
          <w:color w:val="000000"/>
        </w:rPr>
        <w:t>In general, Weisberg’s framework of representational ideals focus</w:t>
      </w:r>
      <w:r w:rsidR="00B33B2B">
        <w:rPr>
          <w:rStyle w:val="s2"/>
          <w:rFonts w:eastAsiaTheme="majorEastAsia"/>
          <w:color w:val="000000"/>
        </w:rPr>
        <w:t>es</w:t>
      </w:r>
      <w:r w:rsidR="000476C5" w:rsidRPr="001F2BCD">
        <w:rPr>
          <w:rStyle w:val="s2"/>
          <w:rFonts w:eastAsiaTheme="majorEastAsia"/>
          <w:color w:val="000000"/>
        </w:rPr>
        <w:t xml:space="preserve"> attention on</w:t>
      </w:r>
      <w:r w:rsidR="00D31537" w:rsidRPr="001F2BCD">
        <w:rPr>
          <w:rStyle w:val="s2"/>
          <w:rFonts w:eastAsiaTheme="majorEastAsia"/>
          <w:color w:val="000000"/>
        </w:rPr>
        <w:t xml:space="preserve"> what the modeler aims to</w:t>
      </w:r>
      <w:r w:rsidR="00EF19CD">
        <w:rPr>
          <w:rStyle w:val="s2"/>
          <w:rFonts w:eastAsiaTheme="majorEastAsia"/>
          <w:color w:val="000000"/>
        </w:rPr>
        <w:t xml:space="preserve"> </w:t>
      </w:r>
      <w:r w:rsidR="00D31537" w:rsidRPr="001F2BCD">
        <w:rPr>
          <w:rStyle w:val="s2"/>
          <w:rFonts w:eastAsiaTheme="majorEastAsia"/>
          <w:i/>
          <w:iCs/>
          <w:color w:val="000000"/>
        </w:rPr>
        <w:t>represent</w:t>
      </w:r>
      <w:r w:rsidR="00D31537" w:rsidRPr="001F2BCD">
        <w:rPr>
          <w:rStyle w:val="s2"/>
          <w:rFonts w:eastAsiaTheme="majorEastAsia"/>
          <w:color w:val="000000"/>
        </w:rPr>
        <w:t xml:space="preserve"> about the target system(s).</w:t>
      </w:r>
      <w:r w:rsidR="000E25AA" w:rsidRPr="001F2BCD">
        <w:rPr>
          <w:rStyle w:val="s2"/>
          <w:rFonts w:eastAsiaTheme="majorEastAsia"/>
          <w:color w:val="000000"/>
        </w:rPr>
        <w:t xml:space="preserve"> </w:t>
      </w:r>
      <w:r w:rsidR="0015243B">
        <w:rPr>
          <w:rStyle w:val="s2"/>
          <w:rFonts w:eastAsiaTheme="majorEastAsia"/>
          <w:color w:val="000000"/>
        </w:rPr>
        <w:t>Of course</w:t>
      </w:r>
      <w:r w:rsidR="00FA4BED">
        <w:rPr>
          <w:rStyle w:val="s2"/>
          <w:rFonts w:eastAsiaTheme="majorEastAsia"/>
          <w:color w:val="000000"/>
        </w:rPr>
        <w:t>,</w:t>
      </w:r>
      <w:r w:rsidR="0015243B">
        <w:rPr>
          <w:rStyle w:val="s2"/>
          <w:rFonts w:eastAsiaTheme="majorEastAsia"/>
          <w:color w:val="000000"/>
        </w:rPr>
        <w:t xml:space="preserve"> the rest of Weisberg’s </w:t>
      </w:r>
      <w:r w:rsidR="00B50B24">
        <w:rPr>
          <w:rStyle w:val="s2"/>
          <w:rFonts w:eastAsiaTheme="majorEastAsia"/>
          <w:color w:val="000000"/>
        </w:rPr>
        <w:t xml:space="preserve">important </w:t>
      </w:r>
      <w:r w:rsidR="0015243B">
        <w:rPr>
          <w:rStyle w:val="s2"/>
          <w:rFonts w:eastAsiaTheme="majorEastAsia"/>
          <w:color w:val="000000"/>
        </w:rPr>
        <w:t>work on modeling explicitly address</w:t>
      </w:r>
      <w:r w:rsidR="00E3664A">
        <w:rPr>
          <w:rStyle w:val="s2"/>
          <w:rFonts w:eastAsiaTheme="majorEastAsia"/>
          <w:color w:val="000000"/>
        </w:rPr>
        <w:t>es</w:t>
      </w:r>
      <w:r w:rsidR="0015243B">
        <w:rPr>
          <w:rStyle w:val="s2"/>
          <w:rFonts w:eastAsiaTheme="majorEastAsia"/>
          <w:color w:val="000000"/>
        </w:rPr>
        <w:t xml:space="preserve"> many of the pragmatic aspects of modeling that are my focus here</w:t>
      </w:r>
      <w:r w:rsidR="00B50B24">
        <w:rPr>
          <w:rStyle w:val="s2"/>
          <w:rFonts w:eastAsiaTheme="majorEastAsia"/>
          <w:color w:val="000000"/>
        </w:rPr>
        <w:t>.</w:t>
      </w:r>
      <w:r w:rsidR="0015243B">
        <w:rPr>
          <w:rStyle w:val="s2"/>
          <w:rFonts w:eastAsiaTheme="majorEastAsia"/>
          <w:color w:val="000000"/>
        </w:rPr>
        <w:t xml:space="preserve"> However, </w:t>
      </w:r>
      <w:r w:rsidR="00685F55">
        <w:rPr>
          <w:rStyle w:val="s2"/>
          <w:rFonts w:eastAsiaTheme="majorEastAsia"/>
          <w:color w:val="000000"/>
        </w:rPr>
        <w:t xml:space="preserve">when it comes to </w:t>
      </w:r>
      <w:r w:rsidR="0015243B">
        <w:rPr>
          <w:rStyle w:val="s2"/>
          <w:rFonts w:eastAsiaTheme="majorEastAsia"/>
          <w:color w:val="000000"/>
        </w:rPr>
        <w:t>Levins’s</w:t>
      </w:r>
      <w:r w:rsidR="000E25AA" w:rsidRPr="001F2BCD">
        <w:rPr>
          <w:rStyle w:val="s2"/>
          <w:rFonts w:eastAsiaTheme="majorEastAsia"/>
          <w:color w:val="000000"/>
        </w:rPr>
        <w:t xml:space="preserve"> </w:t>
      </w:r>
      <w:r w:rsidR="00015C29">
        <w:rPr>
          <w:rStyle w:val="s2"/>
          <w:rFonts w:eastAsiaTheme="majorEastAsia"/>
          <w:color w:val="000000"/>
        </w:rPr>
        <w:t xml:space="preserve">modeling </w:t>
      </w:r>
      <w:r w:rsidR="000E25AA" w:rsidRPr="001F2BCD">
        <w:rPr>
          <w:rStyle w:val="s2"/>
          <w:rFonts w:eastAsiaTheme="majorEastAsia"/>
          <w:color w:val="000000"/>
        </w:rPr>
        <w:t>tradeoffs</w:t>
      </w:r>
      <w:r w:rsidR="00685F55">
        <w:rPr>
          <w:rStyle w:val="s2"/>
          <w:rFonts w:eastAsiaTheme="majorEastAsia"/>
          <w:color w:val="000000"/>
        </w:rPr>
        <w:t xml:space="preserve">, </w:t>
      </w:r>
      <w:r w:rsidR="00767596">
        <w:rPr>
          <w:rStyle w:val="s2"/>
          <w:rFonts w:eastAsiaTheme="majorEastAsia"/>
          <w:color w:val="000000"/>
        </w:rPr>
        <w:t xml:space="preserve">Matthewson and </w:t>
      </w:r>
      <w:r w:rsidR="00685F55">
        <w:rPr>
          <w:rStyle w:val="s2"/>
          <w:rFonts w:eastAsiaTheme="majorEastAsia"/>
          <w:color w:val="000000"/>
        </w:rPr>
        <w:t xml:space="preserve">Weisberg repeatedly frame them </w:t>
      </w:r>
      <w:r w:rsidR="0015243B">
        <w:rPr>
          <w:rStyle w:val="s2"/>
          <w:rFonts w:eastAsiaTheme="majorEastAsia"/>
          <w:color w:val="000000"/>
        </w:rPr>
        <w:t>solely</w:t>
      </w:r>
      <w:r w:rsidR="000E25AA" w:rsidRPr="001F2BCD">
        <w:rPr>
          <w:rStyle w:val="s2"/>
          <w:rFonts w:eastAsiaTheme="majorEastAsia"/>
          <w:color w:val="000000"/>
        </w:rPr>
        <w:t xml:space="preserve"> in terms of </w:t>
      </w:r>
      <w:r w:rsidR="0015243B">
        <w:rPr>
          <w:rStyle w:val="s2"/>
          <w:rFonts w:eastAsiaTheme="majorEastAsia"/>
          <w:color w:val="000000"/>
        </w:rPr>
        <w:t xml:space="preserve">balancing </w:t>
      </w:r>
      <w:r w:rsidR="000E25AA" w:rsidRPr="001F2BCD">
        <w:rPr>
          <w:rStyle w:val="s2"/>
          <w:rFonts w:eastAsiaTheme="majorEastAsia"/>
          <w:color w:val="000000"/>
        </w:rPr>
        <w:t xml:space="preserve">the </w:t>
      </w:r>
      <w:r w:rsidR="0015243B">
        <w:rPr>
          <w:rStyle w:val="s2"/>
          <w:rFonts w:eastAsiaTheme="majorEastAsia"/>
          <w:color w:val="000000"/>
        </w:rPr>
        <w:t xml:space="preserve">various </w:t>
      </w:r>
      <w:r w:rsidR="000E25AA" w:rsidRPr="001F2BCD">
        <w:rPr>
          <w:rStyle w:val="s2"/>
          <w:rFonts w:eastAsiaTheme="majorEastAsia"/>
          <w:color w:val="000000"/>
        </w:rPr>
        <w:t>representational ideals</w:t>
      </w:r>
      <w:r w:rsidR="0015243B">
        <w:rPr>
          <w:rStyle w:val="s2"/>
          <w:rFonts w:eastAsiaTheme="majorEastAsia"/>
          <w:color w:val="000000"/>
        </w:rPr>
        <w:t xml:space="preserve"> (or aims)</w:t>
      </w:r>
      <w:r w:rsidR="000E25AA" w:rsidRPr="001F2BCD">
        <w:rPr>
          <w:rStyle w:val="s2"/>
          <w:rFonts w:eastAsiaTheme="majorEastAsia"/>
          <w:color w:val="000000"/>
        </w:rPr>
        <w:t xml:space="preserve"> that scientific modelers have.</w:t>
      </w:r>
    </w:p>
    <w:p w14:paraId="5E58947D" w14:textId="07455954" w:rsidR="00F529A2" w:rsidRDefault="000E25AA" w:rsidP="0051683A">
      <w:pPr>
        <w:pStyle w:val="p3"/>
        <w:spacing w:before="0" w:beforeAutospacing="0" w:after="0" w:afterAutospacing="0"/>
        <w:rPr>
          <w:rStyle w:val="s2"/>
          <w:rFonts w:eastAsiaTheme="majorEastAsia"/>
          <w:color w:val="000000"/>
        </w:rPr>
      </w:pPr>
      <w:r w:rsidRPr="001F2BCD">
        <w:rPr>
          <w:rStyle w:val="s2"/>
          <w:rFonts w:eastAsiaTheme="majorEastAsia"/>
          <w:color w:val="000000"/>
        </w:rPr>
        <w:t xml:space="preserve"> </w:t>
      </w:r>
    </w:p>
    <w:p w14:paraId="457BC352" w14:textId="77777777" w:rsidR="00F529A2" w:rsidRPr="001F2BCD" w:rsidRDefault="00F529A2" w:rsidP="0051683A">
      <w:pPr>
        <w:pStyle w:val="p3"/>
        <w:spacing w:before="0" w:beforeAutospacing="0" w:after="0" w:afterAutospacing="0"/>
        <w:rPr>
          <w:rStyle w:val="s2"/>
          <w:rFonts w:eastAsiaTheme="majorEastAsia"/>
          <w:color w:val="000000"/>
        </w:rPr>
      </w:pPr>
    </w:p>
    <w:p w14:paraId="6AA8D1DA" w14:textId="53FD0BF7" w:rsidR="00216711" w:rsidRPr="001F2BCD" w:rsidRDefault="003743DB" w:rsidP="0051683A">
      <w:pPr>
        <w:pStyle w:val="p3"/>
        <w:spacing w:before="0" w:beforeAutospacing="0" w:after="0" w:afterAutospacing="0"/>
        <w:rPr>
          <w:rStyle w:val="s2"/>
          <w:rFonts w:eastAsiaTheme="majorEastAsia"/>
          <w:b/>
          <w:bCs/>
          <w:color w:val="000000"/>
        </w:rPr>
      </w:pPr>
      <w:r w:rsidRPr="001F2BCD">
        <w:rPr>
          <w:rStyle w:val="s2"/>
          <w:rFonts w:eastAsiaTheme="majorEastAsia"/>
          <w:b/>
          <w:bCs/>
          <w:color w:val="000000"/>
        </w:rPr>
        <w:t>3.</w:t>
      </w:r>
      <w:r w:rsidR="008F49DE" w:rsidRPr="001F2BCD">
        <w:rPr>
          <w:rStyle w:val="s2"/>
          <w:rFonts w:eastAsiaTheme="majorEastAsia"/>
          <w:b/>
          <w:bCs/>
          <w:color w:val="000000"/>
        </w:rPr>
        <w:t xml:space="preserve"> </w:t>
      </w:r>
      <w:r w:rsidR="00216711" w:rsidRPr="001F2BCD">
        <w:rPr>
          <w:rStyle w:val="s2"/>
          <w:rFonts w:eastAsiaTheme="majorEastAsia"/>
          <w:b/>
          <w:bCs/>
          <w:color w:val="000000"/>
        </w:rPr>
        <w:t xml:space="preserve">A </w:t>
      </w:r>
      <w:r w:rsidR="00320DA7" w:rsidRPr="001F2BCD">
        <w:rPr>
          <w:rStyle w:val="s2"/>
          <w:rFonts w:eastAsiaTheme="majorEastAsia"/>
          <w:b/>
          <w:bCs/>
          <w:color w:val="000000"/>
        </w:rPr>
        <w:t>N</w:t>
      </w:r>
      <w:r w:rsidR="00216711" w:rsidRPr="001F2BCD">
        <w:rPr>
          <w:rStyle w:val="s2"/>
          <w:rFonts w:eastAsiaTheme="majorEastAsia"/>
          <w:b/>
          <w:bCs/>
          <w:color w:val="000000"/>
        </w:rPr>
        <w:t xml:space="preserve">ew </w:t>
      </w:r>
      <w:r w:rsidR="00320DA7" w:rsidRPr="001F2BCD">
        <w:rPr>
          <w:rStyle w:val="s2"/>
          <w:rFonts w:eastAsiaTheme="majorEastAsia"/>
          <w:b/>
          <w:bCs/>
          <w:color w:val="000000"/>
        </w:rPr>
        <w:t>K</w:t>
      </w:r>
      <w:r w:rsidR="00216711" w:rsidRPr="001F2BCD">
        <w:rPr>
          <w:rStyle w:val="s2"/>
          <w:rFonts w:eastAsiaTheme="majorEastAsia"/>
          <w:b/>
          <w:bCs/>
          <w:color w:val="000000"/>
        </w:rPr>
        <w:t xml:space="preserve">ind of </w:t>
      </w:r>
      <w:r w:rsidR="00320DA7" w:rsidRPr="001F2BCD">
        <w:rPr>
          <w:rStyle w:val="s2"/>
          <w:rFonts w:eastAsiaTheme="majorEastAsia"/>
          <w:b/>
          <w:bCs/>
          <w:color w:val="000000"/>
        </w:rPr>
        <w:t>T</w:t>
      </w:r>
      <w:r w:rsidR="00216711" w:rsidRPr="001F2BCD">
        <w:rPr>
          <w:rStyle w:val="s2"/>
          <w:rFonts w:eastAsiaTheme="majorEastAsia"/>
          <w:b/>
          <w:bCs/>
          <w:color w:val="000000"/>
        </w:rPr>
        <w:t xml:space="preserve">radeoff: </w:t>
      </w:r>
      <w:r w:rsidR="00320DA7" w:rsidRPr="001F2BCD">
        <w:rPr>
          <w:rStyle w:val="s2"/>
          <w:rFonts w:eastAsiaTheme="majorEastAsia"/>
          <w:b/>
          <w:bCs/>
          <w:color w:val="000000"/>
        </w:rPr>
        <w:t>P</w:t>
      </w:r>
      <w:r w:rsidR="0040279D" w:rsidRPr="001F2BCD">
        <w:rPr>
          <w:rStyle w:val="s2"/>
          <w:rFonts w:eastAsiaTheme="majorEastAsia"/>
          <w:b/>
          <w:bCs/>
          <w:color w:val="000000"/>
        </w:rPr>
        <w:t xml:space="preserve">ragmatics, </w:t>
      </w:r>
      <w:r w:rsidR="00320DA7" w:rsidRPr="001F2BCD">
        <w:rPr>
          <w:rStyle w:val="s2"/>
          <w:rFonts w:eastAsiaTheme="majorEastAsia"/>
          <w:b/>
          <w:bCs/>
          <w:color w:val="000000"/>
        </w:rPr>
        <w:t>E</w:t>
      </w:r>
      <w:r w:rsidR="00216711" w:rsidRPr="001F2BCD">
        <w:rPr>
          <w:rStyle w:val="s2"/>
          <w:rFonts w:eastAsiaTheme="majorEastAsia"/>
          <w:b/>
          <w:bCs/>
          <w:color w:val="000000"/>
        </w:rPr>
        <w:t xml:space="preserve">xperiments, and </w:t>
      </w:r>
      <w:r w:rsidR="00320DA7" w:rsidRPr="001F2BCD">
        <w:rPr>
          <w:rStyle w:val="s2"/>
          <w:rFonts w:eastAsiaTheme="majorEastAsia"/>
          <w:b/>
          <w:bCs/>
          <w:color w:val="000000"/>
        </w:rPr>
        <w:t>A</w:t>
      </w:r>
      <w:r w:rsidR="00AD4B47" w:rsidRPr="001F2BCD">
        <w:rPr>
          <w:rStyle w:val="s2"/>
          <w:rFonts w:eastAsiaTheme="majorEastAsia"/>
          <w:b/>
          <w:bCs/>
          <w:color w:val="000000"/>
        </w:rPr>
        <w:t>pplicability</w:t>
      </w:r>
    </w:p>
    <w:p w14:paraId="72C46873" w14:textId="77777777" w:rsidR="006D50E7" w:rsidRPr="001F2BCD" w:rsidRDefault="006D50E7" w:rsidP="006D50E7">
      <w:pPr>
        <w:pStyle w:val="p3"/>
        <w:spacing w:before="0" w:beforeAutospacing="0" w:after="0" w:afterAutospacing="0"/>
        <w:rPr>
          <w:rStyle w:val="s2"/>
          <w:rFonts w:eastAsiaTheme="majorEastAsia"/>
          <w:b/>
          <w:bCs/>
          <w:color w:val="000000"/>
        </w:rPr>
      </w:pPr>
    </w:p>
    <w:p w14:paraId="1DEFF6C5" w14:textId="27EAB1E4" w:rsidR="006D50E7" w:rsidRPr="001F2BCD" w:rsidRDefault="000476C5" w:rsidP="006D50E7">
      <w:pPr>
        <w:pStyle w:val="p3"/>
        <w:spacing w:before="0" w:beforeAutospacing="0" w:after="0" w:afterAutospacing="0"/>
        <w:rPr>
          <w:rStyle w:val="s2"/>
          <w:rFonts w:eastAsiaTheme="majorEastAsia"/>
          <w:color w:val="000000"/>
        </w:rPr>
      </w:pPr>
      <w:r w:rsidRPr="001F2BCD">
        <w:rPr>
          <w:rStyle w:val="s2"/>
          <w:rFonts w:eastAsiaTheme="majorEastAsia"/>
          <w:color w:val="000000"/>
        </w:rPr>
        <w:t xml:space="preserve">While this literature concerning the tradeoffs among representational aims of modelers </w:t>
      </w:r>
      <w:r w:rsidR="0097516E" w:rsidRPr="001F2BCD">
        <w:rPr>
          <w:rStyle w:val="s2"/>
          <w:rFonts w:eastAsiaTheme="majorEastAsia"/>
          <w:color w:val="000000"/>
        </w:rPr>
        <w:t xml:space="preserve">has </w:t>
      </w:r>
      <w:r w:rsidR="00215D2E">
        <w:rPr>
          <w:rStyle w:val="s2"/>
          <w:rFonts w:eastAsiaTheme="majorEastAsia"/>
          <w:color w:val="000000"/>
        </w:rPr>
        <w:t xml:space="preserve">certainly </w:t>
      </w:r>
      <w:r w:rsidR="0097516E" w:rsidRPr="001F2BCD">
        <w:rPr>
          <w:rStyle w:val="s2"/>
          <w:rFonts w:eastAsiaTheme="majorEastAsia"/>
          <w:color w:val="000000"/>
        </w:rPr>
        <w:t>produced important insights</w:t>
      </w:r>
      <w:r w:rsidRPr="001F2BCD">
        <w:rPr>
          <w:rStyle w:val="s2"/>
          <w:rFonts w:eastAsiaTheme="majorEastAsia"/>
          <w:color w:val="000000"/>
        </w:rPr>
        <w:t xml:space="preserve">, I contend that it misses other important tradeoffs that </w:t>
      </w:r>
      <w:r w:rsidR="00530346">
        <w:rPr>
          <w:rStyle w:val="s2"/>
          <w:rFonts w:eastAsiaTheme="majorEastAsia"/>
          <w:color w:val="000000"/>
        </w:rPr>
        <w:t xml:space="preserve">practicing </w:t>
      </w:r>
      <w:r w:rsidRPr="001F2BCD">
        <w:rPr>
          <w:rStyle w:val="s2"/>
          <w:rFonts w:eastAsiaTheme="majorEastAsia"/>
          <w:color w:val="000000"/>
        </w:rPr>
        <w:t>scientific modelers face.</w:t>
      </w:r>
      <w:r w:rsidR="006D50E7" w:rsidRPr="001F2BCD">
        <w:rPr>
          <w:rStyle w:val="s2"/>
          <w:rFonts w:eastAsiaTheme="majorEastAsia"/>
          <w:color w:val="000000"/>
        </w:rPr>
        <w:t xml:space="preserve"> </w:t>
      </w:r>
      <w:r w:rsidR="00F668F4" w:rsidRPr="001F2BCD">
        <w:rPr>
          <w:rStyle w:val="s2"/>
          <w:rFonts w:eastAsiaTheme="majorEastAsia"/>
          <w:color w:val="000000"/>
        </w:rPr>
        <w:t>For one thing</w:t>
      </w:r>
      <w:r w:rsidR="006D50E7" w:rsidRPr="001F2BCD">
        <w:rPr>
          <w:rStyle w:val="s2"/>
          <w:rFonts w:eastAsiaTheme="majorEastAsia"/>
          <w:color w:val="000000"/>
        </w:rPr>
        <w:t>, accomplishing different representational aims with respect to some target system</w:t>
      </w:r>
      <w:r w:rsidR="00694071">
        <w:rPr>
          <w:rStyle w:val="s2"/>
          <w:rFonts w:eastAsiaTheme="majorEastAsia"/>
          <w:color w:val="000000"/>
        </w:rPr>
        <w:t>(s)</w:t>
      </w:r>
      <w:r w:rsidR="006D50E7" w:rsidRPr="001F2BCD">
        <w:rPr>
          <w:rStyle w:val="s2"/>
          <w:rFonts w:eastAsiaTheme="majorEastAsia"/>
          <w:color w:val="000000"/>
        </w:rPr>
        <w:t xml:space="preserve"> is only </w:t>
      </w:r>
      <w:r w:rsidR="006D50E7" w:rsidRPr="001F2BCD">
        <w:rPr>
          <w:rStyle w:val="s2"/>
          <w:rFonts w:eastAsiaTheme="majorEastAsia"/>
          <w:i/>
          <w:iCs/>
          <w:color w:val="000000"/>
        </w:rPr>
        <w:t>one of many</w:t>
      </w:r>
      <w:r w:rsidR="006D50E7" w:rsidRPr="001F2BCD">
        <w:rPr>
          <w:rStyle w:val="s2"/>
          <w:rFonts w:eastAsiaTheme="majorEastAsia"/>
          <w:color w:val="000000"/>
        </w:rPr>
        <w:t xml:space="preserve"> aims of scientific modelers. That is, the aims scientific modelers seek to optimize are broader than just representational aims. </w:t>
      </w:r>
      <w:r w:rsidR="00F668F4" w:rsidRPr="001F2BCD">
        <w:rPr>
          <w:rStyle w:val="s2"/>
          <w:rFonts w:eastAsiaTheme="majorEastAsia"/>
          <w:color w:val="000000"/>
        </w:rPr>
        <w:t>Specifically</w:t>
      </w:r>
      <w:r w:rsidR="006D50E7" w:rsidRPr="001F2BCD">
        <w:rPr>
          <w:rStyle w:val="s2"/>
          <w:rFonts w:eastAsiaTheme="majorEastAsia"/>
          <w:color w:val="000000"/>
        </w:rPr>
        <w:t xml:space="preserve">, </w:t>
      </w:r>
      <w:r w:rsidR="00F668F4" w:rsidRPr="001F2BCD">
        <w:rPr>
          <w:rStyle w:val="s2"/>
          <w:rFonts w:eastAsiaTheme="majorEastAsia"/>
          <w:color w:val="000000"/>
        </w:rPr>
        <w:t xml:space="preserve">I argue that </w:t>
      </w:r>
      <w:r w:rsidR="006D50E7" w:rsidRPr="001F2BCD">
        <w:rPr>
          <w:rStyle w:val="s2"/>
          <w:rFonts w:eastAsiaTheme="majorEastAsia"/>
          <w:color w:val="000000"/>
        </w:rPr>
        <w:t xml:space="preserve">the practice of model building gives rise to numerous tradeoffs and modeling decisions that result from </w:t>
      </w:r>
      <w:r w:rsidR="006D50E7" w:rsidRPr="001F2BCD">
        <w:rPr>
          <w:rStyle w:val="s2"/>
          <w:rFonts w:eastAsiaTheme="majorEastAsia"/>
          <w:i/>
          <w:iCs/>
          <w:color w:val="000000"/>
        </w:rPr>
        <w:t>pragmatic</w:t>
      </w:r>
      <w:r w:rsidR="006D50E7" w:rsidRPr="001F2BCD">
        <w:rPr>
          <w:rStyle w:val="s2"/>
          <w:rFonts w:eastAsiaTheme="majorEastAsia"/>
          <w:color w:val="000000"/>
        </w:rPr>
        <w:t xml:space="preserve"> </w:t>
      </w:r>
      <w:r w:rsidR="00F668F4" w:rsidRPr="001F2BCD">
        <w:rPr>
          <w:rStyle w:val="s2"/>
          <w:rFonts w:eastAsiaTheme="majorEastAsia"/>
          <w:color w:val="000000"/>
        </w:rPr>
        <w:t>tradeoffs</w:t>
      </w:r>
      <w:r w:rsidR="006D50E7" w:rsidRPr="001F2BCD">
        <w:rPr>
          <w:rStyle w:val="s2"/>
          <w:rFonts w:eastAsiaTheme="majorEastAsia"/>
          <w:color w:val="000000"/>
        </w:rPr>
        <w:t xml:space="preserve"> that are largely independent of </w:t>
      </w:r>
      <w:r w:rsidR="002A2515" w:rsidRPr="001F2BCD">
        <w:rPr>
          <w:rStyle w:val="s2"/>
          <w:rFonts w:eastAsiaTheme="majorEastAsia"/>
          <w:color w:val="000000"/>
        </w:rPr>
        <w:t>the</w:t>
      </w:r>
      <w:r w:rsidR="006D50E7" w:rsidRPr="001F2BCD">
        <w:rPr>
          <w:rStyle w:val="s2"/>
          <w:rFonts w:eastAsiaTheme="majorEastAsia"/>
          <w:color w:val="000000"/>
        </w:rPr>
        <w:t xml:space="preserve"> representational aims</w:t>
      </w:r>
      <w:r w:rsidR="002A2515" w:rsidRPr="001F2BCD">
        <w:rPr>
          <w:rStyle w:val="s2"/>
          <w:rFonts w:eastAsiaTheme="majorEastAsia"/>
          <w:color w:val="000000"/>
        </w:rPr>
        <w:t xml:space="preserve"> of</w:t>
      </w:r>
      <w:r w:rsidR="006D50E7" w:rsidRPr="001F2BCD">
        <w:rPr>
          <w:rStyle w:val="s2"/>
          <w:rFonts w:eastAsiaTheme="majorEastAsia"/>
          <w:color w:val="000000"/>
        </w:rPr>
        <w:t xml:space="preserve"> </w:t>
      </w:r>
      <w:r w:rsidR="00F668F4" w:rsidRPr="001F2BCD">
        <w:rPr>
          <w:rStyle w:val="s2"/>
          <w:rFonts w:eastAsiaTheme="majorEastAsia"/>
          <w:color w:val="000000"/>
        </w:rPr>
        <w:t>generality, precision, and realism</w:t>
      </w:r>
      <w:r w:rsidR="006D50E7" w:rsidRPr="001F2BCD">
        <w:rPr>
          <w:rStyle w:val="s2"/>
          <w:rFonts w:eastAsiaTheme="majorEastAsia"/>
          <w:color w:val="000000"/>
        </w:rPr>
        <w:t xml:space="preserve">. As a result, to fully </w:t>
      </w:r>
      <w:r w:rsidR="001F12C5">
        <w:rPr>
          <w:rStyle w:val="s2"/>
          <w:rFonts w:eastAsiaTheme="majorEastAsia"/>
          <w:color w:val="000000"/>
        </w:rPr>
        <w:t>characterize</w:t>
      </w:r>
      <w:r w:rsidR="006D50E7" w:rsidRPr="001F2BCD">
        <w:rPr>
          <w:rStyle w:val="s2"/>
          <w:rFonts w:eastAsiaTheme="majorEastAsia"/>
          <w:color w:val="000000"/>
        </w:rPr>
        <w:t xml:space="preserve"> the tradeoffs involved in the practice of model building, we need to expand beyond strict/necessary tradeoffs between representational aims/desiderata and look at the pragmatic constraints highlighted by Levin</w:t>
      </w:r>
      <w:r w:rsidR="000128DE" w:rsidRPr="001F2BCD">
        <w:rPr>
          <w:rStyle w:val="s2"/>
          <w:rFonts w:eastAsiaTheme="majorEastAsia"/>
          <w:color w:val="000000"/>
        </w:rPr>
        <w:t xml:space="preserve">s’s </w:t>
      </w:r>
      <w:r w:rsidR="00A93E87" w:rsidRPr="001F2BCD">
        <w:rPr>
          <w:rStyle w:val="s2"/>
          <w:rFonts w:eastAsiaTheme="majorEastAsia"/>
          <w:color w:val="000000"/>
        </w:rPr>
        <w:t xml:space="preserve">original </w:t>
      </w:r>
      <w:r w:rsidR="000128DE" w:rsidRPr="001F2BCD">
        <w:rPr>
          <w:rStyle w:val="s2"/>
          <w:rFonts w:eastAsiaTheme="majorEastAsia"/>
          <w:color w:val="000000"/>
        </w:rPr>
        <w:t xml:space="preserve">critiques of the brute force </w:t>
      </w:r>
      <w:r w:rsidR="00D63727" w:rsidRPr="001F2BCD">
        <w:rPr>
          <w:rStyle w:val="s2"/>
          <w:rFonts w:eastAsiaTheme="majorEastAsia"/>
          <w:color w:val="000000"/>
        </w:rPr>
        <w:t>approach</w:t>
      </w:r>
      <w:r w:rsidR="006D50E7" w:rsidRPr="001F2BCD">
        <w:rPr>
          <w:rStyle w:val="s2"/>
          <w:rFonts w:eastAsiaTheme="majorEastAsia"/>
          <w:color w:val="000000"/>
        </w:rPr>
        <w:t xml:space="preserve">. In short, </w:t>
      </w:r>
      <w:r w:rsidR="000128DE" w:rsidRPr="001F2BCD">
        <w:rPr>
          <w:rStyle w:val="s2"/>
          <w:rFonts w:eastAsiaTheme="majorEastAsia"/>
          <w:color w:val="000000"/>
        </w:rPr>
        <w:t>the tradeoffs of scientific modeling</w:t>
      </w:r>
      <w:r w:rsidR="006D50E7" w:rsidRPr="001F2BCD">
        <w:rPr>
          <w:rStyle w:val="s2"/>
          <w:rFonts w:eastAsiaTheme="majorEastAsia"/>
          <w:color w:val="000000"/>
        </w:rPr>
        <w:t xml:space="preserve"> </w:t>
      </w:r>
      <w:r w:rsidR="000128DE" w:rsidRPr="001F2BCD">
        <w:rPr>
          <w:rStyle w:val="s2"/>
          <w:rFonts w:eastAsiaTheme="majorEastAsia"/>
          <w:color w:val="000000"/>
        </w:rPr>
        <w:t>are not</w:t>
      </w:r>
      <w:r w:rsidR="006D50E7" w:rsidRPr="001F2BCD">
        <w:rPr>
          <w:rStyle w:val="s2"/>
          <w:rFonts w:eastAsiaTheme="majorEastAsia"/>
          <w:color w:val="000000"/>
        </w:rPr>
        <w:t xml:space="preserve"> just tradeoffs about the </w:t>
      </w:r>
      <w:r w:rsidR="006D50E7" w:rsidRPr="001F2BCD">
        <w:rPr>
          <w:rStyle w:val="s2"/>
          <w:rFonts w:eastAsiaTheme="majorEastAsia"/>
          <w:i/>
          <w:iCs/>
          <w:color w:val="000000"/>
        </w:rPr>
        <w:t xml:space="preserve">representational ends/ideals </w:t>
      </w:r>
      <w:r w:rsidR="008A00D5">
        <w:rPr>
          <w:rStyle w:val="s2"/>
          <w:rFonts w:eastAsiaTheme="majorEastAsia"/>
          <w:color w:val="000000"/>
        </w:rPr>
        <w:t>concerning relationships between</w:t>
      </w:r>
      <w:r w:rsidR="00F668F4" w:rsidRPr="001F2BCD">
        <w:rPr>
          <w:rStyle w:val="s2"/>
          <w:rFonts w:eastAsiaTheme="majorEastAsia"/>
          <w:color w:val="000000"/>
        </w:rPr>
        <w:t xml:space="preserve"> the model and its target system(s)</w:t>
      </w:r>
      <w:r w:rsidR="006D50E7" w:rsidRPr="001F2BCD">
        <w:rPr>
          <w:rStyle w:val="s2"/>
          <w:rFonts w:eastAsiaTheme="majorEastAsia"/>
          <w:color w:val="000000"/>
        </w:rPr>
        <w:t xml:space="preserve">, but also </w:t>
      </w:r>
      <w:r w:rsidR="00F668F4" w:rsidRPr="001F2BCD">
        <w:rPr>
          <w:rStyle w:val="s2"/>
          <w:rFonts w:eastAsiaTheme="majorEastAsia"/>
          <w:color w:val="000000"/>
        </w:rPr>
        <w:t xml:space="preserve">includes </w:t>
      </w:r>
      <w:r w:rsidR="006D50E7" w:rsidRPr="001F2BCD">
        <w:rPr>
          <w:rStyle w:val="s2"/>
          <w:rFonts w:eastAsiaTheme="majorEastAsia"/>
          <w:color w:val="000000"/>
        </w:rPr>
        <w:t xml:space="preserve">numerous tradeoffs concerning </w:t>
      </w:r>
      <w:r w:rsidR="008A00D5" w:rsidRPr="00CE54F2">
        <w:rPr>
          <w:rStyle w:val="s2"/>
          <w:rFonts w:eastAsiaTheme="majorEastAsia"/>
          <w:i/>
          <w:iCs/>
          <w:color w:val="000000"/>
        </w:rPr>
        <w:t xml:space="preserve">how to build useful models from </w:t>
      </w:r>
      <w:r w:rsidR="006D50E7" w:rsidRPr="00CE54F2">
        <w:rPr>
          <w:rStyle w:val="s2"/>
          <w:rFonts w:eastAsiaTheme="majorEastAsia"/>
          <w:i/>
          <w:iCs/>
          <w:color w:val="000000"/>
        </w:rPr>
        <w:t>the available</w:t>
      </w:r>
      <w:r w:rsidR="006D50E7" w:rsidRPr="001F2BCD">
        <w:rPr>
          <w:rStyle w:val="s2"/>
          <w:rFonts w:eastAsiaTheme="majorEastAsia"/>
          <w:color w:val="000000"/>
        </w:rPr>
        <w:t xml:space="preserve"> </w:t>
      </w:r>
      <w:r w:rsidR="006D50E7" w:rsidRPr="001F2BCD">
        <w:rPr>
          <w:rStyle w:val="s2"/>
          <w:rFonts w:eastAsiaTheme="majorEastAsia"/>
          <w:i/>
          <w:iCs/>
          <w:color w:val="000000"/>
        </w:rPr>
        <w:t>experimental and modeling resources</w:t>
      </w:r>
      <w:r w:rsidR="006D50E7" w:rsidRPr="001F2BCD">
        <w:rPr>
          <w:rStyle w:val="s2"/>
          <w:rFonts w:eastAsiaTheme="majorEastAsia"/>
          <w:color w:val="000000"/>
        </w:rPr>
        <w:t>.</w:t>
      </w:r>
      <w:r w:rsidR="00CE4ACD">
        <w:rPr>
          <w:rStyle w:val="FootnoteReference"/>
          <w:rFonts w:eastAsiaTheme="majorEastAsia"/>
          <w:color w:val="000000"/>
        </w:rPr>
        <w:footnoteReference w:id="7"/>
      </w:r>
      <w:r w:rsidR="006D50E7" w:rsidRPr="001F2BCD">
        <w:rPr>
          <w:rStyle w:val="s2"/>
          <w:rFonts w:eastAsiaTheme="majorEastAsia"/>
          <w:color w:val="000000"/>
        </w:rPr>
        <w:t xml:space="preserve"> </w:t>
      </w:r>
      <w:r w:rsidR="00BB291B" w:rsidRPr="001F2BCD">
        <w:rPr>
          <w:rStyle w:val="s2"/>
          <w:rFonts w:eastAsiaTheme="majorEastAsia"/>
          <w:color w:val="000000"/>
        </w:rPr>
        <w:t xml:space="preserve">Expanding the discussion of tradeoffs in model building in these ways has the potential to breathe new life into these debates and bring the literature </w:t>
      </w:r>
      <w:r w:rsidR="004A0B09">
        <w:rPr>
          <w:rStyle w:val="s2"/>
          <w:rFonts w:eastAsiaTheme="majorEastAsia"/>
          <w:color w:val="000000"/>
        </w:rPr>
        <w:t xml:space="preserve">on modeling tradeoffs </w:t>
      </w:r>
      <w:r w:rsidR="00BB291B" w:rsidRPr="001F2BCD">
        <w:rPr>
          <w:rStyle w:val="s2"/>
          <w:rFonts w:eastAsiaTheme="majorEastAsia"/>
          <w:color w:val="000000"/>
        </w:rPr>
        <w:t xml:space="preserve">into conversation with other philosophical questions concerning </w:t>
      </w:r>
      <w:r w:rsidR="00F314EE">
        <w:rPr>
          <w:rStyle w:val="s2"/>
          <w:rFonts w:eastAsiaTheme="majorEastAsia"/>
          <w:color w:val="000000"/>
        </w:rPr>
        <w:t xml:space="preserve">the nature and role of </w:t>
      </w:r>
      <w:r w:rsidR="00BB291B" w:rsidRPr="001F2BCD">
        <w:rPr>
          <w:rStyle w:val="s2"/>
          <w:rFonts w:eastAsiaTheme="majorEastAsia"/>
          <w:color w:val="000000"/>
        </w:rPr>
        <w:t>experimentation</w:t>
      </w:r>
      <w:r w:rsidR="00D83C33">
        <w:rPr>
          <w:rStyle w:val="s2"/>
          <w:rFonts w:eastAsiaTheme="majorEastAsia"/>
          <w:color w:val="000000"/>
        </w:rPr>
        <w:t xml:space="preserve"> (Knuuttila and </w:t>
      </w:r>
      <w:proofErr w:type="spellStart"/>
      <w:r w:rsidR="00D83C33">
        <w:rPr>
          <w:rStyle w:val="s2"/>
          <w:rFonts w:eastAsiaTheme="majorEastAsia"/>
          <w:color w:val="000000"/>
        </w:rPr>
        <w:t>Loettgers</w:t>
      </w:r>
      <w:proofErr w:type="spellEnd"/>
      <w:r w:rsidR="00D83C33">
        <w:rPr>
          <w:rStyle w:val="s2"/>
          <w:rFonts w:eastAsiaTheme="majorEastAsia"/>
          <w:color w:val="000000"/>
        </w:rPr>
        <w:t xml:space="preserve"> 2018</w:t>
      </w:r>
      <w:r w:rsidR="00707169">
        <w:rPr>
          <w:rStyle w:val="s2"/>
          <w:rFonts w:eastAsiaTheme="majorEastAsia"/>
          <w:color w:val="000000"/>
        </w:rPr>
        <w:t xml:space="preserve">; </w:t>
      </w:r>
      <w:r w:rsidR="003F4966">
        <w:rPr>
          <w:rStyle w:val="s2"/>
          <w:rFonts w:eastAsiaTheme="majorEastAsia"/>
          <w:color w:val="000000"/>
        </w:rPr>
        <w:t xml:space="preserve">Parke 2014; </w:t>
      </w:r>
      <w:r w:rsidR="00707169">
        <w:rPr>
          <w:rStyle w:val="s2"/>
          <w:rFonts w:eastAsiaTheme="majorEastAsia"/>
          <w:color w:val="000000"/>
        </w:rPr>
        <w:t>Suppes 1962</w:t>
      </w:r>
      <w:r w:rsidR="00D83C33">
        <w:rPr>
          <w:rStyle w:val="s2"/>
          <w:rFonts w:eastAsiaTheme="majorEastAsia"/>
          <w:color w:val="000000"/>
        </w:rPr>
        <w:t>) and</w:t>
      </w:r>
      <w:r w:rsidR="00BB291B" w:rsidRPr="001F2BCD">
        <w:rPr>
          <w:rStyle w:val="s2"/>
          <w:rFonts w:eastAsiaTheme="majorEastAsia"/>
          <w:color w:val="000000"/>
        </w:rPr>
        <w:t xml:space="preserve"> </w:t>
      </w:r>
      <w:r w:rsidR="00753552">
        <w:rPr>
          <w:rStyle w:val="s2"/>
          <w:rFonts w:eastAsiaTheme="majorEastAsia"/>
          <w:color w:val="000000"/>
        </w:rPr>
        <w:t xml:space="preserve">the </w:t>
      </w:r>
      <w:r w:rsidR="00BB291B" w:rsidRPr="001F2BCD">
        <w:rPr>
          <w:rStyle w:val="s2"/>
          <w:rFonts w:eastAsiaTheme="majorEastAsia"/>
          <w:color w:val="000000"/>
        </w:rPr>
        <w:t xml:space="preserve">pragmatic </w:t>
      </w:r>
      <w:r w:rsidR="00F314EE">
        <w:rPr>
          <w:rStyle w:val="s2"/>
          <w:rFonts w:eastAsiaTheme="majorEastAsia"/>
          <w:color w:val="000000"/>
        </w:rPr>
        <w:t>application of models for specific purposes</w:t>
      </w:r>
      <w:r w:rsidR="00D83C33">
        <w:rPr>
          <w:rStyle w:val="s2"/>
          <w:rFonts w:eastAsiaTheme="majorEastAsia"/>
          <w:color w:val="000000"/>
        </w:rPr>
        <w:t xml:space="preserve"> (Parker 2020</w:t>
      </w:r>
      <w:r w:rsidR="00135AD5">
        <w:rPr>
          <w:rStyle w:val="s2"/>
          <w:rFonts w:eastAsiaTheme="majorEastAsia"/>
          <w:color w:val="000000"/>
        </w:rPr>
        <w:t>; Rice 2024</w:t>
      </w:r>
      <w:r w:rsidR="00D83C33">
        <w:rPr>
          <w:rStyle w:val="s2"/>
          <w:rFonts w:eastAsiaTheme="majorEastAsia"/>
          <w:color w:val="000000"/>
        </w:rPr>
        <w:t>)</w:t>
      </w:r>
      <w:r w:rsidR="00BB291B" w:rsidRPr="001F2BCD">
        <w:rPr>
          <w:rStyle w:val="s2"/>
          <w:rFonts w:eastAsiaTheme="majorEastAsia"/>
          <w:color w:val="000000"/>
        </w:rPr>
        <w:t>, without framing these questions solely in terms of representational</w:t>
      </w:r>
      <w:r w:rsidR="00180382">
        <w:rPr>
          <w:rStyle w:val="s2"/>
          <w:rFonts w:eastAsiaTheme="majorEastAsia"/>
          <w:color w:val="000000"/>
        </w:rPr>
        <w:t xml:space="preserve"> aims</w:t>
      </w:r>
      <w:r w:rsidR="00BB291B" w:rsidRPr="001F2BCD">
        <w:rPr>
          <w:rStyle w:val="s2"/>
          <w:rFonts w:eastAsiaTheme="majorEastAsia"/>
          <w:color w:val="000000"/>
        </w:rPr>
        <w:t xml:space="preserve"> </w:t>
      </w:r>
      <w:r w:rsidR="000570EC">
        <w:rPr>
          <w:rStyle w:val="s2"/>
          <w:rFonts w:eastAsiaTheme="majorEastAsia"/>
          <w:color w:val="000000"/>
        </w:rPr>
        <w:t xml:space="preserve">or a model’s </w:t>
      </w:r>
      <w:r w:rsidR="00D83C33">
        <w:rPr>
          <w:rStyle w:val="s2"/>
          <w:rFonts w:eastAsiaTheme="majorEastAsia"/>
          <w:color w:val="000000"/>
        </w:rPr>
        <w:t>semantic</w:t>
      </w:r>
      <w:r w:rsidR="009344B7">
        <w:rPr>
          <w:rStyle w:val="s2"/>
          <w:rFonts w:eastAsiaTheme="majorEastAsia"/>
          <w:color w:val="000000"/>
        </w:rPr>
        <w:t>al</w:t>
      </w:r>
      <w:r w:rsidR="00D83C33">
        <w:rPr>
          <w:rStyle w:val="s2"/>
          <w:rFonts w:eastAsiaTheme="majorEastAsia"/>
          <w:color w:val="000000"/>
        </w:rPr>
        <w:t xml:space="preserve"> properties</w:t>
      </w:r>
      <w:r w:rsidR="00BB291B" w:rsidRPr="001F2BCD">
        <w:rPr>
          <w:rStyle w:val="s2"/>
          <w:rFonts w:eastAsiaTheme="majorEastAsia"/>
          <w:color w:val="000000"/>
        </w:rPr>
        <w:t xml:space="preserve">. </w:t>
      </w:r>
      <w:r w:rsidR="00B66F78">
        <w:rPr>
          <w:rStyle w:val="s2"/>
          <w:rFonts w:eastAsiaTheme="majorEastAsia"/>
          <w:color w:val="000000"/>
        </w:rPr>
        <w:t xml:space="preserve">I suspect that further tradeoffs between various </w:t>
      </w:r>
      <w:r w:rsidR="00F43B71">
        <w:rPr>
          <w:rStyle w:val="s2"/>
          <w:rFonts w:eastAsiaTheme="majorEastAsia"/>
          <w:color w:val="000000"/>
        </w:rPr>
        <w:t>modeling</w:t>
      </w:r>
      <w:r w:rsidR="00B66F78">
        <w:rPr>
          <w:rStyle w:val="s2"/>
          <w:rFonts w:eastAsiaTheme="majorEastAsia"/>
          <w:color w:val="000000"/>
        </w:rPr>
        <w:t xml:space="preserve"> aims will be identified by future investigations—e.g. tradeoffs between representational, pragmatic, or epistemic aims of scientific modelers. </w:t>
      </w:r>
    </w:p>
    <w:p w14:paraId="3429EF16" w14:textId="716F8F94" w:rsidR="00C45EFC" w:rsidRPr="001F2BCD" w:rsidRDefault="006A366F" w:rsidP="006D50E7">
      <w:pPr>
        <w:pStyle w:val="p3"/>
        <w:spacing w:before="0" w:beforeAutospacing="0" w:after="0" w:afterAutospacing="0"/>
        <w:ind w:firstLine="720"/>
        <w:rPr>
          <w:rStyle w:val="s2"/>
          <w:rFonts w:eastAsiaTheme="majorEastAsia"/>
          <w:color w:val="000000"/>
        </w:rPr>
      </w:pPr>
      <w:r w:rsidRPr="001F2BCD">
        <w:rPr>
          <w:rStyle w:val="s2"/>
          <w:rFonts w:eastAsiaTheme="majorEastAsia"/>
          <w:color w:val="000000"/>
        </w:rPr>
        <w:t>A</w:t>
      </w:r>
      <w:r w:rsidR="008A178F" w:rsidRPr="001F2BCD">
        <w:rPr>
          <w:rStyle w:val="s2"/>
          <w:rFonts w:eastAsiaTheme="majorEastAsia"/>
          <w:color w:val="000000"/>
        </w:rPr>
        <w:t>s Odenbaugh (2003</w:t>
      </w:r>
      <w:r w:rsidR="00713463">
        <w:rPr>
          <w:rStyle w:val="s2"/>
          <w:rFonts w:eastAsiaTheme="majorEastAsia"/>
          <w:color w:val="000000"/>
        </w:rPr>
        <w:t>, 2006</w:t>
      </w:r>
      <w:r w:rsidR="008A178F" w:rsidRPr="001F2BCD">
        <w:rPr>
          <w:rStyle w:val="s2"/>
          <w:rFonts w:eastAsiaTheme="majorEastAsia"/>
          <w:color w:val="000000"/>
        </w:rPr>
        <w:t>) argues, Levins</w:t>
      </w:r>
      <w:r w:rsidR="00171DE9" w:rsidRPr="001F2BCD">
        <w:rPr>
          <w:rStyle w:val="s2"/>
          <w:rFonts w:eastAsiaTheme="majorEastAsia"/>
          <w:color w:val="000000"/>
        </w:rPr>
        <w:t>’s discussion</w:t>
      </w:r>
      <w:r w:rsidR="008A178F" w:rsidRPr="001F2BCD">
        <w:rPr>
          <w:rStyle w:val="s2"/>
          <w:rFonts w:eastAsiaTheme="majorEastAsia"/>
          <w:color w:val="000000"/>
        </w:rPr>
        <w:t xml:space="preserve"> </w:t>
      </w:r>
      <w:r w:rsidR="0019381A" w:rsidRPr="001F2BCD">
        <w:rPr>
          <w:rStyle w:val="s2"/>
          <w:rFonts w:eastAsiaTheme="majorEastAsia"/>
          <w:color w:val="000000"/>
        </w:rPr>
        <w:t xml:space="preserve">is largely concerned </w:t>
      </w:r>
      <w:r w:rsidR="00857010" w:rsidRPr="001F2BCD">
        <w:rPr>
          <w:rStyle w:val="s2"/>
          <w:rFonts w:eastAsiaTheme="majorEastAsia"/>
          <w:color w:val="000000"/>
        </w:rPr>
        <w:t xml:space="preserve">with </w:t>
      </w:r>
      <w:r w:rsidR="0019381A" w:rsidRPr="001F2BCD">
        <w:rPr>
          <w:rStyle w:val="s2"/>
          <w:rFonts w:eastAsiaTheme="majorEastAsia"/>
          <w:color w:val="000000"/>
        </w:rPr>
        <w:t xml:space="preserve">the pragmatics of </w:t>
      </w:r>
      <w:r w:rsidR="00121D07" w:rsidRPr="001F2BCD">
        <w:rPr>
          <w:rStyle w:val="s2"/>
          <w:rFonts w:eastAsiaTheme="majorEastAsia"/>
          <w:color w:val="000000"/>
        </w:rPr>
        <w:t xml:space="preserve">the practice of </w:t>
      </w:r>
      <w:r w:rsidR="0019381A" w:rsidRPr="001F2BCD">
        <w:rPr>
          <w:rStyle w:val="s2"/>
          <w:rFonts w:eastAsiaTheme="majorEastAsia"/>
          <w:color w:val="000000"/>
        </w:rPr>
        <w:t xml:space="preserve">model building rather than tradeoffs that necessarily hold between </w:t>
      </w:r>
      <w:r w:rsidR="00121D07" w:rsidRPr="001F2BCD">
        <w:rPr>
          <w:rStyle w:val="s2"/>
          <w:rFonts w:eastAsiaTheme="majorEastAsia"/>
          <w:color w:val="000000"/>
        </w:rPr>
        <w:t>well-defined representational</w:t>
      </w:r>
      <w:r w:rsidR="0019381A" w:rsidRPr="001F2BCD">
        <w:rPr>
          <w:rStyle w:val="s2"/>
          <w:rFonts w:eastAsiaTheme="majorEastAsia"/>
          <w:color w:val="000000"/>
        </w:rPr>
        <w:t xml:space="preserve"> desiderata. </w:t>
      </w:r>
      <w:r w:rsidR="00A1762F" w:rsidRPr="001F2BCD">
        <w:rPr>
          <w:rStyle w:val="s2"/>
          <w:rFonts w:eastAsiaTheme="majorEastAsia"/>
          <w:color w:val="000000"/>
        </w:rPr>
        <w:t>Although</w:t>
      </w:r>
      <w:r w:rsidR="003B3E2B" w:rsidRPr="001F2BCD">
        <w:rPr>
          <w:rStyle w:val="s2"/>
          <w:rFonts w:eastAsiaTheme="majorEastAsia"/>
          <w:color w:val="000000"/>
        </w:rPr>
        <w:t xml:space="preserve"> Levins goes on to focus on </w:t>
      </w:r>
      <w:r w:rsidR="001F72BB" w:rsidRPr="001F2BCD">
        <w:rPr>
          <w:rStyle w:val="s2"/>
          <w:rFonts w:eastAsiaTheme="majorEastAsia"/>
          <w:color w:val="000000"/>
        </w:rPr>
        <w:t>(rather vague conceptions of) a model’s generality, precision, and realism,</w:t>
      </w:r>
      <w:r w:rsidR="003B3E2B" w:rsidRPr="001F2BCD">
        <w:rPr>
          <w:rStyle w:val="s2"/>
          <w:rFonts w:eastAsiaTheme="majorEastAsia"/>
          <w:color w:val="000000"/>
        </w:rPr>
        <w:t xml:space="preserve"> the original problems he raises for the brute force approach “are all problems that arise as products of scientists </w:t>
      </w:r>
      <w:r w:rsidR="003B3E2B" w:rsidRPr="001F2BCD">
        <w:rPr>
          <w:rStyle w:val="s2"/>
          <w:rFonts w:eastAsiaTheme="majorEastAsia"/>
          <w:i/>
          <w:iCs/>
          <w:color w:val="000000"/>
        </w:rPr>
        <w:t xml:space="preserve">and </w:t>
      </w:r>
      <w:r w:rsidR="003B3E2B" w:rsidRPr="001F2BCD">
        <w:rPr>
          <w:rStyle w:val="s2"/>
          <w:rFonts w:eastAsiaTheme="majorEastAsia"/>
          <w:color w:val="000000"/>
        </w:rPr>
        <w:t xml:space="preserve">their models, and </w:t>
      </w:r>
      <w:r w:rsidR="003B3E2B" w:rsidRPr="001F2BCD">
        <w:rPr>
          <w:rStyle w:val="s2"/>
          <w:rFonts w:eastAsiaTheme="majorEastAsia"/>
          <w:i/>
          <w:iCs/>
          <w:color w:val="000000"/>
        </w:rPr>
        <w:t xml:space="preserve">not </w:t>
      </w:r>
      <w:r w:rsidR="003B3E2B" w:rsidRPr="001F2BCD">
        <w:rPr>
          <w:rStyle w:val="s2"/>
          <w:rFonts w:eastAsiaTheme="majorEastAsia"/>
          <w:color w:val="000000"/>
        </w:rPr>
        <w:t xml:space="preserve">from the models alone” (Odenbaugh 2006, 612). It is this pragmatic focus on the </w:t>
      </w:r>
      <w:r w:rsidR="002A5653" w:rsidRPr="001F2BCD">
        <w:rPr>
          <w:rStyle w:val="s2"/>
          <w:rFonts w:eastAsiaTheme="majorEastAsia"/>
          <w:color w:val="000000"/>
        </w:rPr>
        <w:t xml:space="preserve">construction and </w:t>
      </w:r>
      <w:r w:rsidR="003B3E2B" w:rsidRPr="001F2BCD">
        <w:rPr>
          <w:rStyle w:val="s2"/>
          <w:rFonts w:eastAsiaTheme="majorEastAsia"/>
          <w:color w:val="000000"/>
        </w:rPr>
        <w:t xml:space="preserve">use of models </w:t>
      </w:r>
      <w:r w:rsidR="00362315" w:rsidRPr="001F2BCD">
        <w:rPr>
          <w:rStyle w:val="s2"/>
          <w:rFonts w:eastAsiaTheme="majorEastAsia"/>
          <w:color w:val="000000"/>
        </w:rPr>
        <w:t xml:space="preserve">by modelers </w:t>
      </w:r>
      <w:r w:rsidR="003B3E2B" w:rsidRPr="001F2BCD">
        <w:rPr>
          <w:rStyle w:val="s2"/>
          <w:rFonts w:eastAsiaTheme="majorEastAsia"/>
          <w:color w:val="000000"/>
        </w:rPr>
        <w:t xml:space="preserve">and the </w:t>
      </w:r>
      <w:r w:rsidR="00362315" w:rsidRPr="001F2BCD">
        <w:rPr>
          <w:rStyle w:val="s2"/>
          <w:rFonts w:eastAsiaTheme="majorEastAsia"/>
          <w:color w:val="000000"/>
        </w:rPr>
        <w:t xml:space="preserve">resulting </w:t>
      </w:r>
      <w:r w:rsidR="003B3E2B" w:rsidRPr="001F2BCD">
        <w:rPr>
          <w:rStyle w:val="s2"/>
          <w:rFonts w:eastAsiaTheme="majorEastAsia"/>
          <w:color w:val="000000"/>
        </w:rPr>
        <w:t>constraints on model</w:t>
      </w:r>
      <w:r w:rsidR="00322A23" w:rsidRPr="001F2BCD">
        <w:rPr>
          <w:rStyle w:val="s2"/>
          <w:rFonts w:eastAsiaTheme="majorEastAsia"/>
          <w:color w:val="000000"/>
        </w:rPr>
        <w:t xml:space="preserve"> building</w:t>
      </w:r>
      <w:r w:rsidR="003B3E2B" w:rsidRPr="001F2BCD">
        <w:rPr>
          <w:rStyle w:val="s2"/>
          <w:rFonts w:eastAsiaTheme="majorEastAsia"/>
          <w:color w:val="000000"/>
        </w:rPr>
        <w:t xml:space="preserve"> that suggests </w:t>
      </w:r>
      <w:r w:rsidR="00322A23" w:rsidRPr="001F2BCD">
        <w:rPr>
          <w:rStyle w:val="s2"/>
          <w:rFonts w:eastAsiaTheme="majorEastAsia"/>
          <w:color w:val="000000"/>
        </w:rPr>
        <w:t>other</w:t>
      </w:r>
      <w:r w:rsidR="003B3E2B" w:rsidRPr="001F2BCD">
        <w:rPr>
          <w:rStyle w:val="s2"/>
          <w:rFonts w:eastAsiaTheme="majorEastAsia"/>
          <w:color w:val="000000"/>
        </w:rPr>
        <w:t xml:space="preserve"> ways that Levins’s framework of tradeoffs </w:t>
      </w:r>
      <w:r w:rsidR="00362315" w:rsidRPr="001F2BCD">
        <w:rPr>
          <w:rStyle w:val="s2"/>
          <w:rFonts w:eastAsiaTheme="majorEastAsia"/>
          <w:color w:val="000000"/>
        </w:rPr>
        <w:t>might</w:t>
      </w:r>
      <w:r w:rsidR="003B3E2B" w:rsidRPr="001F2BCD">
        <w:rPr>
          <w:rStyle w:val="s2"/>
          <w:rFonts w:eastAsiaTheme="majorEastAsia"/>
          <w:color w:val="000000"/>
        </w:rPr>
        <w:t xml:space="preserve"> be usefully </w:t>
      </w:r>
      <w:r w:rsidR="00322A23" w:rsidRPr="001F2BCD">
        <w:rPr>
          <w:rStyle w:val="s2"/>
          <w:rFonts w:eastAsiaTheme="majorEastAsia"/>
          <w:color w:val="000000"/>
        </w:rPr>
        <w:t>developed</w:t>
      </w:r>
      <w:r w:rsidR="003B3E2B" w:rsidRPr="001F2BCD">
        <w:rPr>
          <w:rStyle w:val="s2"/>
          <w:rFonts w:eastAsiaTheme="majorEastAsia"/>
          <w:color w:val="000000"/>
        </w:rPr>
        <w:t>.</w:t>
      </w:r>
      <w:r w:rsidR="00233F00">
        <w:rPr>
          <w:rStyle w:val="FootnoteReference"/>
          <w:rFonts w:eastAsiaTheme="majorEastAsia"/>
          <w:color w:val="000000"/>
        </w:rPr>
        <w:footnoteReference w:id="8"/>
      </w:r>
      <w:r w:rsidR="003B3E2B" w:rsidRPr="001F2BCD">
        <w:rPr>
          <w:rStyle w:val="s2"/>
          <w:rFonts w:eastAsiaTheme="majorEastAsia"/>
          <w:color w:val="000000"/>
        </w:rPr>
        <w:t xml:space="preserve"> </w:t>
      </w:r>
    </w:p>
    <w:p w14:paraId="08DC2168" w14:textId="48469E72" w:rsidR="003B3E2B" w:rsidRPr="001F2BCD" w:rsidRDefault="003B3E2B" w:rsidP="006D50E7">
      <w:pPr>
        <w:pStyle w:val="p3"/>
        <w:spacing w:before="0" w:beforeAutospacing="0" w:after="0" w:afterAutospacing="0"/>
        <w:ind w:firstLine="720"/>
        <w:rPr>
          <w:rStyle w:val="s2"/>
          <w:rFonts w:eastAsiaTheme="majorEastAsia"/>
          <w:color w:val="000000"/>
        </w:rPr>
      </w:pPr>
      <w:r w:rsidRPr="001F2BCD">
        <w:rPr>
          <w:rStyle w:val="s2"/>
          <w:rFonts w:eastAsiaTheme="majorEastAsia"/>
          <w:color w:val="000000"/>
        </w:rPr>
        <w:lastRenderedPageBreak/>
        <w:t xml:space="preserve">Specifically, in the rest of this </w:t>
      </w:r>
      <w:r w:rsidR="00FF31B3" w:rsidRPr="001F2BCD">
        <w:rPr>
          <w:rStyle w:val="s2"/>
          <w:rFonts w:eastAsiaTheme="majorEastAsia"/>
          <w:color w:val="000000"/>
        </w:rPr>
        <w:t>paper</w:t>
      </w:r>
      <w:r w:rsidRPr="001F2BCD">
        <w:rPr>
          <w:rStyle w:val="s2"/>
          <w:rFonts w:eastAsiaTheme="majorEastAsia"/>
          <w:color w:val="000000"/>
        </w:rPr>
        <w:t xml:space="preserve">, I </w:t>
      </w:r>
      <w:r w:rsidR="0080118A" w:rsidRPr="001F2BCD">
        <w:rPr>
          <w:rStyle w:val="s2"/>
          <w:rFonts w:eastAsiaTheme="majorEastAsia"/>
          <w:color w:val="000000"/>
        </w:rPr>
        <w:t>investigate an important, but unanalyzed, pragmatically</w:t>
      </w:r>
      <w:r w:rsidRPr="001F2BCD">
        <w:rPr>
          <w:rStyle w:val="s2"/>
          <w:rFonts w:eastAsiaTheme="majorEastAsia"/>
          <w:color w:val="000000"/>
        </w:rPr>
        <w:t xml:space="preserve"> motivated tradeoff faced by model builders and </w:t>
      </w:r>
      <w:r w:rsidR="00963D1B" w:rsidRPr="001F2BCD">
        <w:rPr>
          <w:rStyle w:val="s2"/>
          <w:rFonts w:eastAsiaTheme="majorEastAsia"/>
          <w:color w:val="000000"/>
        </w:rPr>
        <w:t>argue</w:t>
      </w:r>
      <w:r w:rsidRPr="001F2BCD">
        <w:rPr>
          <w:rStyle w:val="s2"/>
          <w:rFonts w:eastAsiaTheme="majorEastAsia"/>
          <w:color w:val="000000"/>
        </w:rPr>
        <w:t xml:space="preserve"> that neither side of the tradeoff is best interpreted as a representational</w:t>
      </w:r>
      <w:r w:rsidR="005A662D" w:rsidRPr="001F2BCD">
        <w:rPr>
          <w:rStyle w:val="s2"/>
          <w:rFonts w:eastAsiaTheme="majorEastAsia"/>
          <w:color w:val="000000"/>
        </w:rPr>
        <w:t>/semantic</w:t>
      </w:r>
      <w:r w:rsidRPr="001F2BCD">
        <w:rPr>
          <w:rStyle w:val="s2"/>
          <w:rFonts w:eastAsiaTheme="majorEastAsia"/>
          <w:color w:val="000000"/>
        </w:rPr>
        <w:t xml:space="preserve"> </w:t>
      </w:r>
      <w:r w:rsidR="00EE668E" w:rsidRPr="001F2BCD">
        <w:rPr>
          <w:rStyle w:val="s2"/>
          <w:rFonts w:eastAsiaTheme="majorEastAsia"/>
          <w:color w:val="000000"/>
        </w:rPr>
        <w:t>relationship between a model and its target system</w:t>
      </w:r>
      <w:r w:rsidR="00F22DD8">
        <w:rPr>
          <w:rStyle w:val="s2"/>
          <w:rFonts w:eastAsiaTheme="majorEastAsia"/>
          <w:color w:val="000000"/>
        </w:rPr>
        <w:t>(s)</w:t>
      </w:r>
      <w:r w:rsidRPr="001F2BCD">
        <w:rPr>
          <w:rStyle w:val="s2"/>
          <w:rFonts w:eastAsiaTheme="majorEastAsia"/>
          <w:color w:val="000000"/>
        </w:rPr>
        <w:t xml:space="preserve">. </w:t>
      </w:r>
      <w:r w:rsidR="00361EBD" w:rsidRPr="001F2BCD">
        <w:rPr>
          <w:rStyle w:val="s2"/>
          <w:rFonts w:eastAsiaTheme="majorEastAsia"/>
          <w:color w:val="000000"/>
        </w:rPr>
        <w:t>As a result</w:t>
      </w:r>
      <w:r w:rsidR="00322A23" w:rsidRPr="001F2BCD">
        <w:rPr>
          <w:rStyle w:val="s2"/>
          <w:rFonts w:eastAsiaTheme="majorEastAsia"/>
          <w:color w:val="000000"/>
        </w:rPr>
        <w:t xml:space="preserve">, this tradeoff is importantly different from the </w:t>
      </w:r>
      <w:r w:rsidR="00DB0606" w:rsidRPr="001F2BCD">
        <w:rPr>
          <w:rStyle w:val="s2"/>
          <w:rFonts w:eastAsiaTheme="majorEastAsia"/>
          <w:color w:val="000000"/>
        </w:rPr>
        <w:t>modeling</w:t>
      </w:r>
      <w:r w:rsidR="00322A23" w:rsidRPr="001F2BCD">
        <w:rPr>
          <w:rStyle w:val="s2"/>
          <w:rFonts w:eastAsiaTheme="majorEastAsia"/>
          <w:color w:val="000000"/>
        </w:rPr>
        <w:t xml:space="preserve"> tradeoffs identified by other philosophers. </w:t>
      </w:r>
    </w:p>
    <w:p w14:paraId="19F88C78" w14:textId="6B1FD814" w:rsidR="0051683A" w:rsidRPr="001F2BCD" w:rsidRDefault="002A5653" w:rsidP="0051683A">
      <w:pPr>
        <w:pStyle w:val="p2"/>
        <w:spacing w:before="0" w:beforeAutospacing="0" w:after="0" w:afterAutospacing="0"/>
        <w:rPr>
          <w:color w:val="000000"/>
        </w:rPr>
      </w:pPr>
      <w:r w:rsidRPr="001F2BCD">
        <w:rPr>
          <w:color w:val="000000"/>
        </w:rPr>
        <w:tab/>
        <w:t xml:space="preserve">While there are </w:t>
      </w:r>
      <w:r w:rsidR="00322A23" w:rsidRPr="001F2BCD">
        <w:rPr>
          <w:color w:val="000000"/>
        </w:rPr>
        <w:t>numerous</w:t>
      </w:r>
      <w:r w:rsidRPr="001F2BCD">
        <w:rPr>
          <w:color w:val="000000"/>
        </w:rPr>
        <w:t xml:space="preserve"> pragmatic constraints and limitations that scientific modelers face, I here focus on two prominent </w:t>
      </w:r>
      <w:r w:rsidR="00F9441A" w:rsidRPr="001F2BCD">
        <w:rPr>
          <w:color w:val="000000"/>
        </w:rPr>
        <w:t>modeling aims</w:t>
      </w:r>
      <w:r w:rsidRPr="001F2BCD">
        <w:rPr>
          <w:color w:val="000000"/>
        </w:rPr>
        <w:t xml:space="preserve"> that</w:t>
      </w:r>
      <w:r w:rsidR="00CC3C38" w:rsidRPr="001F2BCD">
        <w:rPr>
          <w:color w:val="000000"/>
        </w:rPr>
        <w:t xml:space="preserve"> I argue</w:t>
      </w:r>
      <w:r w:rsidRPr="001F2BCD">
        <w:rPr>
          <w:color w:val="000000"/>
        </w:rPr>
        <w:t xml:space="preserve"> exhibit a tradeoff within scientific practice:</w:t>
      </w:r>
    </w:p>
    <w:p w14:paraId="196270F5" w14:textId="77777777" w:rsidR="002A5653" w:rsidRPr="001F2BCD" w:rsidRDefault="002A5653" w:rsidP="00B51C28">
      <w:pPr>
        <w:pStyle w:val="p2"/>
        <w:spacing w:before="0" w:beforeAutospacing="0" w:after="0" w:afterAutospacing="0"/>
        <w:ind w:left="720"/>
        <w:rPr>
          <w:color w:val="000000"/>
        </w:rPr>
      </w:pPr>
    </w:p>
    <w:p w14:paraId="44A0CD37" w14:textId="1506A024" w:rsidR="002A5653" w:rsidRPr="001F2BCD" w:rsidRDefault="00C933DE" w:rsidP="00B51C28">
      <w:pPr>
        <w:pStyle w:val="p2"/>
        <w:numPr>
          <w:ilvl w:val="0"/>
          <w:numId w:val="2"/>
        </w:numPr>
        <w:spacing w:before="0" w:beforeAutospacing="0" w:after="0" w:afterAutospacing="0"/>
        <w:rPr>
          <w:rStyle w:val="s2"/>
          <w:rFonts w:eastAsiaTheme="majorEastAsia"/>
          <w:color w:val="000000"/>
        </w:rPr>
      </w:pPr>
      <w:r w:rsidRPr="001F2BCD">
        <w:rPr>
          <w:rStyle w:val="s2"/>
          <w:rFonts w:eastAsiaTheme="majorEastAsia"/>
          <w:color w:val="000000"/>
        </w:rPr>
        <w:t>C</w:t>
      </w:r>
      <w:r w:rsidR="002A5653" w:rsidRPr="001F2BCD">
        <w:rPr>
          <w:rStyle w:val="s2"/>
          <w:rFonts w:eastAsiaTheme="majorEastAsia"/>
          <w:color w:val="000000"/>
        </w:rPr>
        <w:t>onstruct</w:t>
      </w:r>
      <w:r w:rsidR="001949EF" w:rsidRPr="001F2BCD">
        <w:rPr>
          <w:rStyle w:val="s2"/>
          <w:rFonts w:eastAsiaTheme="majorEastAsia"/>
          <w:color w:val="000000"/>
        </w:rPr>
        <w:t>ing</w:t>
      </w:r>
      <w:r w:rsidR="002A5653" w:rsidRPr="001F2BCD">
        <w:rPr>
          <w:rStyle w:val="s2"/>
          <w:rFonts w:eastAsiaTheme="majorEastAsia"/>
          <w:color w:val="000000"/>
        </w:rPr>
        <w:t xml:space="preserve"> </w:t>
      </w:r>
      <w:r w:rsidRPr="001F2BCD">
        <w:rPr>
          <w:rStyle w:val="s2"/>
          <w:rFonts w:eastAsiaTheme="majorEastAsia"/>
          <w:color w:val="000000"/>
        </w:rPr>
        <w:t xml:space="preserve">models whose parameters </w:t>
      </w:r>
      <w:r w:rsidR="00D856D0">
        <w:rPr>
          <w:rStyle w:val="s2"/>
          <w:rFonts w:eastAsiaTheme="majorEastAsia"/>
          <w:color w:val="000000"/>
        </w:rPr>
        <w:t xml:space="preserve">and predictions </w:t>
      </w:r>
      <w:r w:rsidRPr="001F2BCD">
        <w:rPr>
          <w:rStyle w:val="s2"/>
          <w:rFonts w:eastAsiaTheme="majorEastAsia"/>
          <w:color w:val="000000"/>
        </w:rPr>
        <w:t>are derivable</w:t>
      </w:r>
      <w:r w:rsidR="002A5653" w:rsidRPr="001F2BCD">
        <w:rPr>
          <w:rStyle w:val="s2"/>
          <w:rFonts w:eastAsiaTheme="majorEastAsia"/>
          <w:color w:val="000000"/>
        </w:rPr>
        <w:t xml:space="preserve"> from, or compar</w:t>
      </w:r>
      <w:r w:rsidRPr="001F2BCD">
        <w:rPr>
          <w:rStyle w:val="s2"/>
          <w:rFonts w:eastAsiaTheme="majorEastAsia"/>
          <w:color w:val="000000"/>
        </w:rPr>
        <w:t xml:space="preserve">able </w:t>
      </w:r>
      <w:r w:rsidR="002A5653" w:rsidRPr="001F2BCD">
        <w:rPr>
          <w:rStyle w:val="s2"/>
          <w:rFonts w:eastAsiaTheme="majorEastAsia"/>
          <w:color w:val="000000"/>
        </w:rPr>
        <w:t>against, the available experiments/measurements</w:t>
      </w:r>
      <w:r w:rsidR="00B51C28" w:rsidRPr="001F2BCD">
        <w:rPr>
          <w:rStyle w:val="s2"/>
          <w:rFonts w:eastAsiaTheme="majorEastAsia"/>
          <w:color w:val="000000"/>
        </w:rPr>
        <w:t>.</w:t>
      </w:r>
      <w:r w:rsidR="00A6310E">
        <w:rPr>
          <w:rStyle w:val="FootnoteReference"/>
          <w:rFonts w:eastAsiaTheme="majorEastAsia"/>
          <w:color w:val="000000"/>
        </w:rPr>
        <w:footnoteReference w:id="9"/>
      </w:r>
    </w:p>
    <w:p w14:paraId="60003777" w14:textId="77777777" w:rsidR="00B51C28" w:rsidRPr="001F2BCD" w:rsidRDefault="00B51C28" w:rsidP="00B51C28">
      <w:pPr>
        <w:pStyle w:val="p2"/>
        <w:spacing w:before="0" w:beforeAutospacing="0" w:after="0" w:afterAutospacing="0"/>
        <w:ind w:left="1080"/>
        <w:rPr>
          <w:rStyle w:val="s2"/>
          <w:rFonts w:eastAsiaTheme="majorEastAsia"/>
          <w:color w:val="000000"/>
        </w:rPr>
      </w:pPr>
    </w:p>
    <w:p w14:paraId="7DA60865" w14:textId="59F5F87E" w:rsidR="002A5653" w:rsidRPr="001F2BCD" w:rsidRDefault="002A5653" w:rsidP="00B51C28">
      <w:pPr>
        <w:pStyle w:val="p2"/>
        <w:spacing w:before="0" w:beforeAutospacing="0" w:after="0" w:afterAutospacing="0"/>
        <w:ind w:left="720"/>
        <w:rPr>
          <w:color w:val="000000"/>
        </w:rPr>
      </w:pPr>
      <w:r w:rsidRPr="001F2BCD">
        <w:rPr>
          <w:rStyle w:val="s2"/>
          <w:rFonts w:eastAsiaTheme="majorEastAsia"/>
          <w:color w:val="000000"/>
        </w:rPr>
        <w:t xml:space="preserve">(2) </w:t>
      </w:r>
      <w:r w:rsidR="00B51C28" w:rsidRPr="001F2BCD">
        <w:rPr>
          <w:rStyle w:val="s2"/>
          <w:rFonts w:eastAsiaTheme="majorEastAsia"/>
          <w:color w:val="000000"/>
        </w:rPr>
        <w:t>B</w:t>
      </w:r>
      <w:r w:rsidRPr="001F2BCD">
        <w:rPr>
          <w:rStyle w:val="s2"/>
          <w:rFonts w:eastAsiaTheme="majorEastAsia"/>
          <w:color w:val="000000"/>
        </w:rPr>
        <w:t xml:space="preserve">uilding models </w:t>
      </w:r>
      <w:r w:rsidR="008F3449" w:rsidRPr="001F2BCD">
        <w:rPr>
          <w:rStyle w:val="s2"/>
          <w:rFonts w:eastAsiaTheme="majorEastAsia"/>
          <w:color w:val="000000"/>
        </w:rPr>
        <w:t>that are applicable</w:t>
      </w:r>
      <w:r w:rsidRPr="001F2BCD">
        <w:rPr>
          <w:rStyle w:val="s2"/>
          <w:rFonts w:eastAsiaTheme="majorEastAsia"/>
          <w:color w:val="000000"/>
        </w:rPr>
        <w:t xml:space="preserve"> across a wide range of </w:t>
      </w:r>
      <w:r w:rsidR="008F3449" w:rsidRPr="001F2BCD">
        <w:rPr>
          <w:rStyle w:val="s2"/>
          <w:rFonts w:eastAsiaTheme="majorEastAsia"/>
          <w:color w:val="000000"/>
        </w:rPr>
        <w:t xml:space="preserve">modeling </w:t>
      </w:r>
      <w:r w:rsidRPr="001F2BCD">
        <w:rPr>
          <w:rStyle w:val="s2"/>
          <w:rFonts w:eastAsiaTheme="majorEastAsia"/>
          <w:color w:val="000000"/>
        </w:rPr>
        <w:t>contexts.</w:t>
      </w:r>
    </w:p>
    <w:p w14:paraId="62B65546" w14:textId="1C58FF43" w:rsidR="002A5653" w:rsidRPr="001F2BCD" w:rsidRDefault="002A5653" w:rsidP="0051683A">
      <w:pPr>
        <w:pStyle w:val="p2"/>
        <w:spacing w:before="0" w:beforeAutospacing="0" w:after="0" w:afterAutospacing="0"/>
        <w:rPr>
          <w:color w:val="000000"/>
        </w:rPr>
      </w:pPr>
    </w:p>
    <w:p w14:paraId="64511187" w14:textId="18AB104C" w:rsidR="006534C7" w:rsidRPr="001F2BCD" w:rsidRDefault="00B348C8" w:rsidP="00B51C28">
      <w:pPr>
        <w:pStyle w:val="p3"/>
        <w:spacing w:before="0" w:beforeAutospacing="0" w:after="0" w:afterAutospacing="0"/>
        <w:rPr>
          <w:rStyle w:val="s2"/>
          <w:rFonts w:eastAsiaTheme="majorEastAsia"/>
          <w:color w:val="000000"/>
        </w:rPr>
      </w:pPr>
      <w:r w:rsidRPr="001F2BCD">
        <w:rPr>
          <w:rStyle w:val="s2"/>
          <w:rFonts w:eastAsiaTheme="majorEastAsia"/>
          <w:color w:val="000000"/>
        </w:rPr>
        <w:t>The issue, however, is that these two modeling aims often tradeoff against one another in scientific practice such that accomplishing one of these aims often makes accomplishing the other aim more difficult</w:t>
      </w:r>
      <w:r w:rsidR="005B7C81" w:rsidRPr="001F2BCD">
        <w:rPr>
          <w:rStyle w:val="s2"/>
          <w:rFonts w:eastAsiaTheme="majorEastAsia"/>
          <w:color w:val="000000"/>
        </w:rPr>
        <w:t>—i.e., there is a relationship of attenuation between them</w:t>
      </w:r>
      <w:r w:rsidRPr="001F2BCD">
        <w:rPr>
          <w:rStyle w:val="s2"/>
          <w:rFonts w:eastAsiaTheme="majorEastAsia"/>
          <w:color w:val="000000"/>
        </w:rPr>
        <w:t xml:space="preserve">. </w:t>
      </w:r>
    </w:p>
    <w:p w14:paraId="1E727B5F" w14:textId="7695649C" w:rsidR="00054EF6" w:rsidRDefault="00876CC1" w:rsidP="00CF3FC3">
      <w:pPr>
        <w:pStyle w:val="p3"/>
        <w:spacing w:before="0" w:beforeAutospacing="0" w:after="0" w:afterAutospacing="0"/>
        <w:ind w:firstLine="720"/>
        <w:rPr>
          <w:rStyle w:val="s2"/>
          <w:rFonts w:eastAsiaTheme="majorEastAsia"/>
          <w:color w:val="000000"/>
        </w:rPr>
      </w:pPr>
      <w:r w:rsidRPr="001F2BCD">
        <w:rPr>
          <w:rStyle w:val="s2"/>
          <w:rFonts w:eastAsiaTheme="majorEastAsia"/>
          <w:color w:val="000000"/>
        </w:rPr>
        <w:t xml:space="preserve">On the one hand, building models whose parameters are more directly comparable with experiments performed </w:t>
      </w:r>
      <w:proofErr w:type="gramStart"/>
      <w:r w:rsidRPr="001F2BCD">
        <w:rPr>
          <w:rStyle w:val="s2"/>
          <w:rFonts w:eastAsiaTheme="majorEastAsia"/>
          <w:color w:val="000000"/>
        </w:rPr>
        <w:t>in particular systems</w:t>
      </w:r>
      <w:proofErr w:type="gramEnd"/>
      <w:r w:rsidRPr="001F2BCD">
        <w:rPr>
          <w:rStyle w:val="s2"/>
          <w:rFonts w:eastAsiaTheme="majorEastAsia"/>
          <w:color w:val="000000"/>
        </w:rPr>
        <w:t xml:space="preserve"> tends to make the model less applicable in other contexts. </w:t>
      </w:r>
      <w:r w:rsidR="006534C7" w:rsidRPr="001F2BCD">
        <w:rPr>
          <w:rStyle w:val="s2"/>
          <w:rFonts w:eastAsiaTheme="majorEastAsia"/>
          <w:color w:val="000000"/>
        </w:rPr>
        <w:t>One reason for this tradeoff is</w:t>
      </w:r>
      <w:r w:rsidR="007D14E3" w:rsidRPr="001F2BCD">
        <w:rPr>
          <w:rStyle w:val="s2"/>
          <w:rFonts w:eastAsiaTheme="majorEastAsia"/>
          <w:color w:val="000000"/>
        </w:rPr>
        <w:t xml:space="preserve"> that the available experiments/measurements are </w:t>
      </w:r>
      <w:r w:rsidR="006534C7" w:rsidRPr="001F2BCD">
        <w:rPr>
          <w:rStyle w:val="s2"/>
          <w:rFonts w:eastAsiaTheme="majorEastAsia"/>
          <w:color w:val="000000"/>
        </w:rPr>
        <w:t xml:space="preserve">typically </w:t>
      </w:r>
      <w:r w:rsidR="007D14E3" w:rsidRPr="001F2BCD">
        <w:rPr>
          <w:rStyle w:val="s2"/>
          <w:rFonts w:eastAsiaTheme="majorEastAsia"/>
          <w:color w:val="000000"/>
        </w:rPr>
        <w:t xml:space="preserve">performed </w:t>
      </w:r>
      <w:r w:rsidR="007D14E3" w:rsidRPr="001F2BCD">
        <w:rPr>
          <w:rStyle w:val="s2"/>
          <w:rFonts w:eastAsiaTheme="majorEastAsia"/>
          <w:i/>
          <w:iCs/>
          <w:color w:val="000000"/>
        </w:rPr>
        <w:t xml:space="preserve">within </w:t>
      </w:r>
      <w:proofErr w:type="gramStart"/>
      <w:r w:rsidR="007D14E3" w:rsidRPr="001F2BCD">
        <w:rPr>
          <w:rStyle w:val="s2"/>
          <w:rFonts w:eastAsiaTheme="majorEastAsia"/>
          <w:i/>
          <w:iCs/>
          <w:color w:val="000000"/>
        </w:rPr>
        <w:t>particular systems</w:t>
      </w:r>
      <w:proofErr w:type="gramEnd"/>
      <w:r w:rsidR="007D14E3" w:rsidRPr="001F2BCD">
        <w:rPr>
          <w:rStyle w:val="s2"/>
          <w:rFonts w:eastAsiaTheme="majorEastAsia"/>
          <w:i/>
          <w:iCs/>
          <w:color w:val="000000"/>
        </w:rPr>
        <w:t xml:space="preserve"> </w:t>
      </w:r>
      <w:r w:rsidR="007D14E3" w:rsidRPr="001F2BCD">
        <w:rPr>
          <w:rStyle w:val="s2"/>
          <w:rFonts w:eastAsiaTheme="majorEastAsia"/>
          <w:color w:val="000000"/>
        </w:rPr>
        <w:t xml:space="preserve">and applicability is achieved by </w:t>
      </w:r>
      <w:r w:rsidR="00011D58" w:rsidRPr="001F2BCD">
        <w:rPr>
          <w:rStyle w:val="s2"/>
          <w:rFonts w:eastAsiaTheme="majorEastAsia"/>
          <w:color w:val="000000"/>
        </w:rPr>
        <w:t>using the model</w:t>
      </w:r>
      <w:r w:rsidR="007D14E3" w:rsidRPr="001F2BCD">
        <w:rPr>
          <w:rStyle w:val="s2"/>
          <w:rFonts w:eastAsiaTheme="majorEastAsia"/>
          <w:color w:val="000000"/>
        </w:rPr>
        <w:t xml:space="preserve"> </w:t>
      </w:r>
      <w:r w:rsidR="00C306E0">
        <w:rPr>
          <w:rStyle w:val="s2"/>
          <w:rFonts w:eastAsiaTheme="majorEastAsia"/>
          <w:color w:val="000000"/>
        </w:rPr>
        <w:t>to investigate a wide range of</w:t>
      </w:r>
      <w:r w:rsidR="007D14E3" w:rsidRPr="001F2BCD">
        <w:rPr>
          <w:rStyle w:val="s2"/>
          <w:rFonts w:eastAsiaTheme="majorEastAsia"/>
          <w:i/>
          <w:iCs/>
          <w:color w:val="000000"/>
        </w:rPr>
        <w:t xml:space="preserve"> different systems. </w:t>
      </w:r>
      <w:r w:rsidR="006534C7" w:rsidRPr="001F2BCD">
        <w:rPr>
          <w:rStyle w:val="s2"/>
          <w:rFonts w:eastAsiaTheme="majorEastAsia"/>
          <w:color w:val="000000"/>
        </w:rPr>
        <w:t xml:space="preserve">As a result, filling in a model’s parameter values by using experiments from </w:t>
      </w:r>
      <w:proofErr w:type="gramStart"/>
      <w:r w:rsidR="006534C7" w:rsidRPr="001F2BCD">
        <w:rPr>
          <w:rStyle w:val="s2"/>
          <w:rFonts w:eastAsiaTheme="majorEastAsia"/>
          <w:color w:val="000000"/>
        </w:rPr>
        <w:t>particular systems</w:t>
      </w:r>
      <w:proofErr w:type="gramEnd"/>
      <w:r w:rsidR="006534C7" w:rsidRPr="001F2BCD">
        <w:rPr>
          <w:rStyle w:val="s2"/>
          <w:rFonts w:eastAsiaTheme="majorEastAsia"/>
          <w:color w:val="000000"/>
        </w:rPr>
        <w:t xml:space="preserve"> tends to make the model less applicable to other situations where those parameter</w:t>
      </w:r>
      <w:r w:rsidR="00B02F6A" w:rsidRPr="001F2BCD">
        <w:rPr>
          <w:rStyle w:val="s2"/>
          <w:rFonts w:eastAsiaTheme="majorEastAsia"/>
          <w:color w:val="000000"/>
        </w:rPr>
        <w:t xml:space="preserve"> values</w:t>
      </w:r>
      <w:r w:rsidR="006534C7" w:rsidRPr="001F2BCD">
        <w:rPr>
          <w:rStyle w:val="s2"/>
          <w:rFonts w:eastAsiaTheme="majorEastAsia"/>
          <w:color w:val="000000"/>
        </w:rPr>
        <w:t xml:space="preserve"> are </w:t>
      </w:r>
      <w:r w:rsidR="000461BC" w:rsidRPr="001F2BCD">
        <w:rPr>
          <w:rStyle w:val="s2"/>
          <w:rFonts w:eastAsiaTheme="majorEastAsia"/>
          <w:color w:val="000000"/>
        </w:rPr>
        <w:t xml:space="preserve">very </w:t>
      </w:r>
      <w:r w:rsidR="006534C7" w:rsidRPr="001F2BCD">
        <w:rPr>
          <w:rStyle w:val="s2"/>
          <w:rFonts w:eastAsiaTheme="majorEastAsia"/>
          <w:color w:val="000000"/>
        </w:rPr>
        <w:t>different</w:t>
      </w:r>
      <w:r w:rsidR="00193C65">
        <w:rPr>
          <w:rStyle w:val="s2"/>
          <w:rFonts w:eastAsiaTheme="majorEastAsia"/>
          <w:color w:val="000000"/>
        </w:rPr>
        <w:t>, unmeasurable,</w:t>
      </w:r>
      <w:r w:rsidR="00B02F6A" w:rsidRPr="001F2BCD">
        <w:rPr>
          <w:rStyle w:val="s2"/>
          <w:rFonts w:eastAsiaTheme="majorEastAsia"/>
          <w:color w:val="000000"/>
        </w:rPr>
        <w:t xml:space="preserve"> or perhaps nonexistent</w:t>
      </w:r>
      <w:r w:rsidR="006534C7" w:rsidRPr="001F2BCD">
        <w:rPr>
          <w:rStyle w:val="s2"/>
          <w:rFonts w:eastAsiaTheme="majorEastAsia"/>
          <w:color w:val="000000"/>
        </w:rPr>
        <w:t xml:space="preserve">. </w:t>
      </w:r>
    </w:p>
    <w:p w14:paraId="45EECEE7" w14:textId="2372AF14" w:rsidR="00B348C8" w:rsidRPr="001F2BCD" w:rsidRDefault="007D14E3" w:rsidP="00CF3FC3">
      <w:pPr>
        <w:pStyle w:val="p3"/>
        <w:spacing w:before="0" w:beforeAutospacing="0" w:after="0" w:afterAutospacing="0"/>
        <w:ind w:firstLine="720"/>
        <w:rPr>
          <w:rStyle w:val="s2"/>
          <w:rFonts w:eastAsiaTheme="majorEastAsia"/>
          <w:color w:val="000000"/>
        </w:rPr>
      </w:pPr>
      <w:r w:rsidRPr="001F2BCD">
        <w:rPr>
          <w:rStyle w:val="s2"/>
          <w:rFonts w:eastAsiaTheme="majorEastAsia"/>
          <w:color w:val="000000"/>
        </w:rPr>
        <w:t>Another reason this tradeoff</w:t>
      </w:r>
      <w:r w:rsidR="008154F8" w:rsidRPr="001F2BCD">
        <w:rPr>
          <w:rStyle w:val="s2"/>
          <w:rFonts w:eastAsiaTheme="majorEastAsia"/>
          <w:color w:val="000000"/>
        </w:rPr>
        <w:t xml:space="preserve"> occurs</w:t>
      </w:r>
      <w:r w:rsidRPr="001F2BCD">
        <w:rPr>
          <w:rStyle w:val="s2"/>
          <w:rFonts w:eastAsiaTheme="majorEastAsia"/>
          <w:color w:val="000000"/>
        </w:rPr>
        <w:t xml:space="preserve"> is that the spatial and temporal scales of the </w:t>
      </w:r>
      <w:r w:rsidR="009567F6" w:rsidRPr="001F2BCD">
        <w:rPr>
          <w:rStyle w:val="s2"/>
          <w:rFonts w:eastAsiaTheme="majorEastAsia"/>
          <w:color w:val="000000"/>
        </w:rPr>
        <w:t>general patterns that</w:t>
      </w:r>
      <w:r w:rsidRPr="001F2BCD">
        <w:rPr>
          <w:rStyle w:val="s2"/>
          <w:rFonts w:eastAsiaTheme="majorEastAsia"/>
          <w:color w:val="000000"/>
        </w:rPr>
        <w:t xml:space="preserve"> scientists would like to explain and understand are often quite different from the scales at which experimental studies can be performed. </w:t>
      </w:r>
      <w:r w:rsidR="004D38EE" w:rsidRPr="001F2BCD">
        <w:rPr>
          <w:rStyle w:val="s2"/>
          <w:rFonts w:eastAsiaTheme="majorEastAsia"/>
          <w:color w:val="000000"/>
        </w:rPr>
        <w:t xml:space="preserve">As a result, there is often a tension between employing </w:t>
      </w:r>
      <w:r w:rsidR="00143127">
        <w:rPr>
          <w:rStyle w:val="s2"/>
          <w:rFonts w:eastAsiaTheme="majorEastAsia"/>
          <w:color w:val="000000"/>
        </w:rPr>
        <w:t xml:space="preserve">(typically </w:t>
      </w:r>
      <w:r w:rsidR="004D38EE" w:rsidRPr="001F2BCD">
        <w:rPr>
          <w:rStyle w:val="s2"/>
          <w:rFonts w:eastAsiaTheme="majorEastAsia"/>
          <w:color w:val="000000"/>
        </w:rPr>
        <w:t>coarse-grained</w:t>
      </w:r>
      <w:r w:rsidR="00143127">
        <w:rPr>
          <w:rStyle w:val="s2"/>
          <w:rFonts w:eastAsiaTheme="majorEastAsia"/>
          <w:color w:val="000000"/>
        </w:rPr>
        <w:t>)</w:t>
      </w:r>
      <w:r w:rsidR="004D38EE" w:rsidRPr="001F2BCD">
        <w:rPr>
          <w:rStyle w:val="s2"/>
          <w:rFonts w:eastAsiaTheme="majorEastAsia"/>
          <w:color w:val="000000"/>
        </w:rPr>
        <w:t xml:space="preserve"> parameters at the scale of the phenomenon</w:t>
      </w:r>
      <w:r w:rsidR="006E5EA0">
        <w:rPr>
          <w:rStyle w:val="s2"/>
          <w:rFonts w:eastAsiaTheme="majorEastAsia"/>
          <w:color w:val="000000"/>
        </w:rPr>
        <w:t xml:space="preserve"> (or pattern)</w:t>
      </w:r>
      <w:r w:rsidR="004D38EE" w:rsidRPr="001F2BCD">
        <w:rPr>
          <w:rStyle w:val="s2"/>
          <w:rFonts w:eastAsiaTheme="majorEastAsia"/>
          <w:color w:val="000000"/>
        </w:rPr>
        <w:t xml:space="preserve"> </w:t>
      </w:r>
      <w:r w:rsidR="006E5EA0">
        <w:rPr>
          <w:rStyle w:val="s2"/>
          <w:rFonts w:eastAsiaTheme="majorEastAsia"/>
          <w:color w:val="000000"/>
        </w:rPr>
        <w:t xml:space="preserve">of interest </w:t>
      </w:r>
      <w:r w:rsidR="004D38EE" w:rsidRPr="001F2BCD">
        <w:rPr>
          <w:rStyle w:val="s2"/>
          <w:rFonts w:eastAsiaTheme="majorEastAsia"/>
          <w:color w:val="000000"/>
        </w:rPr>
        <w:t xml:space="preserve">and </w:t>
      </w:r>
      <w:r w:rsidR="009D63B9" w:rsidRPr="001F2BCD">
        <w:rPr>
          <w:rStyle w:val="s2"/>
          <w:rFonts w:eastAsiaTheme="majorEastAsia"/>
          <w:color w:val="000000"/>
        </w:rPr>
        <w:t>using</w:t>
      </w:r>
      <w:r w:rsidR="004D38EE" w:rsidRPr="001F2BCD">
        <w:rPr>
          <w:rStyle w:val="s2"/>
          <w:rFonts w:eastAsiaTheme="majorEastAsia"/>
          <w:color w:val="000000"/>
        </w:rPr>
        <w:t xml:space="preserve"> parameters at </w:t>
      </w:r>
      <w:r w:rsidR="006C32C4">
        <w:rPr>
          <w:rStyle w:val="s2"/>
          <w:rFonts w:eastAsiaTheme="majorEastAsia"/>
          <w:color w:val="000000"/>
        </w:rPr>
        <w:t>different</w:t>
      </w:r>
      <w:r w:rsidR="004D38EE" w:rsidRPr="001F2BCD">
        <w:rPr>
          <w:rStyle w:val="s2"/>
          <w:rFonts w:eastAsiaTheme="majorEastAsia"/>
          <w:color w:val="000000"/>
        </w:rPr>
        <w:t xml:space="preserve"> scales that are comparable with </w:t>
      </w:r>
      <w:r w:rsidR="006E5EA0">
        <w:rPr>
          <w:rStyle w:val="s2"/>
          <w:rFonts w:eastAsiaTheme="majorEastAsia"/>
          <w:color w:val="000000"/>
        </w:rPr>
        <w:t xml:space="preserve">the available </w:t>
      </w:r>
      <w:r w:rsidR="004D38EE" w:rsidRPr="001F2BCD">
        <w:rPr>
          <w:rStyle w:val="s2"/>
          <w:rFonts w:eastAsiaTheme="majorEastAsia"/>
          <w:color w:val="000000"/>
        </w:rPr>
        <w:t>experiment</w:t>
      </w:r>
      <w:r w:rsidR="006E5EA0">
        <w:rPr>
          <w:rStyle w:val="s2"/>
          <w:rFonts w:eastAsiaTheme="majorEastAsia"/>
          <w:color w:val="000000"/>
        </w:rPr>
        <w:t>al data</w:t>
      </w:r>
      <w:r w:rsidR="004D38EE" w:rsidRPr="001F2BCD">
        <w:rPr>
          <w:rStyle w:val="s2"/>
          <w:rFonts w:eastAsiaTheme="majorEastAsia"/>
          <w:color w:val="000000"/>
        </w:rPr>
        <w:t xml:space="preserve">. </w:t>
      </w:r>
      <w:r w:rsidR="00387299" w:rsidRPr="001F2BCD">
        <w:rPr>
          <w:rStyle w:val="s2"/>
          <w:rFonts w:eastAsiaTheme="majorEastAsia"/>
          <w:color w:val="000000"/>
        </w:rPr>
        <w:t>In ecology, for example, the phenomen</w:t>
      </w:r>
      <w:r w:rsidR="00783B76" w:rsidRPr="001F2BCD">
        <w:rPr>
          <w:rStyle w:val="s2"/>
          <w:rFonts w:eastAsiaTheme="majorEastAsia"/>
          <w:color w:val="000000"/>
        </w:rPr>
        <w:t>a</w:t>
      </w:r>
      <w:r w:rsidR="00387299" w:rsidRPr="001F2BCD">
        <w:rPr>
          <w:rStyle w:val="s2"/>
          <w:rFonts w:eastAsiaTheme="majorEastAsia"/>
          <w:color w:val="000000"/>
        </w:rPr>
        <w:t xml:space="preserve"> </w:t>
      </w:r>
      <w:r w:rsidR="004D38EE" w:rsidRPr="001F2BCD">
        <w:rPr>
          <w:rStyle w:val="s2"/>
          <w:rFonts w:eastAsiaTheme="majorEastAsia"/>
          <w:color w:val="000000"/>
        </w:rPr>
        <w:t>ecologists</w:t>
      </w:r>
      <w:r w:rsidR="00387299" w:rsidRPr="001F2BCD">
        <w:rPr>
          <w:rStyle w:val="s2"/>
          <w:rFonts w:eastAsiaTheme="majorEastAsia"/>
          <w:color w:val="000000"/>
        </w:rPr>
        <w:t xml:space="preserve"> want to understand with </w:t>
      </w:r>
      <w:r w:rsidR="004D38EE" w:rsidRPr="001F2BCD">
        <w:rPr>
          <w:rStyle w:val="s2"/>
          <w:rFonts w:eastAsiaTheme="majorEastAsia"/>
          <w:color w:val="000000"/>
        </w:rPr>
        <w:t>their</w:t>
      </w:r>
      <w:r w:rsidR="00387299" w:rsidRPr="001F2BCD">
        <w:rPr>
          <w:rStyle w:val="s2"/>
          <w:rFonts w:eastAsiaTheme="majorEastAsia"/>
          <w:color w:val="000000"/>
        </w:rPr>
        <w:t xml:space="preserve"> models </w:t>
      </w:r>
      <w:r w:rsidR="00322A23" w:rsidRPr="001F2BCD">
        <w:rPr>
          <w:rStyle w:val="s2"/>
          <w:rFonts w:eastAsiaTheme="majorEastAsia"/>
          <w:color w:val="000000"/>
        </w:rPr>
        <w:t xml:space="preserve">typically </w:t>
      </w:r>
      <w:r w:rsidR="00387299" w:rsidRPr="001F2BCD">
        <w:rPr>
          <w:rStyle w:val="s2"/>
          <w:rFonts w:eastAsiaTheme="majorEastAsia"/>
          <w:color w:val="000000"/>
        </w:rPr>
        <w:t xml:space="preserve">involve many species “across decades to centuries, over large geographical areas” (Pimm 1991, 1). </w:t>
      </w:r>
      <w:r w:rsidR="00322A23" w:rsidRPr="001F2BCD">
        <w:rPr>
          <w:rStyle w:val="s2"/>
          <w:rFonts w:eastAsiaTheme="majorEastAsia"/>
          <w:color w:val="000000"/>
        </w:rPr>
        <w:t>H</w:t>
      </w:r>
      <w:r w:rsidR="00387299" w:rsidRPr="001F2BCD">
        <w:rPr>
          <w:rStyle w:val="s2"/>
          <w:rFonts w:eastAsiaTheme="majorEastAsia"/>
          <w:color w:val="000000"/>
        </w:rPr>
        <w:t>owever, the experimental data available is typically at much smaller scales. As Stuart Pimm puts it:</w:t>
      </w:r>
    </w:p>
    <w:p w14:paraId="5DF08180" w14:textId="77777777" w:rsidR="00387299" w:rsidRPr="001F2BCD" w:rsidRDefault="00387299" w:rsidP="00B51C28">
      <w:pPr>
        <w:pStyle w:val="p3"/>
        <w:spacing w:before="0" w:beforeAutospacing="0" w:after="0" w:afterAutospacing="0"/>
        <w:rPr>
          <w:rStyle w:val="s2"/>
          <w:rFonts w:eastAsiaTheme="majorEastAsia"/>
          <w:color w:val="000000"/>
        </w:rPr>
      </w:pPr>
    </w:p>
    <w:p w14:paraId="4A0A093B" w14:textId="793F4774" w:rsidR="00387299" w:rsidRPr="001F2BCD" w:rsidRDefault="00387299" w:rsidP="00322A23">
      <w:pPr>
        <w:pStyle w:val="p3"/>
        <w:spacing w:before="0" w:beforeAutospacing="0" w:after="0" w:afterAutospacing="0"/>
        <w:ind w:left="720" w:right="720"/>
        <w:jc w:val="both"/>
        <w:rPr>
          <w:rStyle w:val="s2"/>
          <w:rFonts w:eastAsiaTheme="majorEastAsia"/>
          <w:color w:val="000000"/>
          <w:sz w:val="20"/>
          <w:szCs w:val="20"/>
        </w:rPr>
      </w:pPr>
      <w:r w:rsidRPr="001F2BCD">
        <w:rPr>
          <w:rStyle w:val="s2"/>
          <w:rFonts w:eastAsiaTheme="majorEastAsia"/>
          <w:color w:val="000000"/>
          <w:sz w:val="20"/>
          <w:szCs w:val="20"/>
        </w:rPr>
        <w:t>Look at any current ecology journal and you will see that our studies are often very brief: ten years is a long-term study. In the United States, such a study would require a minimum of four consecutive National Science Foundation grants… Studies, especially experimental studies, are generally on a scale of square meters and rarely cover more than a few hectares. The typical community ecologist…tends to study no more than a dozen species” (1991, 1)</w:t>
      </w:r>
    </w:p>
    <w:p w14:paraId="6B8F02D5" w14:textId="77777777" w:rsidR="00387299" w:rsidRPr="001F2BCD" w:rsidRDefault="00387299" w:rsidP="00B51C28">
      <w:pPr>
        <w:pStyle w:val="p3"/>
        <w:spacing w:before="0" w:beforeAutospacing="0" w:after="0" w:afterAutospacing="0"/>
        <w:rPr>
          <w:rStyle w:val="s2"/>
          <w:rFonts w:eastAsiaTheme="majorEastAsia"/>
          <w:color w:val="000000"/>
        </w:rPr>
      </w:pPr>
    </w:p>
    <w:p w14:paraId="2BC7E9E7" w14:textId="43DFF188" w:rsidR="006A26FE" w:rsidRPr="0026495B" w:rsidRDefault="00387299" w:rsidP="006163B4">
      <w:pPr>
        <w:pStyle w:val="p3"/>
        <w:spacing w:before="0" w:beforeAutospacing="0" w:after="0" w:afterAutospacing="0"/>
        <w:rPr>
          <w:rStyle w:val="s2"/>
          <w:rFonts w:eastAsiaTheme="majorEastAsia"/>
          <w:color w:val="000000"/>
        </w:rPr>
      </w:pPr>
      <w:r w:rsidRPr="001F2BCD">
        <w:rPr>
          <w:rStyle w:val="s2"/>
          <w:rFonts w:eastAsiaTheme="majorEastAsia"/>
          <w:color w:val="000000"/>
        </w:rPr>
        <w:t>The issue is that the scale</w:t>
      </w:r>
      <w:r w:rsidR="009C68B7" w:rsidRPr="001F2BCD">
        <w:rPr>
          <w:rStyle w:val="s2"/>
          <w:rFonts w:eastAsiaTheme="majorEastAsia"/>
          <w:color w:val="000000"/>
        </w:rPr>
        <w:t>s</w:t>
      </w:r>
      <w:r w:rsidRPr="001F2BCD">
        <w:rPr>
          <w:rStyle w:val="s2"/>
          <w:rFonts w:eastAsiaTheme="majorEastAsia"/>
          <w:color w:val="000000"/>
        </w:rPr>
        <w:t xml:space="preserve"> at which experiments can be performed</w:t>
      </w:r>
      <w:r w:rsidR="00382DD7" w:rsidRPr="001F2BCD">
        <w:rPr>
          <w:rStyle w:val="s2"/>
          <w:rFonts w:eastAsiaTheme="majorEastAsia"/>
          <w:color w:val="000000"/>
        </w:rPr>
        <w:t xml:space="preserve"> </w:t>
      </w:r>
      <w:r w:rsidR="009C68B7" w:rsidRPr="001F2BCD">
        <w:rPr>
          <w:rStyle w:val="s2"/>
          <w:rFonts w:eastAsiaTheme="majorEastAsia"/>
          <w:color w:val="000000"/>
        </w:rPr>
        <w:t>are</w:t>
      </w:r>
      <w:r w:rsidRPr="001F2BCD">
        <w:rPr>
          <w:rStyle w:val="s2"/>
          <w:rFonts w:eastAsiaTheme="majorEastAsia"/>
          <w:color w:val="000000"/>
        </w:rPr>
        <w:t xml:space="preserve"> often quite different from the scale</w:t>
      </w:r>
      <w:r w:rsidR="009C68B7" w:rsidRPr="001F2BCD">
        <w:rPr>
          <w:rStyle w:val="s2"/>
          <w:rFonts w:eastAsiaTheme="majorEastAsia"/>
          <w:color w:val="000000"/>
        </w:rPr>
        <w:t>s</w:t>
      </w:r>
      <w:r w:rsidRPr="001F2BCD">
        <w:rPr>
          <w:rStyle w:val="s2"/>
          <w:rFonts w:eastAsiaTheme="majorEastAsia"/>
          <w:color w:val="000000"/>
        </w:rPr>
        <w:t xml:space="preserve"> at which the phenomena of interest occur. </w:t>
      </w:r>
      <w:r w:rsidR="00962F2A" w:rsidRPr="001F2BCD">
        <w:rPr>
          <w:rStyle w:val="s2"/>
          <w:rFonts w:eastAsiaTheme="majorEastAsia"/>
          <w:color w:val="000000"/>
        </w:rPr>
        <w:t xml:space="preserve">Levins echoes this issue concerning </w:t>
      </w:r>
      <w:r w:rsidR="006E0BB3" w:rsidRPr="001F2BCD">
        <w:rPr>
          <w:rStyle w:val="s2"/>
          <w:rFonts w:eastAsiaTheme="majorEastAsia"/>
          <w:color w:val="000000"/>
        </w:rPr>
        <w:t xml:space="preserve">the </w:t>
      </w:r>
      <w:r w:rsidR="00962F2A" w:rsidRPr="001F2BCD">
        <w:rPr>
          <w:rStyle w:val="s2"/>
          <w:rFonts w:eastAsiaTheme="majorEastAsia"/>
          <w:color w:val="000000"/>
        </w:rPr>
        <w:t>timescales of measurement</w:t>
      </w:r>
      <w:r w:rsidR="006E0BB3" w:rsidRPr="001F2BCD">
        <w:rPr>
          <w:rStyle w:val="s2"/>
          <w:rFonts w:eastAsiaTheme="majorEastAsia"/>
          <w:color w:val="000000"/>
        </w:rPr>
        <w:t xml:space="preserve">s within </w:t>
      </w:r>
      <w:proofErr w:type="gramStart"/>
      <w:r w:rsidR="006E0BB3" w:rsidRPr="001F2BCD">
        <w:rPr>
          <w:rStyle w:val="s2"/>
          <w:rFonts w:eastAsiaTheme="majorEastAsia"/>
          <w:color w:val="000000"/>
        </w:rPr>
        <w:t>particular systems</w:t>
      </w:r>
      <w:proofErr w:type="gramEnd"/>
      <w:r w:rsidR="00962F2A" w:rsidRPr="001F2BCD">
        <w:rPr>
          <w:rStyle w:val="s2"/>
          <w:rFonts w:eastAsiaTheme="majorEastAsia"/>
          <w:color w:val="000000"/>
        </w:rPr>
        <w:t xml:space="preserve"> by noting that models such as those built by Watt (1956), “reduce the parameters to those relevant to the short-term behavior of their organism, make fairly accurate measurements, … and end with precise testable predictions </w:t>
      </w:r>
      <w:r w:rsidR="00962F2A" w:rsidRPr="001F2BCD">
        <w:rPr>
          <w:rStyle w:val="s2"/>
          <w:rFonts w:eastAsiaTheme="majorEastAsia"/>
          <w:color w:val="000000"/>
        </w:rPr>
        <w:lastRenderedPageBreak/>
        <w:t xml:space="preserve">applicable to these particular situations” (Levins 1966, 22). </w:t>
      </w:r>
      <w:r w:rsidR="00284EAB" w:rsidRPr="001F2BCD">
        <w:rPr>
          <w:rStyle w:val="s2"/>
          <w:rFonts w:eastAsiaTheme="majorEastAsia"/>
          <w:color w:val="000000"/>
        </w:rPr>
        <w:t>What I want to note about</w:t>
      </w:r>
      <w:r w:rsidR="00962F2A" w:rsidRPr="001F2BCD">
        <w:rPr>
          <w:rStyle w:val="s2"/>
          <w:rFonts w:eastAsiaTheme="majorEastAsia"/>
          <w:color w:val="000000"/>
        </w:rPr>
        <w:t xml:space="preserve"> this example is not that Watt’s parameters are </w:t>
      </w:r>
      <w:r w:rsidR="00962F2A" w:rsidRPr="001F2BCD">
        <w:rPr>
          <w:rStyle w:val="s2"/>
          <w:rFonts w:eastAsiaTheme="majorEastAsia"/>
          <w:i/>
          <w:iCs/>
          <w:color w:val="000000"/>
        </w:rPr>
        <w:t>precisely defined</w:t>
      </w:r>
      <w:r w:rsidR="00962F2A" w:rsidRPr="001F2BCD">
        <w:rPr>
          <w:rStyle w:val="s2"/>
          <w:rFonts w:eastAsiaTheme="majorEastAsia"/>
          <w:color w:val="000000"/>
        </w:rPr>
        <w:t xml:space="preserve">, but rather that they target </w:t>
      </w:r>
      <w:r w:rsidR="00962F2A" w:rsidRPr="001F2BCD">
        <w:rPr>
          <w:rStyle w:val="s2"/>
          <w:rFonts w:eastAsiaTheme="majorEastAsia"/>
          <w:i/>
          <w:iCs/>
          <w:color w:val="000000"/>
        </w:rPr>
        <w:t>short-term features</w:t>
      </w:r>
      <w:r w:rsidR="00962F2A" w:rsidRPr="001F2BCD">
        <w:rPr>
          <w:rStyle w:val="s2"/>
          <w:rFonts w:eastAsiaTheme="majorEastAsia"/>
          <w:color w:val="000000"/>
        </w:rPr>
        <w:t xml:space="preserve"> of the system that are </w:t>
      </w:r>
      <w:r w:rsidR="007F20DF">
        <w:rPr>
          <w:rStyle w:val="s2"/>
          <w:rFonts w:eastAsiaTheme="majorEastAsia"/>
          <w:i/>
          <w:iCs/>
          <w:color w:val="000000"/>
        </w:rPr>
        <w:t>applicable</w:t>
      </w:r>
      <w:r w:rsidR="00962F2A" w:rsidRPr="00595DDC">
        <w:rPr>
          <w:rStyle w:val="s2"/>
          <w:rFonts w:eastAsiaTheme="majorEastAsia"/>
          <w:i/>
          <w:iCs/>
          <w:color w:val="000000"/>
        </w:rPr>
        <w:t xml:space="preserve"> </w:t>
      </w:r>
      <w:r w:rsidR="00196796" w:rsidRPr="00595DDC">
        <w:rPr>
          <w:rStyle w:val="s2"/>
          <w:rFonts w:eastAsiaTheme="majorEastAsia"/>
          <w:i/>
          <w:iCs/>
          <w:color w:val="000000"/>
        </w:rPr>
        <w:t>only</w:t>
      </w:r>
      <w:r w:rsidR="00196796" w:rsidRPr="001F2BCD">
        <w:rPr>
          <w:rStyle w:val="s2"/>
          <w:rFonts w:eastAsiaTheme="majorEastAsia"/>
          <w:color w:val="000000"/>
        </w:rPr>
        <w:t xml:space="preserve"> </w:t>
      </w:r>
      <w:r w:rsidR="00962F2A" w:rsidRPr="001F2BCD">
        <w:rPr>
          <w:rStyle w:val="s2"/>
          <w:rFonts w:eastAsiaTheme="majorEastAsia"/>
          <w:i/>
          <w:iCs/>
          <w:color w:val="000000"/>
        </w:rPr>
        <w:t xml:space="preserve">within </w:t>
      </w:r>
      <w:proofErr w:type="gramStart"/>
      <w:r w:rsidR="00962F2A" w:rsidRPr="001F2BCD">
        <w:rPr>
          <w:rStyle w:val="s2"/>
          <w:rFonts w:eastAsiaTheme="majorEastAsia"/>
          <w:i/>
          <w:iCs/>
          <w:color w:val="000000"/>
        </w:rPr>
        <w:t xml:space="preserve">particular </w:t>
      </w:r>
      <w:r w:rsidR="00284EAB" w:rsidRPr="001F2BCD">
        <w:rPr>
          <w:rStyle w:val="s2"/>
          <w:rFonts w:eastAsiaTheme="majorEastAsia"/>
          <w:i/>
          <w:iCs/>
          <w:color w:val="000000"/>
        </w:rPr>
        <w:t>situations</w:t>
      </w:r>
      <w:proofErr w:type="gramEnd"/>
      <w:r w:rsidR="00962F2A" w:rsidRPr="001F2BCD">
        <w:rPr>
          <w:rStyle w:val="s2"/>
          <w:rFonts w:eastAsiaTheme="majorEastAsia"/>
          <w:color w:val="000000"/>
        </w:rPr>
        <w:t xml:space="preserve">. This enables </w:t>
      </w:r>
      <w:r w:rsidR="00FF6BA9" w:rsidRPr="001F2BCD">
        <w:rPr>
          <w:rStyle w:val="s2"/>
          <w:rFonts w:eastAsiaTheme="majorEastAsia"/>
          <w:color w:val="000000"/>
        </w:rPr>
        <w:t>the</w:t>
      </w:r>
      <w:r w:rsidR="008F0718" w:rsidRPr="001F2BCD">
        <w:rPr>
          <w:rStyle w:val="s2"/>
          <w:rFonts w:eastAsiaTheme="majorEastAsia"/>
          <w:color w:val="000000"/>
        </w:rPr>
        <w:t xml:space="preserve"> parameters</w:t>
      </w:r>
      <w:r w:rsidR="00962F2A" w:rsidRPr="001F2BCD">
        <w:rPr>
          <w:rStyle w:val="s2"/>
          <w:rFonts w:eastAsiaTheme="majorEastAsia"/>
          <w:color w:val="000000"/>
        </w:rPr>
        <w:t xml:space="preserve"> </w:t>
      </w:r>
      <w:r w:rsidR="00FF6BA9" w:rsidRPr="001F2BCD">
        <w:rPr>
          <w:rStyle w:val="s2"/>
          <w:rFonts w:eastAsiaTheme="majorEastAsia"/>
          <w:color w:val="000000"/>
        </w:rPr>
        <w:t xml:space="preserve">of Watt’s models </w:t>
      </w:r>
      <w:r w:rsidR="00962F2A" w:rsidRPr="001F2BCD">
        <w:rPr>
          <w:rStyle w:val="s2"/>
          <w:rFonts w:eastAsiaTheme="majorEastAsia"/>
          <w:color w:val="000000"/>
        </w:rPr>
        <w:t xml:space="preserve">to be directly comparable with experiments performed in </w:t>
      </w:r>
      <w:r w:rsidR="00BB0EEC" w:rsidRPr="001F2BCD">
        <w:rPr>
          <w:rStyle w:val="s2"/>
          <w:rFonts w:eastAsiaTheme="majorEastAsia"/>
          <w:color w:val="000000"/>
        </w:rPr>
        <w:t>specific real-world</w:t>
      </w:r>
      <w:r w:rsidR="00962F2A" w:rsidRPr="001F2BCD">
        <w:rPr>
          <w:rStyle w:val="s2"/>
          <w:rFonts w:eastAsiaTheme="majorEastAsia"/>
          <w:color w:val="000000"/>
        </w:rPr>
        <w:t xml:space="preserve"> systems, but inevitably limits their application to other systems. </w:t>
      </w:r>
      <w:r w:rsidR="00B9595A" w:rsidRPr="001F2BCD">
        <w:rPr>
          <w:rStyle w:val="s2"/>
          <w:rFonts w:eastAsiaTheme="majorEastAsia"/>
          <w:color w:val="000000"/>
        </w:rPr>
        <w:t>Of course, t</w:t>
      </w:r>
      <w:r w:rsidRPr="001F2BCD">
        <w:rPr>
          <w:rStyle w:val="s2"/>
          <w:rFonts w:eastAsiaTheme="majorEastAsia"/>
          <w:color w:val="000000"/>
        </w:rPr>
        <w:t xml:space="preserve">his challenge </w:t>
      </w:r>
      <w:r w:rsidR="003C6C53" w:rsidRPr="001F2BCD">
        <w:rPr>
          <w:rStyle w:val="s2"/>
          <w:rFonts w:eastAsiaTheme="majorEastAsia"/>
          <w:color w:val="000000"/>
        </w:rPr>
        <w:t xml:space="preserve">of wanting to build models of more general phenomena from experiments within </w:t>
      </w:r>
      <w:proofErr w:type="gramStart"/>
      <w:r w:rsidR="003C6C53" w:rsidRPr="001F2BCD">
        <w:rPr>
          <w:rStyle w:val="s2"/>
          <w:rFonts w:eastAsiaTheme="majorEastAsia"/>
          <w:color w:val="000000"/>
        </w:rPr>
        <w:t>particular systems</w:t>
      </w:r>
      <w:proofErr w:type="gramEnd"/>
      <w:r w:rsidR="003C6C53" w:rsidRPr="001F2BCD">
        <w:rPr>
          <w:rStyle w:val="s2"/>
          <w:rFonts w:eastAsiaTheme="majorEastAsia"/>
          <w:color w:val="000000"/>
        </w:rPr>
        <w:t xml:space="preserve"> </w:t>
      </w:r>
      <w:r w:rsidRPr="001F2BCD">
        <w:rPr>
          <w:rStyle w:val="s2"/>
          <w:rFonts w:eastAsiaTheme="majorEastAsia"/>
          <w:color w:val="000000"/>
        </w:rPr>
        <w:t>does not only confront ecologists</w:t>
      </w:r>
      <w:r w:rsidR="00234BEE" w:rsidRPr="001F2BCD">
        <w:rPr>
          <w:rStyle w:val="s2"/>
          <w:rFonts w:eastAsiaTheme="majorEastAsia"/>
          <w:color w:val="000000"/>
        </w:rPr>
        <w:t xml:space="preserve"> (</w:t>
      </w:r>
      <w:r w:rsidR="004E6653" w:rsidRPr="001F2BCD">
        <w:rPr>
          <w:rStyle w:val="s2"/>
          <w:rFonts w:eastAsiaTheme="majorEastAsia"/>
          <w:color w:val="000000"/>
        </w:rPr>
        <w:t xml:space="preserve">Batterman 2021; </w:t>
      </w:r>
      <w:r w:rsidR="00234BEE" w:rsidRPr="001F2BCD">
        <w:rPr>
          <w:rStyle w:val="s2"/>
          <w:rFonts w:eastAsiaTheme="majorEastAsia"/>
          <w:color w:val="000000"/>
        </w:rPr>
        <w:t>Walmsley 2021)</w:t>
      </w:r>
      <w:r w:rsidRPr="001F2BCD">
        <w:rPr>
          <w:rStyle w:val="s2"/>
          <w:rFonts w:eastAsiaTheme="majorEastAsia"/>
          <w:color w:val="000000"/>
        </w:rPr>
        <w:t>.</w:t>
      </w:r>
      <w:r w:rsidR="00F4730B" w:rsidRPr="001F2BCD">
        <w:rPr>
          <w:rStyle w:val="s2"/>
          <w:rFonts w:eastAsiaTheme="majorEastAsia"/>
          <w:color w:val="000000"/>
        </w:rPr>
        <w:t xml:space="preserve"> </w:t>
      </w:r>
      <w:r w:rsidR="002A40D4" w:rsidRPr="0026495B">
        <w:rPr>
          <w:color w:val="000000"/>
          <w:spacing w:val="-9"/>
          <w:kern w:val="1"/>
        </w:rPr>
        <w:t xml:space="preserve">As other biological multiscale modelers put it: “The starting point for a ‘middle-out’ approach to modeling biological systems may be influenced by </w:t>
      </w:r>
      <w:proofErr w:type="gramStart"/>
      <w:r w:rsidR="002A40D4" w:rsidRPr="0026495B">
        <w:rPr>
          <w:color w:val="000000"/>
          <w:spacing w:val="-9"/>
          <w:kern w:val="1"/>
        </w:rPr>
        <w:t>a number of</w:t>
      </w:r>
      <w:proofErr w:type="gramEnd"/>
      <w:r w:rsidR="002A40D4" w:rsidRPr="0026495B">
        <w:rPr>
          <w:color w:val="000000"/>
          <w:spacing w:val="-9"/>
          <w:kern w:val="1"/>
        </w:rPr>
        <w:t xml:space="preserve"> factors, including </w:t>
      </w:r>
      <w:r w:rsidR="002A40D4" w:rsidRPr="002A40D4">
        <w:rPr>
          <w:i/>
          <w:iCs/>
          <w:color w:val="000000"/>
          <w:spacing w:val="-9"/>
          <w:kern w:val="1"/>
        </w:rPr>
        <w:t>the ready availability of relevant experimental data</w:t>
      </w:r>
      <w:r w:rsidR="002A40D4" w:rsidRPr="0026495B">
        <w:rPr>
          <w:color w:val="000000"/>
          <w:spacing w:val="-9"/>
          <w:kern w:val="1"/>
        </w:rPr>
        <w:t>” (Walker and Southgate 2009, 451</w:t>
      </w:r>
      <w:r w:rsidR="002A40D4">
        <w:rPr>
          <w:color w:val="000000"/>
          <w:spacing w:val="-9"/>
          <w:kern w:val="1"/>
        </w:rPr>
        <w:t>, my emphasis</w:t>
      </w:r>
      <w:r w:rsidR="002A40D4" w:rsidRPr="0026495B">
        <w:rPr>
          <w:color w:val="000000"/>
          <w:spacing w:val="-9"/>
          <w:kern w:val="1"/>
        </w:rPr>
        <w:t xml:space="preserve">). </w:t>
      </w:r>
      <w:r w:rsidR="00776203" w:rsidRPr="001F2BCD">
        <w:rPr>
          <w:rStyle w:val="s2"/>
          <w:rFonts w:eastAsiaTheme="majorEastAsia"/>
          <w:color w:val="000000"/>
        </w:rPr>
        <w:t xml:space="preserve">In short, </w:t>
      </w:r>
      <w:r w:rsidR="00ED1278" w:rsidRPr="0026495B">
        <w:rPr>
          <w:rStyle w:val="s2"/>
          <w:rFonts w:eastAsiaTheme="majorEastAsia"/>
          <w:color w:val="000000"/>
        </w:rPr>
        <w:t>which</w:t>
      </w:r>
      <w:r w:rsidR="00776203" w:rsidRPr="0026495B">
        <w:rPr>
          <w:rStyle w:val="s2"/>
          <w:rFonts w:eastAsiaTheme="majorEastAsia"/>
          <w:color w:val="000000"/>
        </w:rPr>
        <w:t xml:space="preserve"> parameters are</w:t>
      </w:r>
      <w:r w:rsidR="00ED1278" w:rsidRPr="0026495B">
        <w:rPr>
          <w:rStyle w:val="s2"/>
          <w:rFonts w:eastAsiaTheme="majorEastAsia"/>
          <w:color w:val="000000"/>
        </w:rPr>
        <w:t xml:space="preserve"> ultimately</w:t>
      </w:r>
      <w:r w:rsidR="00776203" w:rsidRPr="0026495B">
        <w:rPr>
          <w:rStyle w:val="s2"/>
          <w:rFonts w:eastAsiaTheme="majorEastAsia"/>
          <w:color w:val="000000"/>
        </w:rPr>
        <w:t xml:space="preserve"> included in a model is not </w:t>
      </w:r>
      <w:r w:rsidR="00ED1278" w:rsidRPr="0026495B">
        <w:rPr>
          <w:rStyle w:val="s2"/>
          <w:rFonts w:eastAsiaTheme="majorEastAsia"/>
          <w:color w:val="000000"/>
        </w:rPr>
        <w:t>determined</w:t>
      </w:r>
      <w:r w:rsidR="00776203" w:rsidRPr="0026495B">
        <w:rPr>
          <w:rStyle w:val="s2"/>
          <w:rFonts w:eastAsiaTheme="majorEastAsia"/>
          <w:color w:val="000000"/>
        </w:rPr>
        <w:t xml:space="preserve"> </w:t>
      </w:r>
      <w:r w:rsidR="00ED1278" w:rsidRPr="0026495B">
        <w:rPr>
          <w:rStyle w:val="s2"/>
          <w:rFonts w:eastAsiaTheme="majorEastAsia"/>
          <w:color w:val="000000"/>
        </w:rPr>
        <w:t xml:space="preserve">just by </w:t>
      </w:r>
      <w:r w:rsidR="00776203" w:rsidRPr="0026495B">
        <w:rPr>
          <w:rStyle w:val="s2"/>
          <w:rFonts w:eastAsiaTheme="majorEastAsia"/>
          <w:color w:val="000000"/>
        </w:rPr>
        <w:t>what makes a difference or is relevant to the phenomenon</w:t>
      </w:r>
      <w:r w:rsidR="002A40D4">
        <w:rPr>
          <w:rStyle w:val="s2"/>
          <w:rFonts w:eastAsiaTheme="majorEastAsia"/>
          <w:color w:val="000000"/>
        </w:rPr>
        <w:t xml:space="preserve"> of interest</w:t>
      </w:r>
      <w:r w:rsidR="00776203" w:rsidRPr="0026495B">
        <w:rPr>
          <w:rStyle w:val="s2"/>
          <w:rFonts w:eastAsiaTheme="majorEastAsia"/>
          <w:color w:val="000000"/>
        </w:rPr>
        <w:t xml:space="preserve">. Instead, scientific modelers are also heavily influenced by which parameters can be </w:t>
      </w:r>
      <w:r w:rsidR="00776203" w:rsidRPr="0026495B">
        <w:rPr>
          <w:rStyle w:val="s2"/>
          <w:rFonts w:eastAsiaTheme="majorEastAsia"/>
          <w:i/>
          <w:iCs/>
          <w:color w:val="000000"/>
        </w:rPr>
        <w:t xml:space="preserve">measured </w:t>
      </w:r>
      <w:r w:rsidR="00776203" w:rsidRPr="0026495B">
        <w:rPr>
          <w:rStyle w:val="s2"/>
          <w:rFonts w:eastAsiaTheme="majorEastAsia"/>
          <w:color w:val="000000"/>
        </w:rPr>
        <w:t xml:space="preserve">within </w:t>
      </w:r>
      <w:proofErr w:type="gramStart"/>
      <w:r w:rsidR="00776203" w:rsidRPr="0026495B">
        <w:rPr>
          <w:rStyle w:val="s2"/>
          <w:rFonts w:eastAsiaTheme="majorEastAsia"/>
          <w:color w:val="000000"/>
        </w:rPr>
        <w:t>particular systems</w:t>
      </w:r>
      <w:proofErr w:type="gramEnd"/>
      <w:r w:rsidR="00776203" w:rsidRPr="0026495B">
        <w:rPr>
          <w:rStyle w:val="s2"/>
          <w:rFonts w:eastAsiaTheme="majorEastAsia"/>
          <w:color w:val="000000"/>
        </w:rPr>
        <w:t xml:space="preserve"> and at what </w:t>
      </w:r>
      <w:r w:rsidR="00776203" w:rsidRPr="0026495B">
        <w:rPr>
          <w:rStyle w:val="s2"/>
          <w:rFonts w:eastAsiaTheme="majorEastAsia"/>
          <w:i/>
          <w:iCs/>
          <w:color w:val="000000"/>
        </w:rPr>
        <w:t xml:space="preserve">scales </w:t>
      </w:r>
      <w:r w:rsidR="00776203" w:rsidRPr="0026495B">
        <w:rPr>
          <w:rStyle w:val="s2"/>
          <w:rFonts w:eastAsiaTheme="majorEastAsia"/>
          <w:color w:val="000000"/>
        </w:rPr>
        <w:t xml:space="preserve">those </w:t>
      </w:r>
      <w:r w:rsidR="00ED1278" w:rsidRPr="0026495B">
        <w:rPr>
          <w:rStyle w:val="s2"/>
          <w:rFonts w:eastAsiaTheme="majorEastAsia"/>
          <w:color w:val="000000"/>
        </w:rPr>
        <w:t>experiments</w:t>
      </w:r>
      <w:r w:rsidR="00776203" w:rsidRPr="0026495B">
        <w:rPr>
          <w:rStyle w:val="s2"/>
          <w:rFonts w:eastAsiaTheme="majorEastAsia"/>
          <w:color w:val="000000"/>
        </w:rPr>
        <w:t xml:space="preserve"> are possible</w:t>
      </w:r>
      <w:r w:rsidR="00331A23" w:rsidRPr="0026495B">
        <w:rPr>
          <w:rStyle w:val="s2"/>
          <w:rFonts w:eastAsiaTheme="majorEastAsia"/>
          <w:color w:val="000000"/>
        </w:rPr>
        <w:t xml:space="preserve"> </w:t>
      </w:r>
      <w:r w:rsidR="00F4730B" w:rsidRPr="0026495B">
        <w:rPr>
          <w:rStyle w:val="s2"/>
          <w:rFonts w:eastAsiaTheme="majorEastAsia"/>
          <w:color w:val="000000"/>
        </w:rPr>
        <w:t>(</w:t>
      </w:r>
      <w:r w:rsidR="00472443">
        <w:rPr>
          <w:rStyle w:val="s2"/>
          <w:rFonts w:eastAsiaTheme="majorEastAsia"/>
          <w:color w:val="000000"/>
        </w:rPr>
        <w:t xml:space="preserve">Batterman 2021; </w:t>
      </w:r>
      <w:r w:rsidR="00F4730B" w:rsidRPr="0026495B">
        <w:rPr>
          <w:rStyle w:val="s2"/>
          <w:rFonts w:eastAsiaTheme="majorEastAsia"/>
          <w:color w:val="000000"/>
        </w:rPr>
        <w:t xml:space="preserve">Rice </w:t>
      </w:r>
      <w:r w:rsidR="00264EA8" w:rsidRPr="0026495B">
        <w:rPr>
          <w:rStyle w:val="s2"/>
          <w:rFonts w:eastAsiaTheme="majorEastAsia"/>
          <w:color w:val="000000"/>
        </w:rPr>
        <w:t>2024</w:t>
      </w:r>
      <w:r w:rsidR="00F4730B" w:rsidRPr="0026495B">
        <w:rPr>
          <w:rStyle w:val="s2"/>
          <w:rFonts w:eastAsiaTheme="majorEastAsia"/>
          <w:color w:val="000000"/>
        </w:rPr>
        <w:t xml:space="preserve">). </w:t>
      </w:r>
      <w:r w:rsidR="006E76B6" w:rsidRPr="0026495B">
        <w:rPr>
          <w:rStyle w:val="s2"/>
          <w:rFonts w:eastAsiaTheme="majorEastAsia"/>
          <w:color w:val="000000"/>
        </w:rPr>
        <w:t xml:space="preserve">More generally, what I hope to have shown is that being able to compare a model’s parameters with the available experimental data </w:t>
      </w:r>
      <w:r w:rsidR="00331A23" w:rsidRPr="0026495B">
        <w:rPr>
          <w:rStyle w:val="s2"/>
          <w:rFonts w:eastAsiaTheme="majorEastAsia"/>
          <w:color w:val="000000"/>
        </w:rPr>
        <w:t xml:space="preserve">acquired </w:t>
      </w:r>
      <w:r w:rsidR="00085851">
        <w:rPr>
          <w:rStyle w:val="s2"/>
          <w:rFonts w:eastAsiaTheme="majorEastAsia"/>
          <w:color w:val="000000"/>
        </w:rPr>
        <w:t>within</w:t>
      </w:r>
      <w:r w:rsidR="006E76B6" w:rsidRPr="0026495B">
        <w:rPr>
          <w:rStyle w:val="s2"/>
          <w:rFonts w:eastAsiaTheme="majorEastAsia"/>
          <w:color w:val="000000"/>
        </w:rPr>
        <w:t xml:space="preserve"> </w:t>
      </w:r>
      <w:proofErr w:type="gramStart"/>
      <w:r w:rsidR="006E76B6" w:rsidRPr="0026495B">
        <w:rPr>
          <w:rStyle w:val="s2"/>
          <w:rFonts w:eastAsiaTheme="majorEastAsia"/>
          <w:color w:val="000000"/>
        </w:rPr>
        <w:t>particular systems</w:t>
      </w:r>
      <w:proofErr w:type="gramEnd"/>
      <w:r w:rsidR="00085851">
        <w:rPr>
          <w:rStyle w:val="s2"/>
          <w:rFonts w:eastAsiaTheme="majorEastAsia"/>
          <w:color w:val="000000"/>
        </w:rPr>
        <w:t>,</w:t>
      </w:r>
      <w:r w:rsidR="006E76B6" w:rsidRPr="0026495B">
        <w:rPr>
          <w:rStyle w:val="s2"/>
          <w:rFonts w:eastAsiaTheme="majorEastAsia"/>
          <w:color w:val="000000"/>
        </w:rPr>
        <w:t xml:space="preserve"> and at </w:t>
      </w:r>
      <w:proofErr w:type="gramStart"/>
      <w:r w:rsidR="006E76B6" w:rsidRPr="0026495B">
        <w:rPr>
          <w:rStyle w:val="s2"/>
          <w:rFonts w:eastAsiaTheme="majorEastAsia"/>
          <w:color w:val="000000"/>
        </w:rPr>
        <w:t>particular scales</w:t>
      </w:r>
      <w:proofErr w:type="gramEnd"/>
      <w:r w:rsidR="00085851">
        <w:rPr>
          <w:rStyle w:val="s2"/>
          <w:rFonts w:eastAsiaTheme="majorEastAsia"/>
          <w:color w:val="000000"/>
        </w:rPr>
        <w:t>,</w:t>
      </w:r>
      <w:r w:rsidR="006E76B6" w:rsidRPr="0026495B">
        <w:rPr>
          <w:rStyle w:val="s2"/>
          <w:rFonts w:eastAsiaTheme="majorEastAsia"/>
          <w:color w:val="000000"/>
        </w:rPr>
        <w:t xml:space="preserve"> </w:t>
      </w:r>
      <w:r w:rsidR="006E76B6" w:rsidRPr="0026495B">
        <w:rPr>
          <w:rStyle w:val="s2"/>
          <w:rFonts w:eastAsiaTheme="majorEastAsia"/>
          <w:i/>
          <w:iCs/>
          <w:color w:val="000000"/>
        </w:rPr>
        <w:t>tends</w:t>
      </w:r>
      <w:r w:rsidR="006E76B6" w:rsidRPr="0026495B">
        <w:rPr>
          <w:rStyle w:val="s2"/>
          <w:rFonts w:eastAsiaTheme="majorEastAsia"/>
          <w:color w:val="000000"/>
        </w:rPr>
        <w:t xml:space="preserve"> to make the model less generally applicable to other situations. </w:t>
      </w:r>
    </w:p>
    <w:p w14:paraId="316D3188" w14:textId="77777777" w:rsidR="0054601C" w:rsidRDefault="006534C7" w:rsidP="006163B4">
      <w:pPr>
        <w:pStyle w:val="p3"/>
        <w:spacing w:before="0" w:beforeAutospacing="0" w:after="0" w:afterAutospacing="0"/>
        <w:rPr>
          <w:rStyle w:val="s2"/>
          <w:rFonts w:eastAsiaTheme="majorEastAsia"/>
          <w:color w:val="000000"/>
        </w:rPr>
      </w:pPr>
      <w:r w:rsidRPr="0026495B">
        <w:rPr>
          <w:rStyle w:val="s2"/>
          <w:rFonts w:eastAsiaTheme="majorEastAsia"/>
          <w:color w:val="000000"/>
        </w:rPr>
        <w:tab/>
        <w:t xml:space="preserve">On the </w:t>
      </w:r>
      <w:r w:rsidR="006E76B6" w:rsidRPr="0026495B">
        <w:rPr>
          <w:rStyle w:val="s2"/>
          <w:rFonts w:eastAsiaTheme="majorEastAsia"/>
          <w:color w:val="000000"/>
        </w:rPr>
        <w:t>other hand, making models generally applicable by coarse</w:t>
      </w:r>
      <w:r w:rsidR="005505B8" w:rsidRPr="0026495B">
        <w:rPr>
          <w:rStyle w:val="s2"/>
          <w:rFonts w:eastAsiaTheme="majorEastAsia"/>
          <w:color w:val="000000"/>
        </w:rPr>
        <w:t>-</w:t>
      </w:r>
      <w:r w:rsidR="006E76B6" w:rsidRPr="0026495B">
        <w:rPr>
          <w:rStyle w:val="s2"/>
          <w:rFonts w:eastAsiaTheme="majorEastAsia"/>
          <w:color w:val="000000"/>
        </w:rPr>
        <w:t>grain</w:t>
      </w:r>
      <w:r w:rsidR="00C84F97" w:rsidRPr="0026495B">
        <w:rPr>
          <w:rStyle w:val="s2"/>
          <w:rFonts w:eastAsiaTheme="majorEastAsia"/>
          <w:color w:val="000000"/>
        </w:rPr>
        <w:t>ing</w:t>
      </w:r>
      <w:r w:rsidR="006E76B6" w:rsidRPr="0026495B">
        <w:rPr>
          <w:rStyle w:val="s2"/>
          <w:rFonts w:eastAsiaTheme="majorEastAsia"/>
          <w:color w:val="000000"/>
        </w:rPr>
        <w:t xml:space="preserve"> parameters or tapping into general</w:t>
      </w:r>
      <w:r w:rsidR="006E76B6" w:rsidRPr="001F2BCD">
        <w:rPr>
          <w:rStyle w:val="s2"/>
          <w:rFonts w:eastAsiaTheme="majorEastAsia"/>
          <w:color w:val="000000"/>
        </w:rPr>
        <w:t xml:space="preserve"> mathematical frameworks (e.g. statistical modeling) tends to result in parameters that are more difficult to compare </w:t>
      </w:r>
      <w:r w:rsidR="00823919">
        <w:rPr>
          <w:rStyle w:val="s2"/>
          <w:rFonts w:eastAsiaTheme="majorEastAsia"/>
          <w:color w:val="000000"/>
        </w:rPr>
        <w:t>with</w:t>
      </w:r>
      <w:r w:rsidR="006E76B6" w:rsidRPr="001F2BCD">
        <w:rPr>
          <w:rStyle w:val="s2"/>
          <w:rFonts w:eastAsiaTheme="majorEastAsia"/>
          <w:color w:val="000000"/>
        </w:rPr>
        <w:t xml:space="preserve"> the available experimental data. </w:t>
      </w:r>
      <w:r w:rsidR="008C5B4B" w:rsidRPr="001F2BCD">
        <w:rPr>
          <w:rStyle w:val="s2"/>
          <w:rFonts w:eastAsiaTheme="majorEastAsia"/>
          <w:color w:val="000000"/>
        </w:rPr>
        <w:t xml:space="preserve">This is </w:t>
      </w:r>
      <w:r w:rsidR="00870126" w:rsidRPr="001F2BCD">
        <w:rPr>
          <w:rStyle w:val="s2"/>
          <w:rFonts w:eastAsiaTheme="majorEastAsia"/>
          <w:color w:val="000000"/>
        </w:rPr>
        <w:t>because</w:t>
      </w:r>
      <w:r w:rsidR="008C5B4B" w:rsidRPr="001F2BCD">
        <w:rPr>
          <w:rStyle w:val="s2"/>
          <w:rFonts w:eastAsiaTheme="majorEastAsia"/>
          <w:color w:val="000000"/>
        </w:rPr>
        <w:t xml:space="preserve"> the </w:t>
      </w:r>
      <w:r w:rsidR="007C2F35">
        <w:rPr>
          <w:rStyle w:val="s2"/>
          <w:rFonts w:eastAsiaTheme="majorEastAsia"/>
          <w:color w:val="000000"/>
        </w:rPr>
        <w:t xml:space="preserve">mathematical </w:t>
      </w:r>
      <w:r w:rsidR="008C5B4B" w:rsidRPr="001F2BCD">
        <w:rPr>
          <w:rStyle w:val="s2"/>
          <w:rFonts w:eastAsiaTheme="majorEastAsia"/>
          <w:color w:val="000000"/>
        </w:rPr>
        <w:t xml:space="preserve">parameters that are generally applicable across many systems are often unmeasurable within </w:t>
      </w:r>
      <w:proofErr w:type="gramStart"/>
      <w:r w:rsidR="008C5B4B" w:rsidRPr="001F2BCD">
        <w:rPr>
          <w:rStyle w:val="s2"/>
          <w:rFonts w:eastAsiaTheme="majorEastAsia"/>
          <w:color w:val="000000"/>
        </w:rPr>
        <w:t>particular systems</w:t>
      </w:r>
      <w:proofErr w:type="gramEnd"/>
      <w:r w:rsidR="008C5B4B" w:rsidRPr="001F2BCD">
        <w:rPr>
          <w:rStyle w:val="s2"/>
          <w:rFonts w:eastAsiaTheme="majorEastAsia"/>
          <w:color w:val="000000"/>
        </w:rPr>
        <w:t xml:space="preserve"> or experiments. For example, although various parameterizations of fitness are applicable to a wide range of </w:t>
      </w:r>
      <w:r w:rsidR="003B7500" w:rsidRPr="001F2BCD">
        <w:rPr>
          <w:rStyle w:val="s2"/>
          <w:rFonts w:eastAsiaTheme="majorEastAsia"/>
          <w:color w:val="000000"/>
        </w:rPr>
        <w:t xml:space="preserve">evolving </w:t>
      </w:r>
      <w:r w:rsidR="008C5B4B" w:rsidRPr="001F2BCD">
        <w:rPr>
          <w:rStyle w:val="s2"/>
          <w:rFonts w:eastAsiaTheme="majorEastAsia"/>
          <w:color w:val="000000"/>
        </w:rPr>
        <w:t xml:space="preserve">systems, most operationalizations of fitness are not directly measurable within those systems. This is evidenced by </w:t>
      </w:r>
      <w:r w:rsidR="00134672">
        <w:rPr>
          <w:rStyle w:val="s2"/>
          <w:rFonts w:eastAsiaTheme="majorEastAsia"/>
          <w:color w:val="000000"/>
        </w:rPr>
        <w:t>biologists</w:t>
      </w:r>
      <w:r w:rsidR="008C5B4B" w:rsidRPr="001F2BCD">
        <w:rPr>
          <w:rStyle w:val="s2"/>
          <w:rFonts w:eastAsiaTheme="majorEastAsia"/>
          <w:color w:val="000000"/>
        </w:rPr>
        <w:t xml:space="preserve"> routinely using various “proxies” for fitness such as average energy intake, average number of eggs fertilized, or </w:t>
      </w:r>
      <w:r w:rsidR="001E740C" w:rsidRPr="001F2BCD">
        <w:rPr>
          <w:rStyle w:val="s2"/>
          <w:rFonts w:eastAsiaTheme="majorEastAsia"/>
          <w:color w:val="000000"/>
        </w:rPr>
        <w:t>number of food items consumed</w:t>
      </w:r>
      <w:r w:rsidR="008C5B4B" w:rsidRPr="001F2BCD">
        <w:rPr>
          <w:rStyle w:val="s2"/>
          <w:rFonts w:eastAsiaTheme="majorEastAsia"/>
          <w:color w:val="000000"/>
        </w:rPr>
        <w:t>.</w:t>
      </w:r>
      <w:r w:rsidR="00DA3D74" w:rsidRPr="001F2BCD">
        <w:rPr>
          <w:rStyle w:val="s2"/>
          <w:rFonts w:eastAsiaTheme="majorEastAsia"/>
          <w:color w:val="000000"/>
        </w:rPr>
        <w:t xml:space="preserve"> </w:t>
      </w:r>
    </w:p>
    <w:p w14:paraId="2E058CD5" w14:textId="44AA68B7" w:rsidR="006534C7" w:rsidRPr="0094702E" w:rsidRDefault="008C5B4B" w:rsidP="0054601C">
      <w:pPr>
        <w:pStyle w:val="p3"/>
        <w:spacing w:before="0" w:beforeAutospacing="0" w:after="0" w:afterAutospacing="0"/>
        <w:ind w:firstLine="720"/>
        <w:rPr>
          <w:rStyle w:val="s2"/>
          <w:rFonts w:eastAsiaTheme="majorEastAsia"/>
          <w:color w:val="000000"/>
        </w:rPr>
      </w:pPr>
      <w:r w:rsidRPr="001F2BCD">
        <w:rPr>
          <w:rStyle w:val="s2"/>
          <w:rFonts w:eastAsiaTheme="majorEastAsia"/>
          <w:color w:val="000000"/>
        </w:rPr>
        <w:t xml:space="preserve">In many cases, this tension between general applicability and comparability with measurement occurs because broader application is achieved by abstracting away from the details that are heterogeneous across different systems, but it is precisely those heterogeneous details that are </w:t>
      </w:r>
      <w:r w:rsidR="00F61274">
        <w:rPr>
          <w:rStyle w:val="s2"/>
          <w:rFonts w:eastAsiaTheme="majorEastAsia"/>
          <w:color w:val="000000"/>
        </w:rPr>
        <w:t>possible</w:t>
      </w:r>
      <w:r w:rsidRPr="001F2BCD">
        <w:rPr>
          <w:rStyle w:val="s2"/>
          <w:rFonts w:eastAsiaTheme="majorEastAsia"/>
          <w:color w:val="000000"/>
        </w:rPr>
        <w:t xml:space="preserve"> targets for experimental </w:t>
      </w:r>
      <w:r w:rsidR="00F61274">
        <w:rPr>
          <w:rStyle w:val="s2"/>
          <w:rFonts w:eastAsiaTheme="majorEastAsia"/>
          <w:color w:val="000000"/>
        </w:rPr>
        <w:t>manipulation</w:t>
      </w:r>
      <w:r w:rsidRPr="001F2BCD">
        <w:rPr>
          <w:rStyle w:val="s2"/>
          <w:rFonts w:eastAsiaTheme="majorEastAsia"/>
          <w:color w:val="000000"/>
        </w:rPr>
        <w:t xml:space="preserve">. </w:t>
      </w:r>
      <w:r w:rsidR="001A780B" w:rsidRPr="001F2BCD">
        <w:rPr>
          <w:rStyle w:val="s2"/>
          <w:rFonts w:eastAsiaTheme="majorEastAsia"/>
          <w:color w:val="000000"/>
        </w:rPr>
        <w:t xml:space="preserve">In other cases, the tradeoff occurs because the generally applicable parameters are </w:t>
      </w:r>
      <w:r w:rsidR="00B43F31" w:rsidRPr="001F2BCD">
        <w:rPr>
          <w:rStyle w:val="s2"/>
          <w:rFonts w:eastAsiaTheme="majorEastAsia"/>
          <w:color w:val="000000"/>
        </w:rPr>
        <w:t>‘</w:t>
      </w:r>
      <w:r w:rsidR="001A780B" w:rsidRPr="001F2BCD">
        <w:rPr>
          <w:rStyle w:val="s2"/>
          <w:rFonts w:eastAsiaTheme="majorEastAsia"/>
          <w:color w:val="000000"/>
        </w:rPr>
        <w:t>artifacts</w:t>
      </w:r>
      <w:r w:rsidR="00B43F31" w:rsidRPr="001F2BCD">
        <w:rPr>
          <w:rStyle w:val="s2"/>
          <w:rFonts w:eastAsiaTheme="majorEastAsia"/>
          <w:color w:val="000000"/>
        </w:rPr>
        <w:t>’</w:t>
      </w:r>
      <w:r w:rsidR="001A780B" w:rsidRPr="001F2BCD">
        <w:rPr>
          <w:rStyle w:val="s2"/>
          <w:rFonts w:eastAsiaTheme="majorEastAsia"/>
          <w:color w:val="000000"/>
        </w:rPr>
        <w:t xml:space="preserve"> of the widely applicable computational or modeling framework</w:t>
      </w:r>
      <w:r w:rsidR="00E80BC8" w:rsidRPr="001F2BCD">
        <w:rPr>
          <w:rStyle w:val="s2"/>
          <w:rFonts w:eastAsiaTheme="majorEastAsia"/>
          <w:color w:val="000000"/>
        </w:rPr>
        <w:t>s</w:t>
      </w:r>
      <w:r w:rsidR="001A780B" w:rsidRPr="001F2BCD">
        <w:rPr>
          <w:rStyle w:val="s2"/>
          <w:rFonts w:eastAsiaTheme="majorEastAsia"/>
          <w:color w:val="000000"/>
        </w:rPr>
        <w:t xml:space="preserve">, but as a result have no corresponding variables or features within real-world systems that could be the target of experimental </w:t>
      </w:r>
      <w:r w:rsidR="003D328D">
        <w:rPr>
          <w:rStyle w:val="s2"/>
          <w:rFonts w:eastAsiaTheme="majorEastAsia"/>
          <w:color w:val="000000"/>
        </w:rPr>
        <w:t>studies</w:t>
      </w:r>
      <w:r w:rsidR="001A780B" w:rsidRPr="001F2BCD">
        <w:rPr>
          <w:rStyle w:val="s2"/>
          <w:rFonts w:eastAsiaTheme="majorEastAsia"/>
          <w:color w:val="000000"/>
        </w:rPr>
        <w:t>. An interesting example here is ecosystem integrity</w:t>
      </w:r>
      <w:r w:rsidR="00E81F44" w:rsidRPr="001F2BCD">
        <w:rPr>
          <w:rStyle w:val="s2"/>
          <w:rFonts w:eastAsiaTheme="majorEastAsia"/>
          <w:color w:val="000000"/>
        </w:rPr>
        <w:t>. While widely applicable</w:t>
      </w:r>
      <w:r w:rsidR="00034DFB" w:rsidRPr="001F2BCD">
        <w:rPr>
          <w:rStyle w:val="s2"/>
          <w:rFonts w:eastAsiaTheme="majorEastAsia"/>
          <w:color w:val="000000"/>
        </w:rPr>
        <w:t xml:space="preserve"> in a variety of conservation contexts</w:t>
      </w:r>
      <w:r w:rsidR="00E81F44" w:rsidRPr="001F2BCD">
        <w:rPr>
          <w:rStyle w:val="s2"/>
          <w:rFonts w:eastAsiaTheme="majorEastAsia"/>
          <w:color w:val="000000"/>
        </w:rPr>
        <w:t xml:space="preserve">, </w:t>
      </w:r>
      <w:r w:rsidR="000B78D7" w:rsidRPr="001F2BCD">
        <w:rPr>
          <w:rStyle w:val="s2"/>
          <w:rFonts w:eastAsiaTheme="majorEastAsia"/>
          <w:color w:val="000000"/>
        </w:rPr>
        <w:t>this</w:t>
      </w:r>
      <w:r w:rsidR="00E81F44" w:rsidRPr="001F2BCD">
        <w:rPr>
          <w:rStyle w:val="s2"/>
          <w:rFonts w:eastAsiaTheme="majorEastAsia"/>
          <w:color w:val="000000"/>
        </w:rPr>
        <w:t xml:space="preserve"> parameter </w:t>
      </w:r>
      <w:r w:rsidR="000B78D7" w:rsidRPr="001F2BCD">
        <w:rPr>
          <w:rStyle w:val="s2"/>
          <w:rFonts w:eastAsiaTheme="majorEastAsia"/>
          <w:color w:val="000000"/>
        </w:rPr>
        <w:t>is</w:t>
      </w:r>
      <w:r w:rsidR="00E81F44" w:rsidRPr="001F2BCD">
        <w:rPr>
          <w:rStyle w:val="s2"/>
          <w:rFonts w:eastAsiaTheme="majorEastAsia"/>
          <w:color w:val="000000"/>
        </w:rPr>
        <w:t xml:space="preserve"> difficult, if not impossible, to directly measure within real-world populations</w:t>
      </w:r>
      <w:r w:rsidR="000B78D7" w:rsidRPr="001F2BCD">
        <w:rPr>
          <w:rStyle w:val="s2"/>
          <w:rFonts w:eastAsiaTheme="majorEastAsia"/>
          <w:color w:val="000000"/>
        </w:rPr>
        <w:t xml:space="preserve"> (Rohwer and </w:t>
      </w:r>
      <w:r w:rsidR="00BD664E" w:rsidRPr="001F2BCD">
        <w:rPr>
          <w:rStyle w:val="s2"/>
          <w:rFonts w:eastAsiaTheme="majorEastAsia"/>
          <w:color w:val="000000"/>
        </w:rPr>
        <w:t xml:space="preserve">Marris </w:t>
      </w:r>
      <w:r w:rsidR="000B78D7" w:rsidRPr="001F2BCD">
        <w:rPr>
          <w:rStyle w:val="s2"/>
          <w:rFonts w:eastAsiaTheme="majorEastAsia"/>
          <w:color w:val="000000"/>
        </w:rPr>
        <w:t>202</w:t>
      </w:r>
      <w:r w:rsidR="00BD664E" w:rsidRPr="001F2BCD">
        <w:rPr>
          <w:rStyle w:val="s2"/>
          <w:rFonts w:eastAsiaTheme="majorEastAsia"/>
          <w:color w:val="000000"/>
        </w:rPr>
        <w:t>1</w:t>
      </w:r>
      <w:r w:rsidR="000B78D7" w:rsidRPr="001F2BCD">
        <w:rPr>
          <w:rStyle w:val="s2"/>
          <w:rFonts w:eastAsiaTheme="majorEastAsia"/>
          <w:color w:val="000000"/>
        </w:rPr>
        <w:t>)</w:t>
      </w:r>
      <w:r w:rsidR="00E81F44" w:rsidRPr="001F2BCD">
        <w:rPr>
          <w:rStyle w:val="s2"/>
          <w:rFonts w:eastAsiaTheme="majorEastAsia"/>
          <w:color w:val="000000"/>
        </w:rPr>
        <w:t xml:space="preserve">. </w:t>
      </w:r>
      <w:r w:rsidR="001A780B" w:rsidRPr="001F2BCD">
        <w:rPr>
          <w:rStyle w:val="s2"/>
          <w:rFonts w:eastAsiaTheme="majorEastAsia"/>
          <w:color w:val="000000"/>
        </w:rPr>
        <w:t>As a result</w:t>
      </w:r>
      <w:r w:rsidRPr="001F2BCD">
        <w:rPr>
          <w:rStyle w:val="s2"/>
          <w:rFonts w:eastAsiaTheme="majorEastAsia"/>
          <w:color w:val="000000"/>
        </w:rPr>
        <w:t xml:space="preserve">, </w:t>
      </w:r>
      <w:r w:rsidR="009A522D" w:rsidRPr="001F2BCD">
        <w:rPr>
          <w:rStyle w:val="s2"/>
          <w:rFonts w:eastAsiaTheme="majorEastAsia"/>
          <w:color w:val="000000"/>
        </w:rPr>
        <w:t>beyond just being</w:t>
      </w:r>
      <w:r w:rsidRPr="001F2BCD">
        <w:rPr>
          <w:rStyle w:val="s2"/>
          <w:rFonts w:eastAsiaTheme="majorEastAsia"/>
          <w:color w:val="000000"/>
        </w:rPr>
        <w:t xml:space="preserve"> </w:t>
      </w:r>
      <w:r w:rsidRPr="001F2BCD">
        <w:rPr>
          <w:rStyle w:val="s2"/>
          <w:rFonts w:eastAsiaTheme="majorEastAsia"/>
          <w:i/>
          <w:iCs/>
          <w:color w:val="000000"/>
        </w:rPr>
        <w:t>less specific</w:t>
      </w:r>
      <w:r w:rsidRPr="001F2BCD">
        <w:rPr>
          <w:rStyle w:val="s2"/>
          <w:rFonts w:eastAsiaTheme="majorEastAsia"/>
          <w:color w:val="000000"/>
        </w:rPr>
        <w:t xml:space="preserve"> about parameter values, scientists </w:t>
      </w:r>
      <w:r w:rsidR="00CA7FD9">
        <w:rPr>
          <w:rStyle w:val="s2"/>
          <w:rFonts w:eastAsiaTheme="majorEastAsia"/>
          <w:color w:val="000000"/>
        </w:rPr>
        <w:t xml:space="preserve">often construct general </w:t>
      </w:r>
      <w:r w:rsidRPr="001F2BCD">
        <w:rPr>
          <w:rStyle w:val="s2"/>
          <w:rFonts w:eastAsiaTheme="majorEastAsia"/>
          <w:color w:val="000000"/>
        </w:rPr>
        <w:t xml:space="preserve">models </w:t>
      </w:r>
      <w:r w:rsidR="00CA7FD9">
        <w:rPr>
          <w:rStyle w:val="s2"/>
          <w:rFonts w:eastAsiaTheme="majorEastAsia"/>
          <w:color w:val="000000"/>
        </w:rPr>
        <w:t>by using</w:t>
      </w:r>
      <w:r w:rsidRPr="001F2BCD">
        <w:rPr>
          <w:rStyle w:val="s2"/>
          <w:rFonts w:eastAsiaTheme="majorEastAsia"/>
          <w:color w:val="000000"/>
        </w:rPr>
        <w:t xml:space="preserve"> </w:t>
      </w:r>
      <w:r w:rsidRPr="001F2BCD">
        <w:rPr>
          <w:rStyle w:val="s2"/>
          <w:rFonts w:eastAsiaTheme="majorEastAsia"/>
          <w:i/>
          <w:iCs/>
          <w:color w:val="000000"/>
        </w:rPr>
        <w:t>completely</w:t>
      </w:r>
      <w:r w:rsidRPr="001F2BCD">
        <w:rPr>
          <w:rStyle w:val="s2"/>
          <w:rFonts w:eastAsiaTheme="majorEastAsia"/>
          <w:color w:val="000000"/>
        </w:rPr>
        <w:t xml:space="preserve"> </w:t>
      </w:r>
      <w:r w:rsidRPr="001F2BCD">
        <w:rPr>
          <w:rStyle w:val="s2"/>
          <w:rFonts w:eastAsiaTheme="majorEastAsia"/>
          <w:i/>
          <w:iCs/>
          <w:color w:val="000000"/>
        </w:rPr>
        <w:t xml:space="preserve">different </w:t>
      </w:r>
      <w:r w:rsidRPr="001F2BCD">
        <w:rPr>
          <w:rStyle w:val="s2"/>
          <w:rFonts w:eastAsiaTheme="majorEastAsia"/>
          <w:color w:val="000000"/>
        </w:rPr>
        <w:t xml:space="preserve">parameters that are </w:t>
      </w:r>
      <w:r w:rsidR="00CA7FD9">
        <w:rPr>
          <w:rStyle w:val="s2"/>
          <w:rFonts w:eastAsiaTheme="majorEastAsia"/>
          <w:color w:val="000000"/>
        </w:rPr>
        <w:t>widely</w:t>
      </w:r>
      <w:r w:rsidRPr="001F2BCD">
        <w:rPr>
          <w:rStyle w:val="s2"/>
          <w:rFonts w:eastAsiaTheme="majorEastAsia"/>
          <w:color w:val="000000"/>
        </w:rPr>
        <w:t xml:space="preserve"> applicable across multiple systems</w:t>
      </w:r>
      <w:r w:rsidR="009A522D" w:rsidRPr="001F2BCD">
        <w:rPr>
          <w:rStyle w:val="s2"/>
          <w:rFonts w:eastAsiaTheme="majorEastAsia"/>
          <w:color w:val="000000"/>
        </w:rPr>
        <w:t>, but whose values are unmeasurable in actual systems</w:t>
      </w:r>
      <w:r w:rsidR="00E81F44" w:rsidRPr="001F2BCD">
        <w:rPr>
          <w:rStyle w:val="s2"/>
          <w:rFonts w:eastAsiaTheme="majorEastAsia"/>
          <w:color w:val="000000"/>
        </w:rPr>
        <w:t>.</w:t>
      </w:r>
      <w:r w:rsidRPr="001F2BCD">
        <w:rPr>
          <w:rStyle w:val="s2"/>
          <w:rFonts w:eastAsiaTheme="majorEastAsia"/>
          <w:color w:val="000000"/>
        </w:rPr>
        <w:t xml:space="preserve"> </w:t>
      </w:r>
      <w:r w:rsidR="009A522D" w:rsidRPr="001F2BCD">
        <w:rPr>
          <w:rStyle w:val="s2"/>
          <w:rFonts w:eastAsiaTheme="majorEastAsia"/>
          <w:color w:val="000000"/>
        </w:rPr>
        <w:t>Consequently,</w:t>
      </w:r>
      <w:r w:rsidR="00E81F44" w:rsidRPr="001F2BCD">
        <w:rPr>
          <w:rStyle w:val="s2"/>
          <w:rFonts w:eastAsiaTheme="majorEastAsia"/>
          <w:color w:val="000000"/>
        </w:rPr>
        <w:t xml:space="preserve"> this increase in applicability </w:t>
      </w:r>
      <w:r w:rsidR="009A522D" w:rsidRPr="001F2BCD">
        <w:rPr>
          <w:rStyle w:val="s2"/>
          <w:rFonts w:eastAsiaTheme="majorEastAsia"/>
          <w:color w:val="000000"/>
        </w:rPr>
        <w:t xml:space="preserve">of a model </w:t>
      </w:r>
      <w:r w:rsidR="00E81F44" w:rsidRPr="001F2BCD">
        <w:rPr>
          <w:rStyle w:val="s2"/>
          <w:rFonts w:eastAsiaTheme="majorEastAsia"/>
          <w:color w:val="000000"/>
        </w:rPr>
        <w:t>across different contexts</w:t>
      </w:r>
      <w:r w:rsidRPr="001F2BCD">
        <w:rPr>
          <w:rStyle w:val="s2"/>
          <w:rFonts w:eastAsiaTheme="majorEastAsia"/>
          <w:color w:val="000000"/>
        </w:rPr>
        <w:t xml:space="preserve"> often </w:t>
      </w:r>
      <w:r w:rsidR="00E81F44" w:rsidRPr="001F2BCD">
        <w:rPr>
          <w:rStyle w:val="s2"/>
          <w:rFonts w:eastAsiaTheme="majorEastAsia"/>
          <w:color w:val="000000"/>
        </w:rPr>
        <w:t xml:space="preserve">comes with the cost of </w:t>
      </w:r>
      <w:r w:rsidR="008E0275" w:rsidRPr="001F2BCD">
        <w:rPr>
          <w:rStyle w:val="s2"/>
          <w:rFonts w:eastAsiaTheme="majorEastAsia"/>
          <w:color w:val="000000"/>
        </w:rPr>
        <w:t>having</w:t>
      </w:r>
      <w:r w:rsidRPr="001F2BCD">
        <w:rPr>
          <w:rStyle w:val="s2"/>
          <w:rFonts w:eastAsiaTheme="majorEastAsia"/>
          <w:color w:val="000000"/>
        </w:rPr>
        <w:t xml:space="preserve"> </w:t>
      </w:r>
      <w:r w:rsidR="009A522D" w:rsidRPr="001F2BCD">
        <w:rPr>
          <w:rStyle w:val="s2"/>
          <w:rFonts w:eastAsiaTheme="majorEastAsia"/>
          <w:color w:val="000000"/>
        </w:rPr>
        <w:t>the model’s</w:t>
      </w:r>
      <w:r w:rsidRPr="001F2BCD">
        <w:rPr>
          <w:rStyle w:val="s2"/>
          <w:rFonts w:eastAsiaTheme="majorEastAsia"/>
          <w:color w:val="000000"/>
        </w:rPr>
        <w:t xml:space="preserve"> parameters </w:t>
      </w:r>
      <w:r w:rsidR="008E0275" w:rsidRPr="001F2BCD">
        <w:rPr>
          <w:rStyle w:val="s2"/>
          <w:rFonts w:eastAsiaTheme="majorEastAsia"/>
          <w:color w:val="000000"/>
        </w:rPr>
        <w:t xml:space="preserve">be </w:t>
      </w:r>
      <w:r w:rsidRPr="001F2BCD">
        <w:rPr>
          <w:rStyle w:val="s2"/>
          <w:rFonts w:eastAsiaTheme="majorEastAsia"/>
          <w:color w:val="000000"/>
        </w:rPr>
        <w:t>difficult</w:t>
      </w:r>
      <w:r w:rsidR="00E81F44" w:rsidRPr="001F2BCD">
        <w:rPr>
          <w:rStyle w:val="s2"/>
          <w:rFonts w:eastAsiaTheme="majorEastAsia"/>
          <w:color w:val="000000"/>
        </w:rPr>
        <w:t xml:space="preserve"> </w:t>
      </w:r>
      <w:r w:rsidR="00E81F44" w:rsidRPr="0094702E">
        <w:rPr>
          <w:rStyle w:val="s2"/>
          <w:rFonts w:eastAsiaTheme="majorEastAsia"/>
          <w:color w:val="000000"/>
        </w:rPr>
        <w:t>or impossible</w:t>
      </w:r>
      <w:r w:rsidRPr="0094702E">
        <w:rPr>
          <w:rStyle w:val="s2"/>
          <w:rFonts w:eastAsiaTheme="majorEastAsia"/>
          <w:color w:val="000000"/>
        </w:rPr>
        <w:t xml:space="preserve"> to measure in any real-world system. </w:t>
      </w:r>
    </w:p>
    <w:p w14:paraId="08C09267" w14:textId="500D8AAE" w:rsidR="00F3313C" w:rsidRDefault="00910D7C" w:rsidP="0054601C">
      <w:pPr>
        <w:pStyle w:val="p3"/>
        <w:spacing w:before="0" w:beforeAutospacing="0" w:after="0" w:afterAutospacing="0"/>
        <w:ind w:firstLine="720"/>
        <w:rPr>
          <w:rStyle w:val="s2"/>
          <w:rFonts w:eastAsiaTheme="majorEastAsia"/>
          <w:color w:val="000000"/>
        </w:rPr>
      </w:pPr>
      <w:r w:rsidRPr="0094702E">
        <w:rPr>
          <w:rStyle w:val="s2"/>
          <w:rFonts w:eastAsiaTheme="majorEastAsia"/>
          <w:color w:val="000000"/>
        </w:rPr>
        <w:t xml:space="preserve">Here one might be reminded of Patrick Suppes suggestion that </w:t>
      </w:r>
      <w:r w:rsidR="00750A68">
        <w:rPr>
          <w:rStyle w:val="s2"/>
          <w:rFonts w:eastAsiaTheme="majorEastAsia"/>
          <w:color w:val="000000"/>
        </w:rPr>
        <w:t>scientific practice often involves the construction of</w:t>
      </w:r>
      <w:r w:rsidRPr="0094702E">
        <w:rPr>
          <w:rStyle w:val="s2"/>
          <w:rFonts w:eastAsiaTheme="majorEastAsia"/>
          <w:color w:val="000000"/>
        </w:rPr>
        <w:t xml:space="preserve"> a hierarchy of models that connect theories with experimental data</w:t>
      </w:r>
      <w:r w:rsidR="005D6345">
        <w:rPr>
          <w:rStyle w:val="s2"/>
          <w:rFonts w:eastAsiaTheme="majorEastAsia"/>
          <w:color w:val="000000"/>
        </w:rPr>
        <w:t xml:space="preserve"> in different ways</w:t>
      </w:r>
      <w:r w:rsidRPr="0094702E">
        <w:rPr>
          <w:rStyle w:val="s2"/>
          <w:rFonts w:eastAsiaTheme="majorEastAsia"/>
          <w:color w:val="000000"/>
        </w:rPr>
        <w:t xml:space="preserve"> (Suppes 196</w:t>
      </w:r>
      <w:r w:rsidR="00226BA7" w:rsidRPr="0094702E">
        <w:rPr>
          <w:rStyle w:val="s2"/>
          <w:rFonts w:eastAsiaTheme="majorEastAsia"/>
          <w:color w:val="000000"/>
        </w:rPr>
        <w:t>2</w:t>
      </w:r>
      <w:r w:rsidRPr="0094702E">
        <w:rPr>
          <w:rStyle w:val="s2"/>
          <w:rFonts w:eastAsiaTheme="majorEastAsia"/>
          <w:color w:val="000000"/>
        </w:rPr>
        <w:t>).</w:t>
      </w:r>
      <w:r w:rsidRPr="0094702E">
        <w:rPr>
          <w:rStyle w:val="FootnoteReference"/>
          <w:rFonts w:eastAsiaTheme="majorEastAsia"/>
          <w:color w:val="000000"/>
        </w:rPr>
        <w:footnoteReference w:id="10"/>
      </w:r>
      <w:r w:rsidRPr="0094702E">
        <w:rPr>
          <w:rStyle w:val="s2"/>
          <w:rFonts w:eastAsiaTheme="majorEastAsia"/>
          <w:color w:val="000000"/>
        </w:rPr>
        <w:t xml:space="preserve"> </w:t>
      </w:r>
      <w:r w:rsidR="00F3313C">
        <w:rPr>
          <w:rStyle w:val="s2"/>
          <w:rFonts w:eastAsiaTheme="majorEastAsia"/>
          <w:color w:val="000000"/>
        </w:rPr>
        <w:t xml:space="preserve">One important difference here is that Suppes’ view focuses </w:t>
      </w:r>
      <w:r w:rsidR="00F3313C">
        <w:rPr>
          <w:rStyle w:val="s2"/>
          <w:rFonts w:eastAsiaTheme="majorEastAsia"/>
          <w:color w:val="000000"/>
        </w:rPr>
        <w:lastRenderedPageBreak/>
        <w:t xml:space="preserve">almost exclusively on experimental data that can be presented numerically and subject to statistical analysis (Leonelli 2019, 7). </w:t>
      </w:r>
      <w:r w:rsidR="00BC5817">
        <w:rPr>
          <w:rStyle w:val="s2"/>
          <w:rFonts w:eastAsiaTheme="majorEastAsia"/>
          <w:color w:val="000000"/>
        </w:rPr>
        <w:t xml:space="preserve">Yet, as Sabina Leonelli notes, “especially within the biological, social, environmental, historical, and health sciences, Suppes’ hierarchy of models proves difficult to apply” (2019, 2). </w:t>
      </w:r>
      <w:r w:rsidR="00F3313C">
        <w:rPr>
          <w:rStyle w:val="s2"/>
          <w:rFonts w:eastAsiaTheme="majorEastAsia"/>
          <w:color w:val="000000"/>
        </w:rPr>
        <w:t xml:space="preserve">In contrast, my investigation of the experiment-applicability tradeoff does not restrict what is considered data or a </w:t>
      </w:r>
      <w:r w:rsidR="005A4438">
        <w:rPr>
          <w:rStyle w:val="s2"/>
          <w:rFonts w:eastAsiaTheme="majorEastAsia"/>
          <w:color w:val="000000"/>
        </w:rPr>
        <w:t>model of data</w:t>
      </w:r>
      <w:r w:rsidR="00F3313C">
        <w:rPr>
          <w:rStyle w:val="s2"/>
          <w:rFonts w:eastAsiaTheme="majorEastAsia"/>
          <w:color w:val="000000"/>
        </w:rPr>
        <w:t xml:space="preserve"> in these ways. This enables my analysis to be broadly applicable to areas where the relationships between models and data take forms other than statistical/formal analysis (see Leonelli 2019 for further discussion). </w:t>
      </w:r>
    </w:p>
    <w:p w14:paraId="45838BA6" w14:textId="30410849" w:rsidR="00581C48" w:rsidRDefault="000A6ACA" w:rsidP="004254EB">
      <w:pPr>
        <w:pStyle w:val="p3"/>
        <w:spacing w:before="0" w:beforeAutospacing="0" w:after="0" w:afterAutospacing="0"/>
        <w:ind w:firstLine="720"/>
        <w:rPr>
          <w:rStyle w:val="s2"/>
          <w:rFonts w:eastAsiaTheme="majorEastAsia"/>
          <w:color w:val="000000"/>
        </w:rPr>
      </w:pPr>
      <w:r>
        <w:rPr>
          <w:rStyle w:val="s2"/>
          <w:rFonts w:eastAsiaTheme="majorEastAsia"/>
          <w:color w:val="000000"/>
        </w:rPr>
        <w:t>Despite this, Suppes</w:t>
      </w:r>
      <w:r w:rsidR="002138A4">
        <w:rPr>
          <w:rStyle w:val="s2"/>
          <w:rFonts w:eastAsiaTheme="majorEastAsia"/>
          <w:color w:val="000000"/>
        </w:rPr>
        <w:t>’</w:t>
      </w:r>
      <w:r>
        <w:rPr>
          <w:rStyle w:val="s2"/>
          <w:rFonts w:eastAsiaTheme="majorEastAsia"/>
          <w:color w:val="000000"/>
        </w:rPr>
        <w:t xml:space="preserve"> use of set theory and statistical analyses of data models might be separated from his suggestion that scientific modeling typically involves the construction of a hierarchy of models that connect theoretical models with data by filling in the model in various ways.</w:t>
      </w:r>
      <w:r>
        <w:rPr>
          <w:rStyle w:val="FootnoteReference"/>
          <w:rFonts w:eastAsiaTheme="majorEastAsia"/>
          <w:color w:val="000000"/>
        </w:rPr>
        <w:footnoteReference w:id="11"/>
      </w:r>
      <w:r>
        <w:rPr>
          <w:rStyle w:val="s2"/>
          <w:rFonts w:eastAsiaTheme="majorEastAsia"/>
          <w:color w:val="000000"/>
        </w:rPr>
        <w:t xml:space="preserve"> However, a</w:t>
      </w:r>
      <w:r w:rsidR="00F3313C">
        <w:rPr>
          <w:rStyle w:val="s2"/>
          <w:rFonts w:eastAsiaTheme="majorEastAsia"/>
          <w:color w:val="000000"/>
        </w:rPr>
        <w:t>nother</w:t>
      </w:r>
      <w:r w:rsidR="00C90831" w:rsidRPr="0094702E">
        <w:rPr>
          <w:rStyle w:val="s2"/>
          <w:rFonts w:eastAsiaTheme="majorEastAsia"/>
          <w:color w:val="000000"/>
        </w:rPr>
        <w:t xml:space="preserve"> key difference, that </w:t>
      </w:r>
      <w:r w:rsidR="00D41378">
        <w:rPr>
          <w:rStyle w:val="s2"/>
          <w:rFonts w:eastAsiaTheme="majorEastAsia"/>
          <w:color w:val="000000"/>
        </w:rPr>
        <w:t>is</w:t>
      </w:r>
      <w:r w:rsidR="00C90831" w:rsidRPr="0094702E">
        <w:rPr>
          <w:rStyle w:val="s2"/>
          <w:rFonts w:eastAsiaTheme="majorEastAsia"/>
          <w:color w:val="000000"/>
        </w:rPr>
        <w:t xml:space="preserve"> highlighted by the case studies discussed below, is that on my view modelers can </w:t>
      </w:r>
      <w:r w:rsidR="007E68A5" w:rsidRPr="0094702E">
        <w:rPr>
          <w:rStyle w:val="s2"/>
          <w:rFonts w:eastAsiaTheme="majorEastAsia"/>
          <w:color w:val="000000"/>
        </w:rPr>
        <w:t xml:space="preserve">respond to the experiment-applicability tradeoff </w:t>
      </w:r>
      <w:r w:rsidR="00C90831" w:rsidRPr="0094702E">
        <w:rPr>
          <w:rStyle w:val="s2"/>
          <w:rFonts w:eastAsiaTheme="majorEastAsia"/>
          <w:color w:val="000000"/>
        </w:rPr>
        <w:t xml:space="preserve">by building </w:t>
      </w:r>
      <w:r w:rsidR="00C90831" w:rsidRPr="0094702E">
        <w:rPr>
          <w:rStyle w:val="s2"/>
          <w:rFonts w:eastAsiaTheme="majorEastAsia"/>
          <w:i/>
          <w:iCs/>
          <w:color w:val="000000"/>
        </w:rPr>
        <w:t xml:space="preserve">singular </w:t>
      </w:r>
      <w:r w:rsidR="00C90831" w:rsidRPr="0094702E">
        <w:rPr>
          <w:rStyle w:val="s2"/>
          <w:rFonts w:eastAsiaTheme="majorEastAsia"/>
          <w:color w:val="000000"/>
        </w:rPr>
        <w:t xml:space="preserve">models that navigate the </w:t>
      </w:r>
      <w:r w:rsidR="005D6345">
        <w:rPr>
          <w:rStyle w:val="s2"/>
          <w:rFonts w:eastAsiaTheme="majorEastAsia"/>
          <w:color w:val="000000"/>
        </w:rPr>
        <w:t xml:space="preserve">experiment-applicability </w:t>
      </w:r>
      <w:r w:rsidR="00C90831" w:rsidRPr="0094702E">
        <w:rPr>
          <w:rStyle w:val="s2"/>
          <w:rFonts w:eastAsiaTheme="majorEastAsia"/>
          <w:color w:val="000000"/>
        </w:rPr>
        <w:t xml:space="preserve">tradeoff in different ways. That is, while scientific modelers certainly </w:t>
      </w:r>
      <w:r w:rsidR="00C90831" w:rsidRPr="0094702E">
        <w:rPr>
          <w:rStyle w:val="s2"/>
          <w:rFonts w:eastAsiaTheme="majorEastAsia"/>
          <w:i/>
          <w:iCs/>
          <w:color w:val="000000"/>
        </w:rPr>
        <w:t xml:space="preserve">can </w:t>
      </w:r>
      <w:r w:rsidR="00C90831" w:rsidRPr="0094702E">
        <w:rPr>
          <w:rStyle w:val="s2"/>
          <w:rFonts w:eastAsiaTheme="majorEastAsia"/>
          <w:color w:val="000000"/>
        </w:rPr>
        <w:t>build hierarchies of models that connect theory with experiment</w:t>
      </w:r>
      <w:r w:rsidR="005D6345">
        <w:rPr>
          <w:rStyle w:val="s2"/>
          <w:rFonts w:eastAsiaTheme="majorEastAsia"/>
          <w:color w:val="000000"/>
        </w:rPr>
        <w:t xml:space="preserve"> in different ways</w:t>
      </w:r>
      <w:r w:rsidR="00C90831" w:rsidRPr="0094702E">
        <w:rPr>
          <w:rStyle w:val="s2"/>
          <w:rFonts w:eastAsiaTheme="majorEastAsia"/>
          <w:color w:val="000000"/>
        </w:rPr>
        <w:t xml:space="preserve">, such a collection/hierarchy of models is not a necessary response to the experiment-applicability tradeoff. Instead, </w:t>
      </w:r>
      <w:r w:rsidR="007E68A5" w:rsidRPr="0094702E">
        <w:rPr>
          <w:rStyle w:val="s2"/>
          <w:rFonts w:eastAsiaTheme="majorEastAsia"/>
          <w:color w:val="000000"/>
        </w:rPr>
        <w:t>individual</w:t>
      </w:r>
      <w:r w:rsidR="00C90831" w:rsidRPr="0094702E">
        <w:rPr>
          <w:rStyle w:val="s2"/>
          <w:rFonts w:eastAsiaTheme="majorEastAsia"/>
          <w:color w:val="000000"/>
        </w:rPr>
        <w:t xml:space="preserve"> models </w:t>
      </w:r>
      <w:r w:rsidR="005D6345">
        <w:rPr>
          <w:rStyle w:val="s2"/>
          <w:rFonts w:eastAsiaTheme="majorEastAsia"/>
          <w:color w:val="000000"/>
        </w:rPr>
        <w:t xml:space="preserve">(or modelers) </w:t>
      </w:r>
      <w:r w:rsidR="00C90831" w:rsidRPr="0094702E">
        <w:rPr>
          <w:rStyle w:val="s2"/>
          <w:rFonts w:eastAsiaTheme="majorEastAsia"/>
          <w:color w:val="000000"/>
        </w:rPr>
        <w:t xml:space="preserve">might navigate this tradeoff in different ways even if those models are not more specific or more general </w:t>
      </w:r>
      <w:r w:rsidR="00C86BAC">
        <w:rPr>
          <w:rStyle w:val="s2"/>
          <w:rFonts w:eastAsiaTheme="majorEastAsia"/>
          <w:color w:val="000000"/>
        </w:rPr>
        <w:t>instances</w:t>
      </w:r>
      <w:r w:rsidR="00C90831" w:rsidRPr="0094702E">
        <w:rPr>
          <w:rStyle w:val="s2"/>
          <w:rFonts w:eastAsiaTheme="majorEastAsia"/>
          <w:color w:val="000000"/>
        </w:rPr>
        <w:t xml:space="preserve"> of each other.</w:t>
      </w:r>
      <w:r w:rsidR="00C90831" w:rsidRPr="0094702E">
        <w:rPr>
          <w:rStyle w:val="FootnoteReference"/>
          <w:rFonts w:eastAsiaTheme="majorEastAsia"/>
          <w:color w:val="000000"/>
        </w:rPr>
        <w:footnoteReference w:id="12"/>
      </w:r>
      <w:r w:rsidR="00C90831" w:rsidRPr="0094702E">
        <w:rPr>
          <w:rStyle w:val="s2"/>
          <w:rFonts w:eastAsiaTheme="majorEastAsia"/>
          <w:color w:val="000000"/>
        </w:rPr>
        <w:t xml:space="preserve"> </w:t>
      </w:r>
    </w:p>
    <w:p w14:paraId="3DD8D966" w14:textId="1CFE7135" w:rsidR="00F975C1" w:rsidRDefault="004254EB" w:rsidP="000245C2">
      <w:pPr>
        <w:pStyle w:val="p3"/>
        <w:spacing w:before="0" w:beforeAutospacing="0" w:after="0" w:afterAutospacing="0"/>
        <w:ind w:firstLine="720"/>
        <w:rPr>
          <w:rStyle w:val="s2"/>
          <w:rFonts w:eastAsiaTheme="majorEastAsia"/>
          <w:color w:val="000000"/>
        </w:rPr>
      </w:pPr>
      <w:r>
        <w:rPr>
          <w:rStyle w:val="s2"/>
          <w:rFonts w:eastAsiaTheme="majorEastAsia"/>
          <w:color w:val="000000"/>
        </w:rPr>
        <w:t xml:space="preserve">This </w:t>
      </w:r>
      <w:r w:rsidR="00CE759E">
        <w:rPr>
          <w:rStyle w:val="s2"/>
          <w:rFonts w:eastAsiaTheme="majorEastAsia"/>
          <w:color w:val="000000"/>
        </w:rPr>
        <w:t>allows us</w:t>
      </w:r>
      <w:r>
        <w:rPr>
          <w:rStyle w:val="s2"/>
          <w:rFonts w:eastAsiaTheme="majorEastAsia"/>
          <w:color w:val="000000"/>
        </w:rPr>
        <w:t xml:space="preserve"> to </w:t>
      </w:r>
      <w:r w:rsidR="00591144">
        <w:rPr>
          <w:rStyle w:val="s2"/>
          <w:rFonts w:eastAsiaTheme="majorEastAsia"/>
          <w:color w:val="000000"/>
        </w:rPr>
        <w:t>distinguish</w:t>
      </w:r>
      <w:r>
        <w:rPr>
          <w:rStyle w:val="s2"/>
          <w:rFonts w:eastAsiaTheme="majorEastAsia"/>
          <w:color w:val="000000"/>
        </w:rPr>
        <w:t xml:space="preserve"> two </w:t>
      </w:r>
      <w:r w:rsidR="00F975C1">
        <w:rPr>
          <w:rStyle w:val="s2"/>
          <w:rFonts w:eastAsiaTheme="majorEastAsia"/>
          <w:color w:val="000000"/>
        </w:rPr>
        <w:t>different</w:t>
      </w:r>
      <w:r>
        <w:rPr>
          <w:rStyle w:val="s2"/>
          <w:rFonts w:eastAsiaTheme="majorEastAsia"/>
          <w:color w:val="000000"/>
        </w:rPr>
        <w:t xml:space="preserve"> responses to a modeling tradeoff that are typically run together within the literature. In much of the existing literature, philosophers have proposed that the response to a tradeoff that makes it impossible to maximize </w:t>
      </w:r>
      <w:r w:rsidR="00F975C1">
        <w:rPr>
          <w:rStyle w:val="s2"/>
          <w:rFonts w:eastAsiaTheme="majorEastAsia"/>
          <w:color w:val="000000"/>
        </w:rPr>
        <w:t>various</w:t>
      </w:r>
      <w:r>
        <w:rPr>
          <w:rStyle w:val="s2"/>
          <w:rFonts w:eastAsiaTheme="majorEastAsia"/>
          <w:color w:val="000000"/>
        </w:rPr>
        <w:t xml:space="preserve"> modeling </w:t>
      </w:r>
      <w:r w:rsidR="00F975C1">
        <w:rPr>
          <w:rStyle w:val="s2"/>
          <w:rFonts w:eastAsiaTheme="majorEastAsia"/>
          <w:color w:val="000000"/>
        </w:rPr>
        <w:t>desiderata</w:t>
      </w:r>
      <w:r>
        <w:rPr>
          <w:rStyle w:val="s2"/>
          <w:rFonts w:eastAsiaTheme="majorEastAsia"/>
          <w:color w:val="000000"/>
        </w:rPr>
        <w:t xml:space="preserve"> is to construct </w:t>
      </w:r>
      <w:r>
        <w:rPr>
          <w:rStyle w:val="s2"/>
          <w:rFonts w:eastAsiaTheme="majorEastAsia"/>
          <w:i/>
          <w:iCs/>
          <w:color w:val="000000"/>
        </w:rPr>
        <w:t xml:space="preserve">multiple models </w:t>
      </w:r>
      <w:r>
        <w:rPr>
          <w:rStyle w:val="s2"/>
          <w:rFonts w:eastAsiaTheme="majorEastAsia"/>
          <w:color w:val="000000"/>
        </w:rPr>
        <w:t xml:space="preserve">that satisfy different desiderata (or aims). We see this clearly in Weisberg’s suggestion that the tradeoffs identified by Levins give us reason to </w:t>
      </w:r>
      <w:r w:rsidR="004A5288">
        <w:rPr>
          <w:rStyle w:val="s2"/>
          <w:rFonts w:eastAsiaTheme="majorEastAsia"/>
          <w:color w:val="000000"/>
        </w:rPr>
        <w:t>expect</w:t>
      </w:r>
      <w:r>
        <w:rPr>
          <w:rStyle w:val="s2"/>
          <w:rFonts w:eastAsiaTheme="majorEastAsia"/>
          <w:color w:val="000000"/>
        </w:rPr>
        <w:t xml:space="preserve"> the </w:t>
      </w:r>
      <w:r w:rsidR="004A5288">
        <w:rPr>
          <w:rStyle w:val="s2"/>
          <w:rFonts w:eastAsiaTheme="majorEastAsia"/>
          <w:color w:val="000000"/>
        </w:rPr>
        <w:t>construction</w:t>
      </w:r>
      <w:r>
        <w:rPr>
          <w:rStyle w:val="s2"/>
          <w:rFonts w:eastAsiaTheme="majorEastAsia"/>
          <w:color w:val="000000"/>
        </w:rPr>
        <w:t xml:space="preserve"> of multiple models that idealize the system in different ways—what Weisberg (2007) refers to as multiple models idealization. The question then becomes how to “get a handle on this proliferation” (Weisberg 2013, 174). Here, </w:t>
      </w:r>
      <w:r w:rsidR="00C867F4">
        <w:rPr>
          <w:rStyle w:val="s2"/>
          <w:rFonts w:eastAsiaTheme="majorEastAsia"/>
          <w:color w:val="000000"/>
        </w:rPr>
        <w:t xml:space="preserve">there is </w:t>
      </w:r>
      <w:r w:rsidR="004A5288">
        <w:rPr>
          <w:rStyle w:val="s2"/>
          <w:rFonts w:eastAsiaTheme="majorEastAsia"/>
          <w:color w:val="000000"/>
        </w:rPr>
        <w:t>a</w:t>
      </w:r>
      <w:r>
        <w:rPr>
          <w:rStyle w:val="s2"/>
          <w:rFonts w:eastAsiaTheme="majorEastAsia"/>
          <w:color w:val="000000"/>
        </w:rPr>
        <w:t xml:space="preserve"> modeling tradeoff </w:t>
      </w:r>
      <w:r w:rsidR="00C867F4">
        <w:rPr>
          <w:rStyle w:val="s2"/>
          <w:rFonts w:eastAsiaTheme="majorEastAsia"/>
          <w:color w:val="000000"/>
        </w:rPr>
        <w:t>between aims that</w:t>
      </w:r>
      <w:r>
        <w:rPr>
          <w:rStyle w:val="s2"/>
          <w:rFonts w:eastAsiaTheme="majorEastAsia"/>
          <w:color w:val="000000"/>
        </w:rPr>
        <w:t xml:space="preserve"> is responded to by building different models </w:t>
      </w:r>
      <w:r w:rsidR="00F975C1">
        <w:rPr>
          <w:rStyle w:val="s2"/>
          <w:rFonts w:eastAsiaTheme="majorEastAsia"/>
          <w:color w:val="000000"/>
        </w:rPr>
        <w:t>(that are perhaps part of a hierarchy) that accomplish different modeling aims. However, in Levins original discussion, and in the case</w:t>
      </w:r>
      <w:r w:rsidR="00447DFE">
        <w:rPr>
          <w:rStyle w:val="s2"/>
          <w:rFonts w:eastAsiaTheme="majorEastAsia"/>
          <w:color w:val="000000"/>
        </w:rPr>
        <w:t>s</w:t>
      </w:r>
      <w:r w:rsidR="00F975C1">
        <w:rPr>
          <w:rStyle w:val="s2"/>
          <w:rFonts w:eastAsiaTheme="majorEastAsia"/>
          <w:color w:val="000000"/>
        </w:rPr>
        <w:t xml:space="preserve"> discussed below, the initial suggestion is that scientific modelers respond to these modeling tradeoffs by building individual models that accomplish one (or a few) modeling aims while sacrificing others. For Levins, given that generality, precision, and reality cannot all be maximized within a single model, scientific modelers tend to </w:t>
      </w:r>
      <w:r w:rsidR="000245C2">
        <w:rPr>
          <w:rStyle w:val="s2"/>
          <w:rFonts w:eastAsiaTheme="majorEastAsia"/>
          <w:color w:val="000000"/>
        </w:rPr>
        <w:t>either</w:t>
      </w:r>
      <w:r w:rsidR="00F975C1">
        <w:rPr>
          <w:rStyle w:val="s2"/>
          <w:rFonts w:eastAsiaTheme="majorEastAsia"/>
          <w:color w:val="000000"/>
        </w:rPr>
        <w:t xml:space="preserve"> “sacrifice generality to realism and precision” or “sacrifice precision to realism and generality” (1966, 422). Levins does go on to suggest that these different strategies mean that modelers eventually end up having to “treat the same problem with several alternative models” (423), but this is not strictly speaking necessary</w:t>
      </w:r>
      <w:r w:rsidR="001F225B">
        <w:rPr>
          <w:rStyle w:val="s2"/>
          <w:rFonts w:eastAsiaTheme="majorEastAsia"/>
          <w:color w:val="000000"/>
        </w:rPr>
        <w:t>; nor do those models necessarily constitute a hierarchy that links theoretical models with experimental data</w:t>
      </w:r>
      <w:r w:rsidR="00F975C1">
        <w:rPr>
          <w:rStyle w:val="s2"/>
          <w:rFonts w:eastAsiaTheme="majorEastAsia"/>
          <w:color w:val="000000"/>
        </w:rPr>
        <w:t xml:space="preserve">. </w:t>
      </w:r>
      <w:r w:rsidR="000245C2">
        <w:rPr>
          <w:rStyle w:val="s2"/>
          <w:rFonts w:eastAsiaTheme="majorEastAsia"/>
          <w:color w:val="000000"/>
        </w:rPr>
        <w:t xml:space="preserve">Therefore, scientific modelers can respond to modeling tradeoffs by either (1) constructing individual models that maximize some modeling aims and sacrifice others or (2) constructing multiple models that accomplish different modeling aims. </w:t>
      </w:r>
    </w:p>
    <w:p w14:paraId="2203BF73" w14:textId="0FD0FE3D" w:rsidR="000B484E" w:rsidRPr="000B484E" w:rsidRDefault="000245C2" w:rsidP="00F975C1">
      <w:pPr>
        <w:pStyle w:val="p3"/>
        <w:spacing w:before="0" w:beforeAutospacing="0" w:after="0" w:afterAutospacing="0"/>
        <w:ind w:firstLine="720"/>
        <w:rPr>
          <w:rStyle w:val="s2"/>
          <w:rFonts w:eastAsiaTheme="majorEastAsia"/>
          <w:color w:val="000000"/>
        </w:rPr>
      </w:pPr>
      <w:r>
        <w:rPr>
          <w:rStyle w:val="s2"/>
          <w:rFonts w:eastAsiaTheme="majorEastAsia"/>
          <w:color w:val="000000"/>
        </w:rPr>
        <w:lastRenderedPageBreak/>
        <w:t>One</w:t>
      </w:r>
      <w:r w:rsidR="000B484E">
        <w:rPr>
          <w:rStyle w:val="s2"/>
          <w:rFonts w:eastAsiaTheme="majorEastAsia"/>
          <w:color w:val="000000"/>
        </w:rPr>
        <w:t xml:space="preserve"> concern here is that if scientific modelers </w:t>
      </w:r>
      <w:proofErr w:type="gramStart"/>
      <w:r w:rsidR="000B484E">
        <w:rPr>
          <w:rStyle w:val="s2"/>
          <w:rFonts w:eastAsiaTheme="majorEastAsia"/>
          <w:color w:val="000000"/>
        </w:rPr>
        <w:t>are able to</w:t>
      </w:r>
      <w:proofErr w:type="gramEnd"/>
      <w:r w:rsidR="000B484E">
        <w:rPr>
          <w:rStyle w:val="s2"/>
          <w:rFonts w:eastAsiaTheme="majorEastAsia"/>
          <w:color w:val="000000"/>
        </w:rPr>
        <w:t xml:space="preserve"> accomplish different modeling aims by building collections or hierarchy of models, then in what sense is there still a modeling tradeoff operating in these cases? After all, there seems to be no need to sacrifice one modeling aim to accomplish another. For example, if Suppes is right that a hierarchy of models is involve</w:t>
      </w:r>
      <w:r w:rsidR="00256668">
        <w:rPr>
          <w:rStyle w:val="s2"/>
          <w:rFonts w:eastAsiaTheme="majorEastAsia"/>
          <w:color w:val="000000"/>
        </w:rPr>
        <w:t>d</w:t>
      </w:r>
      <w:r w:rsidR="000B484E">
        <w:rPr>
          <w:rStyle w:val="s2"/>
          <w:rFonts w:eastAsiaTheme="majorEastAsia"/>
          <w:color w:val="000000"/>
        </w:rPr>
        <w:t xml:space="preserve"> in connecting theoretical models with data models, then scientists seem to be able to maximize widespread applicability with some models within the hierarchy and comparability with experimental data via different models. I suggest that this is still an instance of the experiment-applicability tradeoff operating within scientific practice—though that tradeoff </w:t>
      </w:r>
      <w:r w:rsidR="003130EA">
        <w:rPr>
          <w:rStyle w:val="s2"/>
          <w:rFonts w:eastAsiaTheme="majorEastAsia"/>
          <w:color w:val="000000"/>
        </w:rPr>
        <w:t>is being</w:t>
      </w:r>
      <w:r w:rsidR="000B484E">
        <w:rPr>
          <w:rStyle w:val="s2"/>
          <w:rFonts w:eastAsiaTheme="majorEastAsia"/>
          <w:color w:val="000000"/>
        </w:rPr>
        <w:t xml:space="preserve"> responded to </w:t>
      </w:r>
      <w:r w:rsidR="000C3F50">
        <w:rPr>
          <w:rStyle w:val="s2"/>
          <w:rFonts w:eastAsiaTheme="majorEastAsia"/>
          <w:color w:val="000000"/>
        </w:rPr>
        <w:t>differently</w:t>
      </w:r>
      <w:r w:rsidR="000B484E">
        <w:rPr>
          <w:rStyle w:val="s2"/>
          <w:rFonts w:eastAsiaTheme="majorEastAsia"/>
          <w:color w:val="000000"/>
        </w:rPr>
        <w:t xml:space="preserve">. Generally, </w:t>
      </w:r>
      <w:r w:rsidR="003130EA">
        <w:rPr>
          <w:rStyle w:val="s2"/>
          <w:rFonts w:eastAsiaTheme="majorEastAsia"/>
          <w:color w:val="000000"/>
        </w:rPr>
        <w:t xml:space="preserve">the existence of a </w:t>
      </w:r>
      <w:r w:rsidR="000B484E">
        <w:rPr>
          <w:rStyle w:val="s2"/>
          <w:rFonts w:eastAsiaTheme="majorEastAsia"/>
          <w:color w:val="000000"/>
        </w:rPr>
        <w:t>modeling tradeoff make</w:t>
      </w:r>
      <w:r w:rsidR="003130EA">
        <w:rPr>
          <w:rStyle w:val="s2"/>
          <w:rFonts w:eastAsiaTheme="majorEastAsia"/>
          <w:color w:val="000000"/>
        </w:rPr>
        <w:t>s</w:t>
      </w:r>
      <w:r w:rsidR="000B484E">
        <w:rPr>
          <w:rStyle w:val="s2"/>
          <w:rFonts w:eastAsiaTheme="majorEastAsia"/>
          <w:color w:val="000000"/>
        </w:rPr>
        <w:t xml:space="preserve"> it such that multiple modeling aims/desiderata cannot be maximized </w:t>
      </w:r>
      <w:r w:rsidR="000B484E">
        <w:rPr>
          <w:rStyle w:val="s2"/>
          <w:rFonts w:eastAsiaTheme="majorEastAsia"/>
          <w:i/>
          <w:iCs/>
          <w:color w:val="000000"/>
        </w:rPr>
        <w:t>within the same model</w:t>
      </w:r>
      <w:r w:rsidR="000B484E">
        <w:rPr>
          <w:rStyle w:val="s2"/>
          <w:rFonts w:eastAsiaTheme="majorEastAsia"/>
          <w:color w:val="000000"/>
        </w:rPr>
        <w:t>.</w:t>
      </w:r>
      <w:r w:rsidR="000B484E">
        <w:rPr>
          <w:rStyle w:val="FootnoteReference"/>
          <w:rFonts w:eastAsiaTheme="majorEastAsia"/>
          <w:color w:val="000000"/>
        </w:rPr>
        <w:footnoteReference w:id="13"/>
      </w:r>
      <w:r w:rsidR="000B484E">
        <w:rPr>
          <w:rStyle w:val="s2"/>
          <w:rFonts w:eastAsiaTheme="majorEastAsia"/>
          <w:color w:val="000000"/>
        </w:rPr>
        <w:t xml:space="preserve"> Once this modeling tradeoff between two (or three, or more) modeling aims is recognized</w:t>
      </w:r>
      <w:r w:rsidR="003130EA">
        <w:rPr>
          <w:rStyle w:val="s2"/>
          <w:rFonts w:eastAsiaTheme="majorEastAsia"/>
          <w:color w:val="000000"/>
        </w:rPr>
        <w:t>,</w:t>
      </w:r>
      <w:r w:rsidR="000B484E">
        <w:rPr>
          <w:rStyle w:val="s2"/>
          <w:rFonts w:eastAsiaTheme="majorEastAsia"/>
          <w:color w:val="000000"/>
        </w:rPr>
        <w:t xml:space="preserve"> scientific modelers face a choice. They can either build a single model that </w:t>
      </w:r>
      <w:r w:rsidR="000C3F50">
        <w:rPr>
          <w:rStyle w:val="s2"/>
          <w:rFonts w:eastAsiaTheme="majorEastAsia"/>
          <w:color w:val="000000"/>
        </w:rPr>
        <w:t>optimizes</w:t>
      </w:r>
      <w:r w:rsidR="000B484E">
        <w:rPr>
          <w:rStyle w:val="s2"/>
          <w:rFonts w:eastAsiaTheme="majorEastAsia"/>
          <w:color w:val="000000"/>
        </w:rPr>
        <w:t xml:space="preserve"> some modeling aims while sacrificing </w:t>
      </w:r>
      <w:r w:rsidR="00E70DAF">
        <w:rPr>
          <w:rStyle w:val="s2"/>
          <w:rFonts w:eastAsiaTheme="majorEastAsia"/>
          <w:color w:val="000000"/>
        </w:rPr>
        <w:t>others or</w:t>
      </w:r>
      <w:r w:rsidR="000B484E">
        <w:rPr>
          <w:rStyle w:val="s2"/>
          <w:rFonts w:eastAsiaTheme="majorEastAsia"/>
          <w:color w:val="000000"/>
        </w:rPr>
        <w:t xml:space="preserve"> build a collection (or hierarchy) of different models that </w:t>
      </w:r>
      <w:r w:rsidR="00FF377A">
        <w:rPr>
          <w:rStyle w:val="s2"/>
          <w:rFonts w:eastAsiaTheme="majorEastAsia"/>
          <w:color w:val="000000"/>
        </w:rPr>
        <w:t>each focus on</w:t>
      </w:r>
      <w:r w:rsidR="00151641">
        <w:rPr>
          <w:rStyle w:val="s2"/>
          <w:rFonts w:eastAsiaTheme="majorEastAsia"/>
          <w:color w:val="000000"/>
        </w:rPr>
        <w:t xml:space="preserve"> different modeling aims. Both, I suggest, are responses to the existence of a modeling tradeoff that makes it impossible (or difficult) to maximize multiple modeling aims within the same model.</w:t>
      </w:r>
    </w:p>
    <w:p w14:paraId="3C135076" w14:textId="08D886F3" w:rsidR="00910D7C" w:rsidRPr="0094702E" w:rsidRDefault="009310D4" w:rsidP="000B484E">
      <w:pPr>
        <w:pStyle w:val="p3"/>
        <w:spacing w:before="0" w:beforeAutospacing="0" w:after="0" w:afterAutospacing="0"/>
        <w:ind w:firstLine="720"/>
        <w:rPr>
          <w:rStyle w:val="s2"/>
          <w:rFonts w:eastAsiaTheme="majorEastAsia"/>
          <w:color w:val="000000"/>
        </w:rPr>
      </w:pPr>
      <w:r w:rsidRPr="0094702E">
        <w:rPr>
          <w:rStyle w:val="s2"/>
          <w:rFonts w:eastAsiaTheme="majorEastAsia"/>
          <w:color w:val="000000"/>
        </w:rPr>
        <w:t xml:space="preserve">Now, of course, if Suppes is correct that “a whole hierarchy of models stands between the model of the basic theory and the complete experimental experience” (Suppes 1962, 260), then every comparison of a model with the available experimental data will involve multiple models including models of data and models of experiment. But this just serves to highlight that the relationship between models and experimental data is a complicated one. </w:t>
      </w:r>
      <w:r w:rsidR="004F5F94">
        <w:rPr>
          <w:rStyle w:val="s2"/>
          <w:rFonts w:eastAsiaTheme="majorEastAsia"/>
          <w:color w:val="000000"/>
        </w:rPr>
        <w:t>T</w:t>
      </w:r>
      <w:r w:rsidRPr="0094702E">
        <w:rPr>
          <w:rStyle w:val="s2"/>
          <w:rFonts w:eastAsiaTheme="majorEastAsia"/>
          <w:color w:val="000000"/>
        </w:rPr>
        <w:t>his is certainly the case</w:t>
      </w:r>
      <w:r w:rsidR="00C86BAC">
        <w:rPr>
          <w:rStyle w:val="s2"/>
          <w:rFonts w:eastAsiaTheme="majorEastAsia"/>
          <w:color w:val="000000"/>
        </w:rPr>
        <w:t>. However, this</w:t>
      </w:r>
      <w:r w:rsidRPr="0094702E">
        <w:rPr>
          <w:rStyle w:val="s2"/>
          <w:rFonts w:eastAsiaTheme="majorEastAsia"/>
          <w:color w:val="000000"/>
        </w:rPr>
        <w:t xml:space="preserve"> merely complicates </w:t>
      </w:r>
      <w:r w:rsidR="005D6345">
        <w:rPr>
          <w:rStyle w:val="s2"/>
          <w:rFonts w:eastAsiaTheme="majorEastAsia"/>
          <w:color w:val="000000"/>
        </w:rPr>
        <w:t xml:space="preserve">(or analyzes) </w:t>
      </w:r>
      <w:r w:rsidRPr="00C86BAC">
        <w:rPr>
          <w:rStyle w:val="s2"/>
          <w:rFonts w:eastAsiaTheme="majorEastAsia"/>
          <w:i/>
          <w:iCs/>
          <w:color w:val="000000"/>
        </w:rPr>
        <w:t>one side</w:t>
      </w:r>
      <w:r w:rsidRPr="0094702E">
        <w:rPr>
          <w:rStyle w:val="s2"/>
          <w:rFonts w:eastAsiaTheme="majorEastAsia"/>
          <w:color w:val="000000"/>
        </w:rPr>
        <w:t xml:space="preserve"> of the experiment-applicability tradeoff rather than directly addressing </w:t>
      </w:r>
      <w:r w:rsidR="00C86BAC">
        <w:rPr>
          <w:rStyle w:val="s2"/>
          <w:rFonts w:eastAsiaTheme="majorEastAsia"/>
          <w:color w:val="000000"/>
        </w:rPr>
        <w:t xml:space="preserve">the </w:t>
      </w:r>
      <w:r w:rsidRPr="0094702E">
        <w:rPr>
          <w:rStyle w:val="s2"/>
          <w:rFonts w:eastAsiaTheme="majorEastAsia"/>
          <w:color w:val="000000"/>
        </w:rPr>
        <w:t xml:space="preserve">tradeoff </w:t>
      </w:r>
      <w:r w:rsidR="00C86BAC">
        <w:rPr>
          <w:rStyle w:val="s2"/>
          <w:rFonts w:eastAsiaTheme="majorEastAsia"/>
          <w:color w:val="000000"/>
        </w:rPr>
        <w:t xml:space="preserve">itself or how it </w:t>
      </w:r>
      <w:r w:rsidRPr="0094702E">
        <w:rPr>
          <w:rStyle w:val="s2"/>
          <w:rFonts w:eastAsiaTheme="majorEastAsia"/>
          <w:color w:val="000000"/>
        </w:rPr>
        <w:t xml:space="preserve">might be responded to in different </w:t>
      </w:r>
      <w:r w:rsidR="007E68A5" w:rsidRPr="0094702E">
        <w:rPr>
          <w:rStyle w:val="s2"/>
          <w:rFonts w:eastAsiaTheme="majorEastAsia"/>
          <w:color w:val="000000"/>
        </w:rPr>
        <w:t xml:space="preserve">scientific </w:t>
      </w:r>
      <w:r w:rsidRPr="0094702E">
        <w:rPr>
          <w:rStyle w:val="s2"/>
          <w:rFonts w:eastAsiaTheme="majorEastAsia"/>
          <w:color w:val="000000"/>
        </w:rPr>
        <w:t>contexts</w:t>
      </w:r>
      <w:r w:rsidR="007E68A5" w:rsidRPr="0094702E">
        <w:rPr>
          <w:rStyle w:val="s2"/>
          <w:rFonts w:eastAsiaTheme="majorEastAsia"/>
          <w:color w:val="000000"/>
        </w:rPr>
        <w:t xml:space="preserve"> (which is my focus here)</w:t>
      </w:r>
      <w:r w:rsidRPr="0094702E">
        <w:rPr>
          <w:rStyle w:val="s2"/>
          <w:rFonts w:eastAsiaTheme="majorEastAsia"/>
          <w:color w:val="000000"/>
        </w:rPr>
        <w:t>.</w:t>
      </w:r>
      <w:r w:rsidR="00C86BAC">
        <w:rPr>
          <w:rStyle w:val="s2"/>
          <w:rFonts w:eastAsiaTheme="majorEastAsia"/>
          <w:color w:val="000000"/>
        </w:rPr>
        <w:t xml:space="preserve"> </w:t>
      </w:r>
      <w:r w:rsidR="00C90831" w:rsidRPr="0094702E">
        <w:rPr>
          <w:rStyle w:val="s2"/>
          <w:rFonts w:eastAsiaTheme="majorEastAsia"/>
          <w:color w:val="000000"/>
        </w:rPr>
        <w:t xml:space="preserve">I compare my view with Suppes’ semantic view of theories </w:t>
      </w:r>
      <w:r w:rsidR="004F5F94">
        <w:rPr>
          <w:rStyle w:val="s2"/>
          <w:rFonts w:eastAsiaTheme="majorEastAsia"/>
          <w:color w:val="000000"/>
        </w:rPr>
        <w:t xml:space="preserve">and the building of multiple models </w:t>
      </w:r>
      <w:r w:rsidR="00C90831" w:rsidRPr="0094702E">
        <w:rPr>
          <w:rStyle w:val="s2"/>
          <w:rFonts w:eastAsiaTheme="majorEastAsia"/>
          <w:color w:val="000000"/>
        </w:rPr>
        <w:t xml:space="preserve">a bit more in Section 5.1.   </w:t>
      </w:r>
    </w:p>
    <w:p w14:paraId="203C844F" w14:textId="29DB3FE9" w:rsidR="00B94804" w:rsidRDefault="00B52B34" w:rsidP="007F6694">
      <w:pPr>
        <w:pStyle w:val="p3"/>
        <w:spacing w:before="0" w:beforeAutospacing="0" w:after="0" w:afterAutospacing="0"/>
        <w:ind w:firstLine="720"/>
        <w:rPr>
          <w:rStyle w:val="s2"/>
          <w:rFonts w:eastAsiaTheme="majorEastAsia"/>
          <w:color w:val="000000"/>
        </w:rPr>
      </w:pPr>
      <w:r w:rsidRPr="001F2BCD">
        <w:rPr>
          <w:rStyle w:val="s2"/>
          <w:rFonts w:eastAsiaTheme="majorEastAsia"/>
          <w:color w:val="000000"/>
        </w:rPr>
        <w:t xml:space="preserve">To </w:t>
      </w:r>
      <w:r w:rsidR="0014275A" w:rsidRPr="001F2BCD">
        <w:rPr>
          <w:rStyle w:val="s2"/>
          <w:rFonts w:eastAsiaTheme="majorEastAsia"/>
          <w:color w:val="000000"/>
        </w:rPr>
        <w:t>highlight</w:t>
      </w:r>
      <w:r w:rsidRPr="001F2BCD">
        <w:rPr>
          <w:rStyle w:val="s2"/>
          <w:rFonts w:eastAsiaTheme="majorEastAsia"/>
          <w:color w:val="000000"/>
        </w:rPr>
        <w:t xml:space="preserve"> the uniqueness of this tradeoff, I now argue </w:t>
      </w:r>
      <w:r w:rsidR="00D1445B" w:rsidRPr="001F2BCD">
        <w:rPr>
          <w:rStyle w:val="s2"/>
          <w:rFonts w:eastAsiaTheme="majorEastAsia"/>
          <w:color w:val="000000"/>
        </w:rPr>
        <w:t xml:space="preserve">that neither of these modeling aims </w:t>
      </w:r>
      <w:r w:rsidR="00BA6BFF" w:rsidRPr="001F2BCD">
        <w:rPr>
          <w:rStyle w:val="s2"/>
          <w:rFonts w:eastAsiaTheme="majorEastAsia"/>
          <w:color w:val="000000"/>
        </w:rPr>
        <w:t xml:space="preserve">(comparability with experiment </w:t>
      </w:r>
      <w:r w:rsidR="003D4E69" w:rsidRPr="001F2BCD">
        <w:rPr>
          <w:rStyle w:val="s2"/>
          <w:rFonts w:eastAsiaTheme="majorEastAsia"/>
          <w:color w:val="000000"/>
        </w:rPr>
        <w:t>and</w:t>
      </w:r>
      <w:r w:rsidR="00BA6BFF" w:rsidRPr="001F2BCD">
        <w:rPr>
          <w:rStyle w:val="s2"/>
          <w:rFonts w:eastAsiaTheme="majorEastAsia"/>
          <w:color w:val="000000"/>
        </w:rPr>
        <w:t xml:space="preserve"> general applicability across contexts) </w:t>
      </w:r>
      <w:r w:rsidR="00D1445B" w:rsidRPr="001F2BCD">
        <w:rPr>
          <w:rStyle w:val="s2"/>
          <w:rFonts w:eastAsiaTheme="majorEastAsia"/>
          <w:color w:val="000000"/>
        </w:rPr>
        <w:t xml:space="preserve">are </w:t>
      </w:r>
      <w:r w:rsidR="005946A1" w:rsidRPr="001F2BCD">
        <w:rPr>
          <w:rStyle w:val="s2"/>
          <w:rFonts w:eastAsiaTheme="majorEastAsia"/>
          <w:color w:val="000000"/>
        </w:rPr>
        <w:t>best interpreted as</w:t>
      </w:r>
      <w:r w:rsidR="00D1445B" w:rsidRPr="001F2BCD">
        <w:rPr>
          <w:rStyle w:val="s2"/>
          <w:rFonts w:eastAsiaTheme="majorEastAsia"/>
          <w:color w:val="000000"/>
        </w:rPr>
        <w:t xml:space="preserve"> representational </w:t>
      </w:r>
      <w:r w:rsidR="00370E7F" w:rsidRPr="001F2BCD">
        <w:rPr>
          <w:rStyle w:val="s2"/>
          <w:rFonts w:eastAsiaTheme="majorEastAsia"/>
          <w:color w:val="000000"/>
        </w:rPr>
        <w:t>ideals</w:t>
      </w:r>
      <w:r w:rsidR="00654211" w:rsidRPr="001F2BCD">
        <w:rPr>
          <w:rStyle w:val="s2"/>
          <w:rFonts w:eastAsiaTheme="majorEastAsia"/>
          <w:color w:val="000000"/>
        </w:rPr>
        <w:t xml:space="preserve"> or semantic </w:t>
      </w:r>
      <w:r w:rsidR="00FD3E84" w:rsidRPr="001F2BCD">
        <w:rPr>
          <w:rStyle w:val="s2"/>
          <w:rFonts w:eastAsiaTheme="majorEastAsia"/>
          <w:color w:val="000000"/>
        </w:rPr>
        <w:t>properties</w:t>
      </w:r>
      <w:r w:rsidR="00D1445B" w:rsidRPr="001F2BCD">
        <w:rPr>
          <w:rStyle w:val="s2"/>
          <w:rFonts w:eastAsiaTheme="majorEastAsia"/>
          <w:color w:val="000000"/>
        </w:rPr>
        <w:t xml:space="preserve"> of the model. </w:t>
      </w:r>
      <w:r w:rsidR="00111280">
        <w:rPr>
          <w:rStyle w:val="s2"/>
          <w:rFonts w:eastAsiaTheme="majorEastAsia"/>
          <w:color w:val="000000"/>
        </w:rPr>
        <w:t>On one side of the tradeoff</w:t>
      </w:r>
      <w:r w:rsidR="00D339E2" w:rsidRPr="001F2BCD">
        <w:rPr>
          <w:rStyle w:val="s2"/>
          <w:rFonts w:eastAsiaTheme="majorEastAsia"/>
          <w:color w:val="000000"/>
        </w:rPr>
        <w:t>, being comparable with experiments and measurements is not a semantic</w:t>
      </w:r>
      <w:r w:rsidR="00574F1E">
        <w:rPr>
          <w:rStyle w:val="s2"/>
          <w:rFonts w:eastAsiaTheme="majorEastAsia"/>
          <w:color w:val="000000"/>
        </w:rPr>
        <w:t>al</w:t>
      </w:r>
      <w:r w:rsidR="00D339E2" w:rsidRPr="001F2BCD">
        <w:rPr>
          <w:rStyle w:val="s2"/>
          <w:rFonts w:eastAsiaTheme="majorEastAsia"/>
          <w:color w:val="000000"/>
        </w:rPr>
        <w:t xml:space="preserve"> feature of the model </w:t>
      </w:r>
      <w:r w:rsidR="00514F73" w:rsidRPr="001F2BCD">
        <w:rPr>
          <w:rStyle w:val="s2"/>
          <w:rFonts w:eastAsiaTheme="majorEastAsia"/>
          <w:color w:val="000000"/>
        </w:rPr>
        <w:t>n</w:t>
      </w:r>
      <w:r w:rsidR="00D339E2" w:rsidRPr="001F2BCD">
        <w:rPr>
          <w:rStyle w:val="s2"/>
          <w:rFonts w:eastAsiaTheme="majorEastAsia"/>
          <w:color w:val="000000"/>
        </w:rPr>
        <w:t>or</w:t>
      </w:r>
      <w:r w:rsidR="00BB5D7C">
        <w:rPr>
          <w:rStyle w:val="s2"/>
          <w:rFonts w:eastAsiaTheme="majorEastAsia"/>
          <w:color w:val="000000"/>
        </w:rPr>
        <w:t xml:space="preserve"> is </w:t>
      </w:r>
      <w:r w:rsidR="005B5631">
        <w:rPr>
          <w:rStyle w:val="s2"/>
          <w:rFonts w:eastAsiaTheme="majorEastAsia"/>
          <w:color w:val="000000"/>
        </w:rPr>
        <w:t>this comparability</w:t>
      </w:r>
      <w:r w:rsidR="009C60D2">
        <w:rPr>
          <w:rStyle w:val="s2"/>
          <w:rFonts w:eastAsiaTheme="majorEastAsia"/>
          <w:color w:val="000000"/>
        </w:rPr>
        <w:t xml:space="preserve"> with data</w:t>
      </w:r>
      <w:r w:rsidR="00D339E2" w:rsidRPr="001F2BCD">
        <w:rPr>
          <w:rStyle w:val="s2"/>
          <w:rFonts w:eastAsiaTheme="majorEastAsia"/>
          <w:color w:val="000000"/>
        </w:rPr>
        <w:t xml:space="preserve"> something that is </w:t>
      </w:r>
      <w:r w:rsidR="009C60D2">
        <w:rPr>
          <w:rStyle w:val="s2"/>
          <w:rFonts w:eastAsiaTheme="majorEastAsia"/>
          <w:color w:val="000000"/>
        </w:rPr>
        <w:t xml:space="preserve">explicitly </w:t>
      </w:r>
      <w:r w:rsidR="00D339E2" w:rsidRPr="001F2BCD">
        <w:rPr>
          <w:rStyle w:val="s2"/>
          <w:rFonts w:eastAsiaTheme="majorEastAsia"/>
          <w:color w:val="000000"/>
        </w:rPr>
        <w:t xml:space="preserve">represented </w:t>
      </w:r>
      <w:r w:rsidR="001B5D9F">
        <w:rPr>
          <w:rStyle w:val="s2"/>
          <w:rFonts w:eastAsiaTheme="majorEastAsia"/>
          <w:color w:val="000000"/>
        </w:rPr>
        <w:t>about</w:t>
      </w:r>
      <w:r w:rsidR="00D339E2" w:rsidRPr="001F2BCD">
        <w:rPr>
          <w:rStyle w:val="s2"/>
          <w:rFonts w:eastAsiaTheme="majorEastAsia"/>
          <w:color w:val="000000"/>
        </w:rPr>
        <w:t xml:space="preserve"> the model</w:t>
      </w:r>
      <w:r w:rsidR="00331979">
        <w:rPr>
          <w:rStyle w:val="s2"/>
          <w:rFonts w:eastAsiaTheme="majorEastAsia"/>
          <w:color w:val="000000"/>
        </w:rPr>
        <w:t>’s target system(s)</w:t>
      </w:r>
      <w:r w:rsidR="00D339E2" w:rsidRPr="001F2BCD">
        <w:rPr>
          <w:rStyle w:val="s2"/>
          <w:rFonts w:eastAsiaTheme="majorEastAsia"/>
          <w:color w:val="000000"/>
        </w:rPr>
        <w:t xml:space="preserve">. It is, instead, a feature </w:t>
      </w:r>
      <w:r w:rsidR="00D339E2" w:rsidRPr="00331979">
        <w:rPr>
          <w:rStyle w:val="s2"/>
          <w:rFonts w:eastAsiaTheme="majorEastAsia"/>
          <w:i/>
          <w:iCs/>
          <w:color w:val="000000"/>
        </w:rPr>
        <w:t>of the modeling context</w:t>
      </w:r>
      <w:r w:rsidR="00D339E2" w:rsidRPr="001F2BCD">
        <w:rPr>
          <w:rStyle w:val="s2"/>
          <w:rFonts w:eastAsiaTheme="majorEastAsia"/>
          <w:color w:val="000000"/>
        </w:rPr>
        <w:t xml:space="preserve"> that involves relationships between the model</w:t>
      </w:r>
      <w:r w:rsidR="00B8687D" w:rsidRPr="001F2BCD">
        <w:rPr>
          <w:rStyle w:val="s2"/>
          <w:rFonts w:eastAsiaTheme="majorEastAsia"/>
          <w:color w:val="000000"/>
        </w:rPr>
        <w:t>’s parameters</w:t>
      </w:r>
      <w:r w:rsidR="003B4FF1" w:rsidRPr="001F2BCD">
        <w:rPr>
          <w:rStyle w:val="s2"/>
          <w:rFonts w:eastAsiaTheme="majorEastAsia"/>
          <w:color w:val="000000"/>
        </w:rPr>
        <w:t xml:space="preserve">, the </w:t>
      </w:r>
      <w:r w:rsidR="00D339E2" w:rsidRPr="001F2BCD">
        <w:rPr>
          <w:rStyle w:val="s2"/>
          <w:rFonts w:eastAsiaTheme="majorEastAsia"/>
          <w:color w:val="000000"/>
        </w:rPr>
        <w:t xml:space="preserve">measurements/data acquired from </w:t>
      </w:r>
      <w:r w:rsidR="00BC4079">
        <w:rPr>
          <w:rStyle w:val="s2"/>
          <w:rFonts w:eastAsiaTheme="majorEastAsia"/>
          <w:color w:val="000000"/>
        </w:rPr>
        <w:t>various</w:t>
      </w:r>
      <w:r w:rsidR="00D339E2" w:rsidRPr="001F2BCD">
        <w:rPr>
          <w:rStyle w:val="s2"/>
          <w:rFonts w:eastAsiaTheme="majorEastAsia"/>
          <w:color w:val="000000"/>
        </w:rPr>
        <w:t xml:space="preserve"> experiments</w:t>
      </w:r>
      <w:r w:rsidR="003B4FF1" w:rsidRPr="001F2BCD">
        <w:rPr>
          <w:rStyle w:val="s2"/>
          <w:rFonts w:eastAsiaTheme="majorEastAsia"/>
          <w:color w:val="000000"/>
        </w:rPr>
        <w:t>, and the measurability of those parameters in the model’s target system(s)</w:t>
      </w:r>
      <w:r w:rsidR="00D339E2" w:rsidRPr="001F2BCD">
        <w:rPr>
          <w:rStyle w:val="s2"/>
          <w:rFonts w:eastAsiaTheme="majorEastAsia"/>
          <w:color w:val="000000"/>
        </w:rPr>
        <w:t xml:space="preserve">. </w:t>
      </w:r>
      <w:r w:rsidR="005946A1" w:rsidRPr="001F2BCD">
        <w:rPr>
          <w:rStyle w:val="s2"/>
          <w:rFonts w:eastAsiaTheme="majorEastAsia"/>
          <w:color w:val="000000"/>
        </w:rPr>
        <w:t>In short, comparability with experiment is not a semantic property of a model</w:t>
      </w:r>
      <w:r w:rsidR="00BC4079">
        <w:rPr>
          <w:rStyle w:val="s2"/>
          <w:rFonts w:eastAsiaTheme="majorEastAsia"/>
          <w:color w:val="000000"/>
        </w:rPr>
        <w:t xml:space="preserve"> determined by a representational relationship between the model and its target system(s</w:t>
      </w:r>
      <w:proofErr w:type="gramStart"/>
      <w:r w:rsidR="00BC4079">
        <w:rPr>
          <w:rStyle w:val="s2"/>
          <w:rFonts w:eastAsiaTheme="majorEastAsia"/>
          <w:color w:val="000000"/>
        </w:rPr>
        <w:t>)</w:t>
      </w:r>
      <w:r w:rsidR="005946A1" w:rsidRPr="001F2BCD">
        <w:rPr>
          <w:rStyle w:val="s2"/>
          <w:rFonts w:eastAsiaTheme="majorEastAsia"/>
          <w:color w:val="000000"/>
        </w:rPr>
        <w:t>, but</w:t>
      </w:r>
      <w:proofErr w:type="gramEnd"/>
      <w:r w:rsidR="005946A1" w:rsidRPr="001F2BCD">
        <w:rPr>
          <w:rStyle w:val="s2"/>
          <w:rFonts w:eastAsiaTheme="majorEastAsia"/>
          <w:color w:val="000000"/>
        </w:rPr>
        <w:t xml:space="preserve"> is determined by how </w:t>
      </w:r>
      <w:r w:rsidR="009847C1" w:rsidRPr="001F2BCD">
        <w:rPr>
          <w:rStyle w:val="s2"/>
          <w:rFonts w:eastAsiaTheme="majorEastAsia"/>
          <w:color w:val="000000"/>
        </w:rPr>
        <w:t>measurable</w:t>
      </w:r>
      <w:r w:rsidR="005946A1" w:rsidRPr="001F2BCD">
        <w:rPr>
          <w:rStyle w:val="s2"/>
          <w:rFonts w:eastAsiaTheme="majorEastAsia"/>
          <w:color w:val="000000"/>
        </w:rPr>
        <w:t xml:space="preserve"> certain features are</w:t>
      </w:r>
      <w:r w:rsidR="009847C1" w:rsidRPr="001F2BCD">
        <w:rPr>
          <w:rStyle w:val="s2"/>
          <w:rFonts w:eastAsiaTheme="majorEastAsia"/>
          <w:color w:val="000000"/>
        </w:rPr>
        <w:t xml:space="preserve"> </w:t>
      </w:r>
      <w:r w:rsidR="005946A1" w:rsidRPr="001F2BCD">
        <w:rPr>
          <w:rStyle w:val="s2"/>
          <w:rFonts w:eastAsiaTheme="majorEastAsia"/>
          <w:color w:val="000000"/>
        </w:rPr>
        <w:t xml:space="preserve">and whether performing such measurements is feasible </w:t>
      </w:r>
      <w:r w:rsidR="009116EA" w:rsidRPr="001F2BCD">
        <w:rPr>
          <w:rStyle w:val="s2"/>
          <w:rFonts w:eastAsiaTheme="majorEastAsia"/>
          <w:color w:val="000000"/>
        </w:rPr>
        <w:t>given the available resources</w:t>
      </w:r>
      <w:r w:rsidR="005946A1" w:rsidRPr="001F2BCD">
        <w:rPr>
          <w:rStyle w:val="s2"/>
          <w:rFonts w:eastAsiaTheme="majorEastAsia"/>
          <w:color w:val="000000"/>
        </w:rPr>
        <w:t xml:space="preserve">. </w:t>
      </w:r>
      <w:r w:rsidR="00490CC5" w:rsidRPr="001F2BCD">
        <w:rPr>
          <w:rStyle w:val="s2"/>
          <w:rFonts w:eastAsiaTheme="majorEastAsia"/>
          <w:color w:val="000000"/>
        </w:rPr>
        <w:t xml:space="preserve">Therefore, whether a model’s parameters are comparable with experiment is primarily a pragmatic question about how the model is built, used, and applied in a particular context rather than a semantic question about how accurately </w:t>
      </w:r>
      <w:r w:rsidR="00B94804">
        <w:rPr>
          <w:rStyle w:val="s2"/>
          <w:rFonts w:eastAsiaTheme="majorEastAsia"/>
          <w:color w:val="000000"/>
        </w:rPr>
        <w:t xml:space="preserve">or precisely </w:t>
      </w:r>
      <w:r w:rsidR="00490CC5" w:rsidRPr="001F2BCD">
        <w:rPr>
          <w:rStyle w:val="s2"/>
          <w:rFonts w:eastAsiaTheme="majorEastAsia"/>
          <w:color w:val="000000"/>
        </w:rPr>
        <w:t xml:space="preserve">the model represents features of its target system(s). </w:t>
      </w:r>
    </w:p>
    <w:p w14:paraId="341586D8" w14:textId="2EF14492" w:rsidR="00BE49DC" w:rsidRPr="003029E6" w:rsidRDefault="00BE49DC" w:rsidP="007F6694">
      <w:pPr>
        <w:pStyle w:val="p3"/>
        <w:spacing w:before="0" w:beforeAutospacing="0" w:after="0" w:afterAutospacing="0"/>
        <w:ind w:firstLine="720"/>
        <w:rPr>
          <w:rStyle w:val="s2"/>
          <w:rFonts w:eastAsiaTheme="majorEastAsia"/>
          <w:color w:val="000000"/>
        </w:rPr>
      </w:pPr>
      <w:r>
        <w:rPr>
          <w:rStyle w:val="s2"/>
          <w:rFonts w:eastAsiaTheme="majorEastAsia"/>
          <w:color w:val="000000"/>
        </w:rPr>
        <w:t>At this point one might object that choosing to include a particular parameter that is directly comparable to the available experimental data still results in a representational difference in the model’s content.</w:t>
      </w:r>
      <w:r>
        <w:rPr>
          <w:rStyle w:val="FootnoteReference"/>
          <w:rFonts w:eastAsiaTheme="majorEastAsia"/>
          <w:color w:val="000000"/>
        </w:rPr>
        <w:footnoteReference w:id="14"/>
      </w:r>
      <w:r>
        <w:rPr>
          <w:rStyle w:val="s2"/>
          <w:rFonts w:eastAsiaTheme="majorEastAsia"/>
          <w:color w:val="000000"/>
        </w:rPr>
        <w:t xml:space="preserve"> </w:t>
      </w:r>
      <w:r w:rsidR="003029E6">
        <w:rPr>
          <w:rStyle w:val="s2"/>
          <w:rFonts w:eastAsiaTheme="majorEastAsia"/>
          <w:color w:val="000000"/>
        </w:rPr>
        <w:t xml:space="preserve">That is, one might argue that even if the parameters are introduced for </w:t>
      </w:r>
      <w:r w:rsidR="003029E6">
        <w:rPr>
          <w:rStyle w:val="s2"/>
          <w:rFonts w:eastAsiaTheme="majorEastAsia"/>
          <w:color w:val="000000"/>
        </w:rPr>
        <w:lastRenderedPageBreak/>
        <w:t>pragmatic</w:t>
      </w:r>
      <w:r w:rsidR="009E5ED4">
        <w:rPr>
          <w:rStyle w:val="s2"/>
          <w:rFonts w:eastAsiaTheme="majorEastAsia"/>
          <w:color w:val="000000"/>
        </w:rPr>
        <w:t>/practical</w:t>
      </w:r>
      <w:r w:rsidR="003029E6">
        <w:rPr>
          <w:rStyle w:val="s2"/>
          <w:rFonts w:eastAsiaTheme="majorEastAsia"/>
          <w:color w:val="000000"/>
        </w:rPr>
        <w:t xml:space="preserve"> reasons of comparability with </w:t>
      </w:r>
      <w:r w:rsidR="007F5E62">
        <w:rPr>
          <w:rStyle w:val="s2"/>
          <w:rFonts w:eastAsiaTheme="majorEastAsia"/>
          <w:color w:val="000000"/>
        </w:rPr>
        <w:t xml:space="preserve">experimental </w:t>
      </w:r>
      <w:r w:rsidR="003029E6">
        <w:rPr>
          <w:rStyle w:val="s2"/>
          <w:rFonts w:eastAsiaTheme="majorEastAsia"/>
          <w:color w:val="000000"/>
        </w:rPr>
        <w:t xml:space="preserve">data, they are still </w:t>
      </w:r>
      <w:r w:rsidR="009F0972">
        <w:rPr>
          <w:rStyle w:val="s2"/>
          <w:rFonts w:eastAsiaTheme="majorEastAsia"/>
          <w:color w:val="000000"/>
        </w:rPr>
        <w:t>parameters within</w:t>
      </w:r>
      <w:r w:rsidR="003029E6">
        <w:rPr>
          <w:rStyle w:val="s2"/>
          <w:rFonts w:eastAsiaTheme="majorEastAsia"/>
          <w:color w:val="000000"/>
        </w:rPr>
        <w:t xml:space="preserve"> the model and so change its representational content. </w:t>
      </w:r>
      <w:r w:rsidR="00237441">
        <w:rPr>
          <w:rStyle w:val="s2"/>
          <w:rFonts w:eastAsiaTheme="majorEastAsia"/>
          <w:color w:val="000000"/>
        </w:rPr>
        <w:t xml:space="preserve">So, why </w:t>
      </w:r>
      <w:r w:rsidR="0047390A">
        <w:rPr>
          <w:rStyle w:val="s2"/>
          <w:rFonts w:eastAsiaTheme="majorEastAsia"/>
          <w:color w:val="000000"/>
        </w:rPr>
        <w:t>is</w:t>
      </w:r>
      <w:r w:rsidR="00237441">
        <w:rPr>
          <w:rStyle w:val="s2"/>
          <w:rFonts w:eastAsiaTheme="majorEastAsia"/>
          <w:color w:val="000000"/>
        </w:rPr>
        <w:t xml:space="preserve"> this </w:t>
      </w:r>
      <w:r w:rsidR="003C2F48">
        <w:rPr>
          <w:rStyle w:val="s2"/>
          <w:rFonts w:eastAsiaTheme="majorEastAsia"/>
          <w:color w:val="000000"/>
        </w:rPr>
        <w:t xml:space="preserve">newly introduced parameter </w:t>
      </w:r>
      <w:r w:rsidR="0047390A">
        <w:rPr>
          <w:rStyle w:val="s2"/>
          <w:rFonts w:eastAsiaTheme="majorEastAsia"/>
          <w:color w:val="000000"/>
        </w:rPr>
        <w:t xml:space="preserve">not </w:t>
      </w:r>
      <w:r w:rsidR="00237441">
        <w:rPr>
          <w:rStyle w:val="s2"/>
          <w:rFonts w:eastAsiaTheme="majorEastAsia"/>
          <w:color w:val="000000"/>
        </w:rPr>
        <w:t xml:space="preserve">a semantic property of the model?  </w:t>
      </w:r>
      <w:r w:rsidR="003029E6">
        <w:rPr>
          <w:rStyle w:val="s2"/>
          <w:rFonts w:eastAsiaTheme="majorEastAsia"/>
          <w:color w:val="000000"/>
        </w:rPr>
        <w:t xml:space="preserve">My reply is that, although including these parameters does result in a change in the representational content of the model, their </w:t>
      </w:r>
      <w:r w:rsidR="00D80752">
        <w:rPr>
          <w:rStyle w:val="s2"/>
          <w:rFonts w:eastAsiaTheme="majorEastAsia"/>
          <w:color w:val="000000"/>
        </w:rPr>
        <w:t>introduction</w:t>
      </w:r>
      <w:r w:rsidR="003029E6">
        <w:rPr>
          <w:rStyle w:val="s2"/>
          <w:rFonts w:eastAsiaTheme="majorEastAsia"/>
          <w:color w:val="000000"/>
        </w:rPr>
        <w:t xml:space="preserve"> is not </w:t>
      </w:r>
      <w:r w:rsidR="003029E6">
        <w:rPr>
          <w:rStyle w:val="s2"/>
          <w:rFonts w:eastAsiaTheme="majorEastAsia"/>
          <w:i/>
          <w:iCs/>
          <w:color w:val="000000"/>
        </w:rPr>
        <w:t xml:space="preserve">motivated </w:t>
      </w:r>
      <w:r w:rsidR="003029E6">
        <w:rPr>
          <w:rStyle w:val="s2"/>
          <w:rFonts w:eastAsiaTheme="majorEastAsia"/>
          <w:color w:val="000000"/>
        </w:rPr>
        <w:t>by those representational aims/goals.</w:t>
      </w:r>
      <w:r w:rsidR="009E5ED4">
        <w:rPr>
          <w:rStyle w:val="s2"/>
          <w:rFonts w:eastAsiaTheme="majorEastAsia"/>
          <w:color w:val="000000"/>
        </w:rPr>
        <w:t xml:space="preserve"> </w:t>
      </w:r>
      <w:r w:rsidR="00024745">
        <w:rPr>
          <w:rStyle w:val="s2"/>
          <w:rFonts w:eastAsiaTheme="majorEastAsia"/>
          <w:color w:val="000000"/>
        </w:rPr>
        <w:t xml:space="preserve">The claim is </w:t>
      </w:r>
      <w:r w:rsidR="00024745">
        <w:rPr>
          <w:rStyle w:val="s2"/>
          <w:rFonts w:eastAsiaTheme="majorEastAsia"/>
          <w:i/>
          <w:iCs/>
          <w:color w:val="000000"/>
        </w:rPr>
        <w:t xml:space="preserve">not </w:t>
      </w:r>
      <w:r w:rsidR="00024745">
        <w:rPr>
          <w:rStyle w:val="s2"/>
          <w:rFonts w:eastAsiaTheme="majorEastAsia"/>
          <w:color w:val="000000"/>
        </w:rPr>
        <w:t xml:space="preserve">that these parameters </w:t>
      </w:r>
      <w:r w:rsidR="00EC4F51">
        <w:rPr>
          <w:rStyle w:val="s2"/>
          <w:rFonts w:eastAsiaTheme="majorEastAsia"/>
          <w:color w:val="000000"/>
        </w:rPr>
        <w:t>are somehow separate from the representational content of the model</w:t>
      </w:r>
      <w:r w:rsidR="00024745">
        <w:rPr>
          <w:rStyle w:val="s2"/>
          <w:rFonts w:eastAsiaTheme="majorEastAsia"/>
          <w:color w:val="000000"/>
        </w:rPr>
        <w:t xml:space="preserve">, but that they are not introduced because they accurately represent relevant features of the model’s target system(s). </w:t>
      </w:r>
      <w:r w:rsidR="003029E6">
        <w:rPr>
          <w:rStyle w:val="s2"/>
          <w:rFonts w:eastAsiaTheme="majorEastAsia"/>
          <w:color w:val="000000"/>
        </w:rPr>
        <w:t>That is, the introduction of these parameters is not driven by the modeler’s aims of more accurately or precisely representing certain features of the model’s target system(s). Instead, many modeling parameters are introduced explicitly because they are comparable with the available experimental data—</w:t>
      </w:r>
      <w:proofErr w:type="gramStart"/>
      <w:r w:rsidR="003029E6">
        <w:rPr>
          <w:rStyle w:val="s2"/>
          <w:rFonts w:eastAsiaTheme="majorEastAsia"/>
          <w:color w:val="000000"/>
        </w:rPr>
        <w:t>whether or not</w:t>
      </w:r>
      <w:proofErr w:type="gramEnd"/>
      <w:r w:rsidR="003029E6">
        <w:rPr>
          <w:rStyle w:val="s2"/>
          <w:rFonts w:eastAsiaTheme="majorEastAsia"/>
          <w:color w:val="000000"/>
        </w:rPr>
        <w:t xml:space="preserve"> they accurately represent features of the model’s target system</w:t>
      </w:r>
      <w:r w:rsidR="009E5ED4">
        <w:rPr>
          <w:rStyle w:val="s2"/>
          <w:rFonts w:eastAsiaTheme="majorEastAsia"/>
          <w:color w:val="000000"/>
        </w:rPr>
        <w:t>(s)</w:t>
      </w:r>
      <w:r w:rsidR="00210706">
        <w:rPr>
          <w:rStyle w:val="s2"/>
          <w:rFonts w:eastAsiaTheme="majorEastAsia"/>
          <w:color w:val="000000"/>
        </w:rPr>
        <w:t xml:space="preserve"> or are present in those systems at all</w:t>
      </w:r>
      <w:r w:rsidR="003029E6">
        <w:rPr>
          <w:rStyle w:val="s2"/>
          <w:rFonts w:eastAsiaTheme="majorEastAsia"/>
          <w:color w:val="000000"/>
        </w:rPr>
        <w:t xml:space="preserve">. Consequently, although they result in the model having different representational content, it is their comparability with the available measurements/data (a pragmatic </w:t>
      </w:r>
      <w:r w:rsidR="009465D4">
        <w:rPr>
          <w:rStyle w:val="s2"/>
          <w:rFonts w:eastAsiaTheme="majorEastAsia"/>
          <w:color w:val="000000"/>
        </w:rPr>
        <w:t>aim</w:t>
      </w:r>
      <w:r w:rsidR="003029E6">
        <w:rPr>
          <w:rStyle w:val="s2"/>
          <w:rFonts w:eastAsiaTheme="majorEastAsia"/>
          <w:color w:val="000000"/>
        </w:rPr>
        <w:t xml:space="preserve"> of the model</w:t>
      </w:r>
      <w:r w:rsidR="009465D4">
        <w:rPr>
          <w:rStyle w:val="s2"/>
          <w:rFonts w:eastAsiaTheme="majorEastAsia"/>
          <w:color w:val="000000"/>
        </w:rPr>
        <w:t>er</w:t>
      </w:r>
      <w:r w:rsidR="003029E6">
        <w:rPr>
          <w:rStyle w:val="s2"/>
          <w:rFonts w:eastAsiaTheme="majorEastAsia"/>
          <w:color w:val="000000"/>
        </w:rPr>
        <w:t xml:space="preserve">) rather than their </w:t>
      </w:r>
      <w:r w:rsidR="009465D4">
        <w:rPr>
          <w:rStyle w:val="s2"/>
          <w:rFonts w:eastAsiaTheme="majorEastAsia"/>
          <w:color w:val="000000"/>
        </w:rPr>
        <w:t>representing</w:t>
      </w:r>
      <w:r w:rsidR="003029E6">
        <w:rPr>
          <w:rStyle w:val="s2"/>
          <w:rFonts w:eastAsiaTheme="majorEastAsia"/>
          <w:color w:val="000000"/>
        </w:rPr>
        <w:t xml:space="preserve"> the model’s target system </w:t>
      </w:r>
      <w:r w:rsidR="009465D4">
        <w:rPr>
          <w:rStyle w:val="s2"/>
          <w:rFonts w:eastAsiaTheme="majorEastAsia"/>
          <w:color w:val="000000"/>
        </w:rPr>
        <w:t xml:space="preserve">in a particular way </w:t>
      </w:r>
      <w:r w:rsidR="003029E6">
        <w:rPr>
          <w:rStyle w:val="s2"/>
          <w:rFonts w:eastAsiaTheme="majorEastAsia"/>
          <w:color w:val="000000"/>
        </w:rPr>
        <w:t xml:space="preserve">(a representational </w:t>
      </w:r>
      <w:r w:rsidR="009465D4">
        <w:rPr>
          <w:rStyle w:val="s2"/>
          <w:rFonts w:eastAsiaTheme="majorEastAsia"/>
          <w:color w:val="000000"/>
        </w:rPr>
        <w:t>aim</w:t>
      </w:r>
      <w:r w:rsidR="003029E6">
        <w:rPr>
          <w:rStyle w:val="s2"/>
          <w:rFonts w:eastAsiaTheme="majorEastAsia"/>
          <w:color w:val="000000"/>
        </w:rPr>
        <w:t xml:space="preserve"> of the model</w:t>
      </w:r>
      <w:r w:rsidR="009465D4">
        <w:rPr>
          <w:rStyle w:val="s2"/>
          <w:rFonts w:eastAsiaTheme="majorEastAsia"/>
          <w:color w:val="000000"/>
        </w:rPr>
        <w:t>er</w:t>
      </w:r>
      <w:r w:rsidR="003029E6">
        <w:rPr>
          <w:rStyle w:val="s2"/>
          <w:rFonts w:eastAsiaTheme="majorEastAsia"/>
          <w:color w:val="000000"/>
        </w:rPr>
        <w:t xml:space="preserve">) that is doing the real work here. </w:t>
      </w:r>
      <w:r w:rsidR="009E5ED4">
        <w:rPr>
          <w:rStyle w:val="s2"/>
          <w:rFonts w:eastAsiaTheme="majorEastAsia"/>
          <w:color w:val="000000"/>
        </w:rPr>
        <w:t>Several philosophers have noted that assessing models in terms of their ability to satisfy pragmatic/practical purposes “can be contrasted with one on which model quality is (just) a matter of how accurately and completely a model represents a target” (Pa</w:t>
      </w:r>
      <w:r w:rsidR="009848E6">
        <w:rPr>
          <w:rStyle w:val="s2"/>
          <w:rFonts w:eastAsiaTheme="majorEastAsia"/>
          <w:color w:val="000000"/>
        </w:rPr>
        <w:t>r</w:t>
      </w:r>
      <w:r w:rsidR="009E5ED4">
        <w:rPr>
          <w:rStyle w:val="s2"/>
          <w:rFonts w:eastAsiaTheme="majorEastAsia"/>
          <w:color w:val="000000"/>
        </w:rPr>
        <w:t xml:space="preserve">ker 2020, 458). </w:t>
      </w:r>
      <w:r w:rsidR="00154AFF" w:rsidRPr="00154AFF">
        <w:t xml:space="preserve">To see the point a different way, suppose that including Q or Q’ would make the model equally representationally accurate, but Q’ is much easier to directly compare to experimental data. I suggest that scientific modelers will often choose Q’ for that reason </w:t>
      </w:r>
      <w:r w:rsidR="00EC4F51">
        <w:t xml:space="preserve">(alone) </w:t>
      </w:r>
      <w:r w:rsidR="00154AFF" w:rsidRPr="00154AFF">
        <w:t xml:space="preserve">independent of whether Q or Q’ enables the model to more accurately </w:t>
      </w:r>
      <w:r w:rsidR="009465D4">
        <w:t xml:space="preserve">(or precisely) </w:t>
      </w:r>
      <w:r w:rsidR="00154AFF" w:rsidRPr="00154AFF">
        <w:t>represent its target system(s).</w:t>
      </w:r>
    </w:p>
    <w:p w14:paraId="18CABD54" w14:textId="2CF58DC1" w:rsidR="001D4BC2" w:rsidRPr="001F2BCD" w:rsidRDefault="00230414" w:rsidP="007F6694">
      <w:pPr>
        <w:pStyle w:val="p3"/>
        <w:spacing w:before="0" w:beforeAutospacing="0" w:after="0" w:afterAutospacing="0"/>
        <w:ind w:firstLine="720"/>
        <w:rPr>
          <w:rStyle w:val="s2"/>
          <w:rFonts w:eastAsiaTheme="majorEastAsia"/>
          <w:color w:val="000000"/>
        </w:rPr>
      </w:pPr>
      <w:r>
        <w:rPr>
          <w:rStyle w:val="s2"/>
          <w:rFonts w:eastAsiaTheme="majorEastAsia"/>
          <w:color w:val="000000"/>
        </w:rPr>
        <w:t>On the other side of the tradeoff</w:t>
      </w:r>
      <w:r w:rsidR="00D339E2" w:rsidRPr="001F2BCD">
        <w:rPr>
          <w:rStyle w:val="s2"/>
          <w:rFonts w:eastAsiaTheme="majorEastAsia"/>
          <w:color w:val="000000"/>
        </w:rPr>
        <w:t xml:space="preserve">, </w:t>
      </w:r>
      <w:r>
        <w:rPr>
          <w:rStyle w:val="s2"/>
          <w:rFonts w:eastAsiaTheme="majorEastAsia"/>
          <w:color w:val="000000"/>
        </w:rPr>
        <w:t xml:space="preserve">I argue that </w:t>
      </w:r>
      <w:r w:rsidR="000C0F22" w:rsidRPr="001F2BCD">
        <w:rPr>
          <w:rStyle w:val="s2"/>
          <w:rFonts w:eastAsiaTheme="majorEastAsia"/>
          <w:color w:val="000000"/>
        </w:rPr>
        <w:t>there is a crucial distinction</w:t>
      </w:r>
      <w:r w:rsidR="00224E14">
        <w:rPr>
          <w:rStyle w:val="s2"/>
          <w:rFonts w:eastAsiaTheme="majorEastAsia"/>
          <w:color w:val="000000"/>
        </w:rPr>
        <w:t xml:space="preserve"> </w:t>
      </w:r>
      <w:r w:rsidR="000C0F22" w:rsidRPr="001F2BCD">
        <w:rPr>
          <w:rStyle w:val="s2"/>
          <w:rFonts w:eastAsiaTheme="majorEastAsia"/>
          <w:color w:val="000000"/>
        </w:rPr>
        <w:t xml:space="preserve">between </w:t>
      </w:r>
      <w:r w:rsidR="000C0F22" w:rsidRPr="001F2BCD">
        <w:rPr>
          <w:rStyle w:val="s2"/>
          <w:rFonts w:eastAsiaTheme="majorEastAsia"/>
          <w:i/>
          <w:iCs/>
          <w:color w:val="000000"/>
        </w:rPr>
        <w:t xml:space="preserve">applying </w:t>
      </w:r>
      <w:r w:rsidR="000C0F22" w:rsidRPr="001F2BCD">
        <w:rPr>
          <w:rStyle w:val="s2"/>
          <w:rFonts w:eastAsiaTheme="majorEastAsia"/>
          <w:color w:val="000000"/>
        </w:rPr>
        <w:t>a model</w:t>
      </w:r>
      <w:r w:rsidR="00D339E2" w:rsidRPr="001F2BCD">
        <w:rPr>
          <w:rStyle w:val="s2"/>
          <w:rFonts w:eastAsiaTheme="majorEastAsia"/>
          <w:i/>
          <w:iCs/>
          <w:color w:val="000000"/>
        </w:rPr>
        <w:t xml:space="preserve"> </w:t>
      </w:r>
      <w:r w:rsidR="00D339E2" w:rsidRPr="001F2BCD">
        <w:rPr>
          <w:rStyle w:val="s2"/>
          <w:rFonts w:eastAsiaTheme="majorEastAsia"/>
          <w:color w:val="000000"/>
        </w:rPr>
        <w:t xml:space="preserve">across multiple systems </w:t>
      </w:r>
      <w:r w:rsidR="000C0F22" w:rsidRPr="001F2BCD">
        <w:rPr>
          <w:rStyle w:val="s2"/>
          <w:rFonts w:eastAsiaTheme="majorEastAsia"/>
          <w:color w:val="000000"/>
        </w:rPr>
        <w:t xml:space="preserve">and </w:t>
      </w:r>
      <w:r w:rsidR="000C0F22" w:rsidRPr="001F2BCD">
        <w:rPr>
          <w:rStyle w:val="s2"/>
          <w:rFonts w:eastAsiaTheme="majorEastAsia"/>
          <w:i/>
          <w:iCs/>
          <w:color w:val="000000"/>
        </w:rPr>
        <w:t>accurately</w:t>
      </w:r>
      <w:r w:rsidR="00D339E2" w:rsidRPr="001F2BCD">
        <w:rPr>
          <w:rStyle w:val="s2"/>
          <w:rFonts w:eastAsiaTheme="majorEastAsia"/>
          <w:color w:val="000000"/>
        </w:rPr>
        <w:t xml:space="preserve"> </w:t>
      </w:r>
      <w:r w:rsidR="00D339E2" w:rsidRPr="001F2BCD">
        <w:rPr>
          <w:rStyle w:val="s2"/>
          <w:rFonts w:eastAsiaTheme="majorEastAsia"/>
          <w:i/>
          <w:iCs/>
          <w:color w:val="000000"/>
        </w:rPr>
        <w:t xml:space="preserve">representing </w:t>
      </w:r>
      <w:r w:rsidR="00D339E2" w:rsidRPr="001F2BCD">
        <w:rPr>
          <w:rStyle w:val="s2"/>
          <w:rFonts w:eastAsiaTheme="majorEastAsia"/>
          <w:color w:val="000000"/>
        </w:rPr>
        <w:t>those systems</w:t>
      </w:r>
      <w:r w:rsidR="00CC0847" w:rsidRPr="001F2BCD">
        <w:rPr>
          <w:rStyle w:val="s2"/>
          <w:rFonts w:eastAsiaTheme="majorEastAsia"/>
          <w:color w:val="000000"/>
        </w:rPr>
        <w:t xml:space="preserve"> (see Elliott-Graves 2022 for a nice discussion of different senses of </w:t>
      </w:r>
      <w:r w:rsidR="002159A4" w:rsidRPr="001F2BCD">
        <w:rPr>
          <w:rStyle w:val="s2"/>
          <w:rFonts w:eastAsiaTheme="majorEastAsia"/>
          <w:color w:val="000000"/>
        </w:rPr>
        <w:t xml:space="preserve">generality and </w:t>
      </w:r>
      <w:r w:rsidR="00CC0847" w:rsidRPr="001F2BCD">
        <w:rPr>
          <w:rStyle w:val="s2"/>
          <w:rFonts w:eastAsiaTheme="majorEastAsia"/>
          <w:color w:val="000000"/>
        </w:rPr>
        <w:t>applicability)</w:t>
      </w:r>
      <w:r w:rsidR="00D339E2" w:rsidRPr="001F2BCD">
        <w:rPr>
          <w:rStyle w:val="s2"/>
          <w:rFonts w:eastAsiaTheme="majorEastAsia"/>
          <w:color w:val="000000"/>
        </w:rPr>
        <w:t xml:space="preserve">. Unfortunately, much of the modeling literature has </w:t>
      </w:r>
      <w:r w:rsidR="00D3151D" w:rsidRPr="001F2BCD">
        <w:rPr>
          <w:rStyle w:val="s2"/>
          <w:rFonts w:eastAsiaTheme="majorEastAsia"/>
          <w:color w:val="000000"/>
        </w:rPr>
        <w:t>conflated these concepts by suggesting</w:t>
      </w:r>
      <w:r w:rsidR="00D339E2" w:rsidRPr="001F2BCD">
        <w:rPr>
          <w:rStyle w:val="s2"/>
          <w:rFonts w:eastAsiaTheme="majorEastAsia"/>
          <w:color w:val="000000"/>
        </w:rPr>
        <w:t xml:space="preserve"> that models are applicable to a real or possible system just in case the model’s assumptions are satisfied by the system—i.e. if the model accurately represents the </w:t>
      </w:r>
      <w:r w:rsidR="00671B17" w:rsidRPr="001F2BCD">
        <w:rPr>
          <w:rStyle w:val="s2"/>
          <w:rFonts w:eastAsiaTheme="majorEastAsia"/>
          <w:color w:val="000000"/>
        </w:rPr>
        <w:t xml:space="preserve">relevant features of the </w:t>
      </w:r>
      <w:r w:rsidR="00D339E2" w:rsidRPr="001F2BCD">
        <w:rPr>
          <w:rStyle w:val="s2"/>
          <w:rFonts w:eastAsiaTheme="majorEastAsia"/>
          <w:color w:val="000000"/>
        </w:rPr>
        <w:t xml:space="preserve">system. </w:t>
      </w:r>
      <w:r w:rsidR="008C6D8F" w:rsidRPr="001F2BCD">
        <w:rPr>
          <w:rStyle w:val="s2"/>
          <w:rFonts w:eastAsiaTheme="majorEastAsia"/>
          <w:color w:val="000000"/>
        </w:rPr>
        <w:t xml:space="preserve">For example, Weisberg suggests that Levins’s models “apply to many systems because few assumptions were made about the exact nature of the target system being modeled” (2006, 634). That is, they apply to many systems because they make only a few assumptions that need to be satisfied for the model to apply to them. </w:t>
      </w:r>
      <w:r w:rsidR="00A8060B">
        <w:rPr>
          <w:rStyle w:val="s2"/>
          <w:rFonts w:eastAsiaTheme="majorEastAsia"/>
          <w:color w:val="000000"/>
        </w:rPr>
        <w:t>Indeed, as we saw above, Matthewson and Weisberg interpret Levins’s notion of generality in terms of representational fidelity criteria that ask</w:t>
      </w:r>
      <w:r w:rsidR="00104D35">
        <w:rPr>
          <w:rStyle w:val="s2"/>
          <w:rFonts w:eastAsiaTheme="majorEastAsia"/>
          <w:color w:val="000000"/>
        </w:rPr>
        <w:t>s,</w:t>
      </w:r>
      <w:r w:rsidR="00A8060B">
        <w:rPr>
          <w:rStyle w:val="s2"/>
          <w:rFonts w:eastAsiaTheme="majorEastAsia"/>
          <w:color w:val="000000"/>
        </w:rPr>
        <w:t xml:space="preserve"> </w:t>
      </w:r>
      <w:r w:rsidR="00A8060B" w:rsidRPr="001F2BCD">
        <w:rPr>
          <w:rStyle w:val="s2"/>
          <w:rFonts w:eastAsiaTheme="majorEastAsia"/>
          <w:color w:val="000000"/>
        </w:rPr>
        <w:t xml:space="preserve">“how well a model describes the causal structure of the target system” (2009, 181). </w:t>
      </w:r>
      <w:r w:rsidR="007F6694" w:rsidRPr="001F2BCD">
        <w:rPr>
          <w:rStyle w:val="s2"/>
          <w:rFonts w:eastAsiaTheme="majorEastAsia"/>
          <w:color w:val="000000"/>
        </w:rPr>
        <w:t xml:space="preserve">Similarly, Orzack and Sober argue that Levins’s conception of generality is largely ambiguous because it depends on the interpretation of the model. They illustrate this point primarily by characterizing models as conditional </w:t>
      </w:r>
      <w:r w:rsidR="00554CAF" w:rsidRPr="001F2BCD">
        <w:rPr>
          <w:rStyle w:val="s2"/>
          <w:rFonts w:eastAsiaTheme="majorEastAsia"/>
          <w:color w:val="000000"/>
        </w:rPr>
        <w:t xml:space="preserve">if-then </w:t>
      </w:r>
      <w:r w:rsidR="007F6694" w:rsidRPr="001F2BCD">
        <w:rPr>
          <w:rStyle w:val="s2"/>
          <w:rFonts w:eastAsiaTheme="majorEastAsia"/>
          <w:color w:val="000000"/>
        </w:rPr>
        <w:t xml:space="preserve">statements and then arguing that it is unclear whether the antecedent of the model is satisfied by real-world systems (1993, 535). </w:t>
      </w:r>
      <w:r w:rsidR="00D339E2" w:rsidRPr="001F2BCD">
        <w:rPr>
          <w:rStyle w:val="s2"/>
          <w:rFonts w:eastAsiaTheme="majorEastAsia"/>
          <w:color w:val="000000"/>
        </w:rPr>
        <w:t xml:space="preserve">However, </w:t>
      </w:r>
      <w:r w:rsidR="00A228F7">
        <w:rPr>
          <w:rStyle w:val="s2"/>
          <w:rFonts w:eastAsiaTheme="majorEastAsia"/>
          <w:color w:val="000000"/>
        </w:rPr>
        <w:t>many</w:t>
      </w:r>
      <w:r w:rsidR="00D339E2" w:rsidRPr="001F2BCD">
        <w:rPr>
          <w:rStyle w:val="s2"/>
          <w:rFonts w:eastAsiaTheme="majorEastAsia"/>
          <w:color w:val="000000"/>
        </w:rPr>
        <w:t xml:space="preserve"> </w:t>
      </w:r>
      <w:r w:rsidR="00D115FC" w:rsidRPr="001F2BCD">
        <w:rPr>
          <w:rStyle w:val="s2"/>
          <w:rFonts w:eastAsiaTheme="majorEastAsia"/>
          <w:color w:val="000000"/>
        </w:rPr>
        <w:t xml:space="preserve">scientific </w:t>
      </w:r>
      <w:r w:rsidR="00D339E2" w:rsidRPr="001F2BCD">
        <w:rPr>
          <w:rStyle w:val="s2"/>
          <w:rFonts w:eastAsiaTheme="majorEastAsia"/>
          <w:color w:val="000000"/>
        </w:rPr>
        <w:t xml:space="preserve">models are applied/used to </w:t>
      </w:r>
      <w:r w:rsidR="00F8651E" w:rsidRPr="001F2BCD">
        <w:rPr>
          <w:rStyle w:val="s2"/>
          <w:rFonts w:eastAsiaTheme="majorEastAsia"/>
          <w:color w:val="000000"/>
        </w:rPr>
        <w:t>investigate</w:t>
      </w:r>
      <w:r w:rsidR="00D339E2" w:rsidRPr="001F2BCD">
        <w:rPr>
          <w:rStyle w:val="s2"/>
          <w:rFonts w:eastAsiaTheme="majorEastAsia"/>
          <w:color w:val="000000"/>
        </w:rPr>
        <w:t xml:space="preserve"> systems that do not satisfy their </w:t>
      </w:r>
      <w:proofErr w:type="gramStart"/>
      <w:r w:rsidR="00D339E2" w:rsidRPr="001F2BCD">
        <w:rPr>
          <w:rStyle w:val="s2"/>
          <w:rFonts w:eastAsiaTheme="majorEastAsia"/>
          <w:color w:val="000000"/>
        </w:rPr>
        <w:t>assumptions</w:t>
      </w:r>
      <w:r w:rsidR="00A228F7">
        <w:rPr>
          <w:rStyle w:val="s2"/>
          <w:rFonts w:eastAsiaTheme="majorEastAsia"/>
          <w:color w:val="000000"/>
        </w:rPr>
        <w:t>;</w:t>
      </w:r>
      <w:proofErr w:type="gramEnd"/>
      <w:r w:rsidR="00A228F7">
        <w:rPr>
          <w:rStyle w:val="s2"/>
          <w:rFonts w:eastAsiaTheme="majorEastAsia"/>
          <w:color w:val="000000"/>
        </w:rPr>
        <w:t xml:space="preserve"> e.g., the ideal gas law</w:t>
      </w:r>
      <w:r w:rsidR="006E0398">
        <w:rPr>
          <w:rStyle w:val="s2"/>
          <w:rFonts w:eastAsiaTheme="majorEastAsia"/>
          <w:color w:val="000000"/>
        </w:rPr>
        <w:t xml:space="preserve"> (Elgin 2007)</w:t>
      </w:r>
      <w:r w:rsidR="00A228F7">
        <w:rPr>
          <w:rStyle w:val="s2"/>
          <w:rFonts w:eastAsiaTheme="majorEastAsia"/>
          <w:color w:val="000000"/>
        </w:rPr>
        <w:t xml:space="preserve">. Moreover, many models are applied to systems whose relevant causal structures are drastically misrepresented by the model </w:t>
      </w:r>
      <w:r w:rsidR="00671B17" w:rsidRPr="001F2BCD">
        <w:rPr>
          <w:rStyle w:val="s2"/>
          <w:rFonts w:eastAsiaTheme="majorEastAsia"/>
          <w:color w:val="000000"/>
        </w:rPr>
        <w:t>(</w:t>
      </w:r>
      <w:r w:rsidR="00A228F7">
        <w:rPr>
          <w:rStyle w:val="s2"/>
          <w:rFonts w:eastAsiaTheme="majorEastAsia"/>
          <w:color w:val="000000"/>
        </w:rPr>
        <w:t xml:space="preserve">Potochnik 2017; </w:t>
      </w:r>
      <w:r w:rsidR="00671B17" w:rsidRPr="001F2BCD">
        <w:rPr>
          <w:rStyle w:val="s2"/>
          <w:rFonts w:eastAsiaTheme="majorEastAsia"/>
          <w:color w:val="000000"/>
        </w:rPr>
        <w:t>Rice 2021)</w:t>
      </w:r>
      <w:r w:rsidR="00D339E2" w:rsidRPr="001F2BCD">
        <w:rPr>
          <w:rStyle w:val="s2"/>
          <w:rFonts w:eastAsiaTheme="majorEastAsia"/>
          <w:color w:val="000000"/>
        </w:rPr>
        <w:t xml:space="preserve">. </w:t>
      </w:r>
      <w:r w:rsidR="003D6AD3" w:rsidRPr="001F2BCD">
        <w:rPr>
          <w:rStyle w:val="s2"/>
          <w:rFonts w:eastAsiaTheme="majorEastAsia"/>
          <w:color w:val="000000"/>
        </w:rPr>
        <w:t>Consequently</w:t>
      </w:r>
      <w:r w:rsidR="00D339E2" w:rsidRPr="001F2BCD">
        <w:rPr>
          <w:rStyle w:val="s2"/>
          <w:rFonts w:eastAsiaTheme="majorEastAsia"/>
          <w:color w:val="000000"/>
        </w:rPr>
        <w:t xml:space="preserve">, a model being generally </w:t>
      </w:r>
      <w:r w:rsidR="00D339E2" w:rsidRPr="00F54C29">
        <w:rPr>
          <w:rStyle w:val="s2"/>
          <w:rFonts w:eastAsiaTheme="majorEastAsia"/>
          <w:color w:val="000000"/>
        </w:rPr>
        <w:t>applicable</w:t>
      </w:r>
      <w:r w:rsidR="00D339E2" w:rsidRPr="001F2BCD">
        <w:rPr>
          <w:rStyle w:val="s2"/>
          <w:rFonts w:eastAsiaTheme="majorEastAsia"/>
          <w:color w:val="000000"/>
        </w:rPr>
        <w:t xml:space="preserve"> to many systems is </w:t>
      </w:r>
      <w:r w:rsidR="00DF130D" w:rsidRPr="001F2BCD">
        <w:rPr>
          <w:rStyle w:val="s2"/>
          <w:rFonts w:eastAsiaTheme="majorEastAsia"/>
          <w:color w:val="000000"/>
        </w:rPr>
        <w:t>importantly</w:t>
      </w:r>
      <w:r w:rsidR="00D339E2" w:rsidRPr="001F2BCD">
        <w:rPr>
          <w:rStyle w:val="s2"/>
          <w:rFonts w:eastAsiaTheme="majorEastAsia"/>
          <w:color w:val="000000"/>
        </w:rPr>
        <w:t xml:space="preserve"> </w:t>
      </w:r>
      <w:r w:rsidR="00DF130D" w:rsidRPr="001F2BCD">
        <w:rPr>
          <w:rStyle w:val="s2"/>
          <w:rFonts w:eastAsiaTheme="majorEastAsia"/>
          <w:color w:val="000000"/>
        </w:rPr>
        <w:lastRenderedPageBreak/>
        <w:t>different</w:t>
      </w:r>
      <w:r w:rsidR="00D339E2" w:rsidRPr="001F2BCD">
        <w:rPr>
          <w:rStyle w:val="s2"/>
          <w:rFonts w:eastAsiaTheme="majorEastAsia"/>
          <w:color w:val="000000"/>
        </w:rPr>
        <w:t xml:space="preserve"> </w:t>
      </w:r>
      <w:r w:rsidR="00DF130D" w:rsidRPr="001F2BCD">
        <w:rPr>
          <w:rStyle w:val="s2"/>
          <w:rFonts w:eastAsiaTheme="majorEastAsia"/>
          <w:color w:val="000000"/>
        </w:rPr>
        <w:t>from</w:t>
      </w:r>
      <w:r w:rsidR="00D339E2" w:rsidRPr="001F2BCD">
        <w:rPr>
          <w:rStyle w:val="s2"/>
          <w:rFonts w:eastAsiaTheme="majorEastAsia"/>
          <w:color w:val="000000"/>
        </w:rPr>
        <w:t xml:space="preserve"> the question of whether the model </w:t>
      </w:r>
      <w:r w:rsidR="00D339E2" w:rsidRPr="00F54C29">
        <w:rPr>
          <w:rStyle w:val="s2"/>
          <w:rFonts w:eastAsiaTheme="majorEastAsia"/>
          <w:color w:val="000000"/>
        </w:rPr>
        <w:t>accurately represents</w:t>
      </w:r>
      <w:r w:rsidR="00D339E2" w:rsidRPr="001F2BCD">
        <w:rPr>
          <w:rStyle w:val="s2"/>
          <w:rFonts w:eastAsiaTheme="majorEastAsia"/>
          <w:color w:val="000000"/>
        </w:rPr>
        <w:t xml:space="preserve"> </w:t>
      </w:r>
      <w:r w:rsidR="00671B17" w:rsidRPr="001F2BCD">
        <w:rPr>
          <w:rStyle w:val="s2"/>
          <w:rFonts w:eastAsiaTheme="majorEastAsia"/>
          <w:color w:val="000000"/>
        </w:rPr>
        <w:t xml:space="preserve">the relevant </w:t>
      </w:r>
      <w:r w:rsidR="009B322E">
        <w:rPr>
          <w:rStyle w:val="s2"/>
          <w:rFonts w:eastAsiaTheme="majorEastAsia"/>
          <w:color w:val="000000"/>
        </w:rPr>
        <w:t>causal structures</w:t>
      </w:r>
      <w:r w:rsidR="00671B17" w:rsidRPr="001F2BCD">
        <w:rPr>
          <w:rStyle w:val="s2"/>
          <w:rFonts w:eastAsiaTheme="majorEastAsia"/>
          <w:color w:val="000000"/>
        </w:rPr>
        <w:t xml:space="preserve"> of </w:t>
      </w:r>
      <w:r w:rsidR="00D339E2" w:rsidRPr="001F2BCD">
        <w:rPr>
          <w:rStyle w:val="s2"/>
          <w:rFonts w:eastAsiaTheme="majorEastAsia"/>
          <w:color w:val="000000"/>
        </w:rPr>
        <w:t>those systems</w:t>
      </w:r>
      <w:r w:rsidR="00EE0A7C" w:rsidRPr="001F2BCD">
        <w:rPr>
          <w:rStyle w:val="s2"/>
          <w:rFonts w:eastAsiaTheme="majorEastAsia"/>
          <w:color w:val="000000"/>
        </w:rPr>
        <w:t xml:space="preserve"> or how many systems satisfy the assumptions of the model</w:t>
      </w:r>
      <w:r w:rsidR="00D339E2" w:rsidRPr="001F2BCD">
        <w:rPr>
          <w:rStyle w:val="s2"/>
          <w:rFonts w:eastAsiaTheme="majorEastAsia"/>
          <w:color w:val="000000"/>
        </w:rPr>
        <w:t>.</w:t>
      </w:r>
      <w:r w:rsidR="007D5C79">
        <w:rPr>
          <w:rStyle w:val="FootnoteReference"/>
          <w:rFonts w:eastAsiaTheme="majorEastAsia"/>
          <w:color w:val="000000"/>
        </w:rPr>
        <w:footnoteReference w:id="15"/>
      </w:r>
      <w:r w:rsidR="008E5C0B">
        <w:rPr>
          <w:rStyle w:val="s2"/>
          <w:rFonts w:eastAsiaTheme="majorEastAsia"/>
          <w:color w:val="000000"/>
        </w:rPr>
        <w:t xml:space="preserve"> </w:t>
      </w:r>
    </w:p>
    <w:p w14:paraId="7C735BC3" w14:textId="6721CD31" w:rsidR="0025040E" w:rsidRPr="001F2BCD" w:rsidRDefault="001D4BC2" w:rsidP="00EB4C20">
      <w:pPr>
        <w:pStyle w:val="p3"/>
        <w:spacing w:before="0" w:beforeAutospacing="0" w:after="0" w:afterAutospacing="0"/>
        <w:ind w:firstLine="720"/>
        <w:rPr>
          <w:rStyle w:val="s2"/>
          <w:rFonts w:eastAsiaTheme="majorEastAsia"/>
          <w:color w:val="000000"/>
        </w:rPr>
      </w:pPr>
      <w:r w:rsidRPr="001F2BCD">
        <w:rPr>
          <w:rStyle w:val="s2"/>
          <w:rFonts w:eastAsiaTheme="majorEastAsia"/>
          <w:color w:val="000000"/>
        </w:rPr>
        <w:t xml:space="preserve">As a result of these differences, the experiment-applicability </w:t>
      </w:r>
      <w:r w:rsidR="006A26FE" w:rsidRPr="001F2BCD">
        <w:rPr>
          <w:rStyle w:val="s2"/>
          <w:rFonts w:eastAsiaTheme="majorEastAsia"/>
          <w:color w:val="000000"/>
        </w:rPr>
        <w:t xml:space="preserve">tradeoff is also importantly different </w:t>
      </w:r>
      <w:r w:rsidR="00303109">
        <w:rPr>
          <w:rStyle w:val="s2"/>
          <w:rFonts w:eastAsiaTheme="majorEastAsia"/>
          <w:color w:val="000000"/>
        </w:rPr>
        <w:t>from</w:t>
      </w:r>
      <w:r w:rsidR="006A26FE" w:rsidRPr="001F2BCD">
        <w:rPr>
          <w:rStyle w:val="s2"/>
          <w:rFonts w:eastAsiaTheme="majorEastAsia"/>
          <w:color w:val="000000"/>
        </w:rPr>
        <w:t xml:space="preserve"> the </w:t>
      </w:r>
      <w:r w:rsidR="009D4411" w:rsidRPr="001F2BCD">
        <w:rPr>
          <w:rStyle w:val="s2"/>
          <w:rFonts w:eastAsiaTheme="majorEastAsia"/>
          <w:color w:val="000000"/>
        </w:rPr>
        <w:t>tradeoff between</w:t>
      </w:r>
      <w:r w:rsidR="006A26FE" w:rsidRPr="001F2BCD">
        <w:rPr>
          <w:rStyle w:val="s2"/>
          <w:rFonts w:eastAsiaTheme="majorEastAsia"/>
          <w:color w:val="000000"/>
        </w:rPr>
        <w:t xml:space="preserve"> build</w:t>
      </w:r>
      <w:r w:rsidR="009D4411" w:rsidRPr="001F2BCD">
        <w:rPr>
          <w:rStyle w:val="s2"/>
          <w:rFonts w:eastAsiaTheme="majorEastAsia"/>
          <w:color w:val="000000"/>
        </w:rPr>
        <w:t>ing</w:t>
      </w:r>
      <w:r w:rsidR="006A26FE" w:rsidRPr="001F2BCD">
        <w:rPr>
          <w:rStyle w:val="s2"/>
          <w:rFonts w:eastAsiaTheme="majorEastAsia"/>
          <w:color w:val="000000"/>
        </w:rPr>
        <w:t xml:space="preserve"> general or </w:t>
      </w:r>
      <w:r w:rsidR="00934475" w:rsidRPr="001F2BCD">
        <w:rPr>
          <w:rStyle w:val="s2"/>
          <w:rFonts w:eastAsiaTheme="majorEastAsia"/>
          <w:color w:val="000000"/>
        </w:rPr>
        <w:t>precise</w:t>
      </w:r>
      <w:r w:rsidR="006A26FE" w:rsidRPr="001F2BCD">
        <w:rPr>
          <w:rStyle w:val="s2"/>
          <w:rFonts w:eastAsiaTheme="majorEastAsia"/>
          <w:color w:val="000000"/>
        </w:rPr>
        <w:t xml:space="preserve"> model</w:t>
      </w:r>
      <w:r w:rsidR="009D4411" w:rsidRPr="001F2BCD">
        <w:rPr>
          <w:rStyle w:val="s2"/>
          <w:rFonts w:eastAsiaTheme="majorEastAsia"/>
          <w:color w:val="000000"/>
        </w:rPr>
        <w:t xml:space="preserve">s </w:t>
      </w:r>
      <w:r w:rsidR="008F6F0F" w:rsidRPr="001F2BCD">
        <w:rPr>
          <w:rStyle w:val="s2"/>
          <w:rFonts w:eastAsiaTheme="majorEastAsia"/>
          <w:color w:val="000000"/>
        </w:rPr>
        <w:t>that has been widely discussed by other philosophers</w:t>
      </w:r>
      <w:r w:rsidR="006A26FE" w:rsidRPr="001F2BCD">
        <w:rPr>
          <w:rStyle w:val="s2"/>
          <w:rFonts w:eastAsiaTheme="majorEastAsia"/>
          <w:color w:val="000000"/>
        </w:rPr>
        <w:t xml:space="preserve">. As Weisberg (2006, 2013) </w:t>
      </w:r>
      <w:r w:rsidR="005B797E" w:rsidRPr="001F2BCD">
        <w:rPr>
          <w:rStyle w:val="s2"/>
          <w:rFonts w:eastAsiaTheme="majorEastAsia"/>
          <w:color w:val="000000"/>
        </w:rPr>
        <w:t xml:space="preserve">and Matthewson and Weisberg (2009) </w:t>
      </w:r>
      <w:r w:rsidR="006A26FE" w:rsidRPr="001F2BCD">
        <w:rPr>
          <w:rStyle w:val="s2"/>
          <w:rFonts w:eastAsiaTheme="majorEastAsia"/>
          <w:color w:val="000000"/>
        </w:rPr>
        <w:t xml:space="preserve">note, including more features of the system, or describing them more precisely, tends to make the model less able to be satisfied by </w:t>
      </w:r>
      <w:r w:rsidR="007A1A5E" w:rsidRPr="001F2BCD">
        <w:rPr>
          <w:rStyle w:val="s2"/>
          <w:rFonts w:eastAsiaTheme="majorEastAsia"/>
          <w:color w:val="000000"/>
        </w:rPr>
        <w:t>a wide range of</w:t>
      </w:r>
      <w:r w:rsidR="00DD7A4E" w:rsidRPr="001F2BCD">
        <w:rPr>
          <w:rStyle w:val="s2"/>
          <w:rFonts w:eastAsiaTheme="majorEastAsia"/>
          <w:color w:val="000000"/>
        </w:rPr>
        <w:t xml:space="preserve"> </w:t>
      </w:r>
      <w:r w:rsidR="006A26FE" w:rsidRPr="001F2BCD">
        <w:rPr>
          <w:rStyle w:val="s2"/>
          <w:rFonts w:eastAsiaTheme="majorEastAsia"/>
          <w:color w:val="000000"/>
        </w:rPr>
        <w:t xml:space="preserve">real or possible systems—i.e. this increase in precision </w:t>
      </w:r>
      <w:r w:rsidR="00D37C5F" w:rsidRPr="001F2BCD">
        <w:rPr>
          <w:rStyle w:val="s2"/>
          <w:rFonts w:eastAsiaTheme="majorEastAsia"/>
          <w:color w:val="000000"/>
        </w:rPr>
        <w:t xml:space="preserve">of the parameters </w:t>
      </w:r>
      <w:r w:rsidR="006A26FE" w:rsidRPr="001F2BCD">
        <w:rPr>
          <w:rStyle w:val="s2"/>
          <w:rFonts w:eastAsiaTheme="majorEastAsia"/>
          <w:color w:val="000000"/>
        </w:rPr>
        <w:t xml:space="preserve">sacrifices </w:t>
      </w:r>
      <w:r w:rsidR="00891F2A" w:rsidRPr="001F2BCD">
        <w:rPr>
          <w:rStyle w:val="s2"/>
          <w:rFonts w:eastAsiaTheme="majorEastAsia"/>
          <w:color w:val="000000"/>
        </w:rPr>
        <w:t>the ability for the model to accurately describe the features of multiple real or possible systems</w:t>
      </w:r>
      <w:r w:rsidR="006A26FE" w:rsidRPr="001F2BCD">
        <w:rPr>
          <w:rStyle w:val="s2"/>
          <w:rFonts w:eastAsiaTheme="majorEastAsia"/>
          <w:color w:val="000000"/>
        </w:rPr>
        <w:t xml:space="preserve"> in one </w:t>
      </w:r>
      <w:r w:rsidR="005B797E" w:rsidRPr="001F2BCD">
        <w:rPr>
          <w:rStyle w:val="s2"/>
          <w:rFonts w:eastAsiaTheme="majorEastAsia"/>
          <w:color w:val="000000"/>
        </w:rPr>
        <w:t xml:space="preserve">(formalized) </w:t>
      </w:r>
      <w:r w:rsidR="006A26FE" w:rsidRPr="001F2BCD">
        <w:rPr>
          <w:rStyle w:val="s2"/>
          <w:rFonts w:eastAsiaTheme="majorEastAsia"/>
          <w:color w:val="000000"/>
        </w:rPr>
        <w:t xml:space="preserve">sense. Above I argued that </w:t>
      </w:r>
      <w:r w:rsidR="009E5EB9" w:rsidRPr="001F2BCD">
        <w:rPr>
          <w:rStyle w:val="s2"/>
          <w:rFonts w:eastAsiaTheme="majorEastAsia"/>
          <w:color w:val="000000"/>
        </w:rPr>
        <w:t>this</w:t>
      </w:r>
      <w:r w:rsidR="00A77025" w:rsidRPr="001F2BCD">
        <w:rPr>
          <w:rStyle w:val="s2"/>
          <w:rFonts w:eastAsiaTheme="majorEastAsia"/>
          <w:color w:val="000000"/>
        </w:rPr>
        <w:t xml:space="preserve"> </w:t>
      </w:r>
      <w:r w:rsidR="006A26FE" w:rsidRPr="001F2BCD">
        <w:rPr>
          <w:rStyle w:val="s2"/>
          <w:rFonts w:eastAsiaTheme="majorEastAsia"/>
          <w:color w:val="000000"/>
        </w:rPr>
        <w:t xml:space="preserve">sense of generality in terms of having multiple systems satisfy the representational features of the model </w:t>
      </w:r>
      <w:r w:rsidR="004E4AE4" w:rsidRPr="001F2BCD">
        <w:rPr>
          <w:rStyle w:val="s2"/>
          <w:rFonts w:eastAsiaTheme="majorEastAsia"/>
          <w:color w:val="000000"/>
        </w:rPr>
        <w:t xml:space="preserve">(what Weisberg calls representational fidelity) </w:t>
      </w:r>
      <w:r w:rsidR="006A26FE" w:rsidRPr="001F2BCD">
        <w:rPr>
          <w:rStyle w:val="s2"/>
          <w:rFonts w:eastAsiaTheme="majorEastAsia"/>
          <w:color w:val="000000"/>
        </w:rPr>
        <w:t xml:space="preserve">is crucially different from the kind of general application I have in mind. </w:t>
      </w:r>
      <w:r w:rsidR="005E5717" w:rsidRPr="001F2BCD">
        <w:rPr>
          <w:rStyle w:val="s2"/>
          <w:rFonts w:eastAsiaTheme="majorEastAsia"/>
          <w:color w:val="000000"/>
        </w:rPr>
        <w:t xml:space="preserve">In short, models can be applied to systems they do not accurately represent and may not be applied to systems they do accurately represent. </w:t>
      </w:r>
      <w:r w:rsidR="00C37414" w:rsidRPr="001F2BCD">
        <w:rPr>
          <w:rStyle w:val="s2"/>
          <w:rFonts w:eastAsiaTheme="majorEastAsia"/>
          <w:color w:val="000000"/>
        </w:rPr>
        <w:t xml:space="preserve">Thus, </w:t>
      </w:r>
      <w:r w:rsidR="00682078">
        <w:rPr>
          <w:rStyle w:val="s2"/>
          <w:rFonts w:eastAsiaTheme="majorEastAsia"/>
          <w:color w:val="000000"/>
        </w:rPr>
        <w:t xml:space="preserve">(this sense of) </w:t>
      </w:r>
      <w:r w:rsidR="00C37414" w:rsidRPr="001F2BCD">
        <w:rPr>
          <w:rStyle w:val="s2"/>
          <w:rFonts w:eastAsiaTheme="majorEastAsia"/>
          <w:color w:val="000000"/>
        </w:rPr>
        <w:t>generality and applicability come apart.</w:t>
      </w:r>
    </w:p>
    <w:p w14:paraId="647ABD6F" w14:textId="4987D0D8" w:rsidR="006A26FE" w:rsidRPr="001F2BCD" w:rsidRDefault="00093480" w:rsidP="00EB4C20">
      <w:pPr>
        <w:pStyle w:val="p3"/>
        <w:spacing w:before="0" w:beforeAutospacing="0" w:after="0" w:afterAutospacing="0"/>
        <w:ind w:firstLine="720"/>
        <w:rPr>
          <w:rStyle w:val="s2"/>
          <w:rFonts w:eastAsiaTheme="majorEastAsia"/>
          <w:color w:val="000000"/>
        </w:rPr>
      </w:pPr>
      <w:r w:rsidRPr="001F2BCD">
        <w:rPr>
          <w:rStyle w:val="s2"/>
          <w:rFonts w:eastAsiaTheme="majorEastAsia"/>
          <w:color w:val="000000"/>
        </w:rPr>
        <w:t>More importantly</w:t>
      </w:r>
      <w:r w:rsidR="0059476A" w:rsidRPr="001F2BCD">
        <w:rPr>
          <w:rStyle w:val="s2"/>
          <w:rFonts w:eastAsiaTheme="majorEastAsia"/>
          <w:color w:val="000000"/>
        </w:rPr>
        <w:t>,</w:t>
      </w:r>
      <w:r w:rsidRPr="001F2BCD">
        <w:rPr>
          <w:rStyle w:val="s2"/>
          <w:rFonts w:eastAsiaTheme="majorEastAsia"/>
          <w:color w:val="000000"/>
        </w:rPr>
        <w:t xml:space="preserve"> though,</w:t>
      </w:r>
      <w:r w:rsidR="006A26FE" w:rsidRPr="001F2BCD">
        <w:rPr>
          <w:rStyle w:val="s2"/>
          <w:rFonts w:eastAsiaTheme="majorEastAsia"/>
          <w:color w:val="000000"/>
        </w:rPr>
        <w:t xml:space="preserve"> the desire of scientific modelers to be able to compare the</w:t>
      </w:r>
      <w:r w:rsidRPr="001F2BCD">
        <w:rPr>
          <w:rStyle w:val="s2"/>
          <w:rFonts w:eastAsiaTheme="majorEastAsia"/>
          <w:color w:val="000000"/>
        </w:rPr>
        <w:t xml:space="preserve"> parameters of their</w:t>
      </w:r>
      <w:r w:rsidR="006A26FE" w:rsidRPr="001F2BCD">
        <w:rPr>
          <w:rStyle w:val="s2"/>
          <w:rFonts w:eastAsiaTheme="majorEastAsia"/>
          <w:color w:val="000000"/>
        </w:rPr>
        <w:t xml:space="preserve"> models with the available experiments and measurements is quite different from </w:t>
      </w:r>
      <w:proofErr w:type="gramStart"/>
      <w:r w:rsidR="006A26FE" w:rsidRPr="001F2BCD">
        <w:rPr>
          <w:rStyle w:val="s2"/>
          <w:rFonts w:eastAsiaTheme="majorEastAsia"/>
          <w:color w:val="000000"/>
        </w:rPr>
        <w:t>having a preference for</w:t>
      </w:r>
      <w:proofErr w:type="gramEnd"/>
      <w:r w:rsidR="006A26FE" w:rsidRPr="001F2BCD">
        <w:rPr>
          <w:rStyle w:val="s2"/>
          <w:rFonts w:eastAsiaTheme="majorEastAsia"/>
          <w:color w:val="000000"/>
        </w:rPr>
        <w:t xml:space="preserve"> </w:t>
      </w:r>
      <w:r w:rsidR="00184B0A" w:rsidRPr="001F2BCD">
        <w:rPr>
          <w:rStyle w:val="s2"/>
          <w:rFonts w:eastAsiaTheme="majorEastAsia"/>
          <w:color w:val="000000"/>
        </w:rPr>
        <w:t xml:space="preserve">more </w:t>
      </w:r>
      <w:r w:rsidR="006A26FE" w:rsidRPr="001F2BCD">
        <w:rPr>
          <w:rStyle w:val="s2"/>
          <w:rFonts w:eastAsiaTheme="majorEastAsia"/>
          <w:color w:val="000000"/>
        </w:rPr>
        <w:t>precise</w:t>
      </w:r>
      <w:r w:rsidRPr="001F2BCD">
        <w:rPr>
          <w:rStyle w:val="s2"/>
          <w:rFonts w:eastAsiaTheme="majorEastAsia"/>
          <w:color w:val="000000"/>
        </w:rPr>
        <w:t xml:space="preserve"> </w:t>
      </w:r>
      <w:r w:rsidR="006A26FE" w:rsidRPr="001F2BCD">
        <w:rPr>
          <w:rStyle w:val="s2"/>
          <w:rFonts w:eastAsiaTheme="majorEastAsia"/>
          <w:color w:val="000000"/>
        </w:rPr>
        <w:t>model</w:t>
      </w:r>
      <w:r w:rsidR="00420C66" w:rsidRPr="001F2BCD">
        <w:rPr>
          <w:rStyle w:val="s2"/>
          <w:rFonts w:eastAsiaTheme="majorEastAsia"/>
          <w:color w:val="000000"/>
        </w:rPr>
        <w:t xml:space="preserve"> parameters</w:t>
      </w:r>
      <w:r w:rsidR="006A26FE" w:rsidRPr="001F2BCD">
        <w:rPr>
          <w:rStyle w:val="s2"/>
          <w:rFonts w:eastAsiaTheme="majorEastAsia"/>
          <w:color w:val="000000"/>
        </w:rPr>
        <w:t xml:space="preserve">. </w:t>
      </w:r>
      <w:r w:rsidR="00A77025" w:rsidRPr="001F2BCD">
        <w:rPr>
          <w:rStyle w:val="s2"/>
          <w:rFonts w:eastAsiaTheme="majorEastAsia"/>
          <w:color w:val="000000"/>
        </w:rPr>
        <w:t xml:space="preserve">Matthewson and Weisberg (2009) define precision in terms of the “fineness of specification of the model description’s parameters”, which they </w:t>
      </w:r>
      <w:r w:rsidR="00FF4A3F" w:rsidRPr="001F2BCD">
        <w:rPr>
          <w:rStyle w:val="s2"/>
          <w:rFonts w:eastAsiaTheme="majorEastAsia"/>
          <w:color w:val="000000"/>
        </w:rPr>
        <w:t>suggest</w:t>
      </w:r>
      <w:r w:rsidR="00A77025" w:rsidRPr="001F2BCD">
        <w:rPr>
          <w:rStyle w:val="s2"/>
          <w:rFonts w:eastAsiaTheme="majorEastAsia"/>
          <w:color w:val="000000"/>
        </w:rPr>
        <w:t xml:space="preserve"> is “neither an attribute of collected data, nor the output of a calculation based on the model” (178). </w:t>
      </w:r>
      <w:r w:rsidR="005F7728" w:rsidRPr="001F2BCD">
        <w:rPr>
          <w:rStyle w:val="s2"/>
          <w:rFonts w:eastAsiaTheme="majorEastAsia"/>
          <w:color w:val="000000"/>
        </w:rPr>
        <w:t>However, if this is how we define model precision, then</w:t>
      </w:r>
      <w:r w:rsidR="00590A3A" w:rsidRPr="001F2BCD">
        <w:rPr>
          <w:rStyle w:val="s2"/>
          <w:rFonts w:eastAsiaTheme="majorEastAsia"/>
          <w:color w:val="000000"/>
        </w:rPr>
        <w:t xml:space="preserve"> comparing the model</w:t>
      </w:r>
      <w:r w:rsidR="0028730E" w:rsidRPr="001F2BCD">
        <w:rPr>
          <w:rStyle w:val="s2"/>
          <w:rFonts w:eastAsiaTheme="majorEastAsia"/>
          <w:color w:val="000000"/>
        </w:rPr>
        <w:t>’s parameters</w:t>
      </w:r>
      <w:r w:rsidR="00590A3A" w:rsidRPr="001F2BCD">
        <w:rPr>
          <w:rStyle w:val="s2"/>
          <w:rFonts w:eastAsiaTheme="majorEastAsia"/>
          <w:color w:val="000000"/>
        </w:rPr>
        <w:t xml:space="preserve"> with the </w:t>
      </w:r>
      <w:r w:rsidR="0028730E" w:rsidRPr="001F2BCD">
        <w:rPr>
          <w:rStyle w:val="s2"/>
          <w:rFonts w:eastAsiaTheme="majorEastAsia"/>
          <w:color w:val="000000"/>
        </w:rPr>
        <w:t xml:space="preserve">available </w:t>
      </w:r>
      <w:r w:rsidR="0072099A" w:rsidRPr="001F2BCD">
        <w:rPr>
          <w:rStyle w:val="s2"/>
          <w:rFonts w:eastAsiaTheme="majorEastAsia"/>
          <w:color w:val="000000"/>
        </w:rPr>
        <w:t>experimental</w:t>
      </w:r>
      <w:r w:rsidR="00590A3A" w:rsidRPr="001F2BCD">
        <w:rPr>
          <w:rStyle w:val="s2"/>
          <w:rFonts w:eastAsiaTheme="majorEastAsia"/>
          <w:color w:val="000000"/>
        </w:rPr>
        <w:t xml:space="preserve"> data will not always make the model more precise </w:t>
      </w:r>
      <w:r w:rsidR="005F7728" w:rsidRPr="001F2BCD">
        <w:rPr>
          <w:rStyle w:val="s2"/>
          <w:rFonts w:eastAsiaTheme="majorEastAsia"/>
          <w:color w:val="000000"/>
        </w:rPr>
        <w:t xml:space="preserve">in this sense </w:t>
      </w:r>
      <w:r w:rsidR="00590A3A" w:rsidRPr="001F2BCD">
        <w:rPr>
          <w:rStyle w:val="s2"/>
          <w:rFonts w:eastAsiaTheme="majorEastAsia"/>
          <w:color w:val="000000"/>
        </w:rPr>
        <w:t>(</w:t>
      </w:r>
      <w:r w:rsidR="005F7728" w:rsidRPr="001F2BCD">
        <w:rPr>
          <w:rStyle w:val="s2"/>
          <w:rFonts w:eastAsiaTheme="majorEastAsia"/>
          <w:color w:val="000000"/>
        </w:rPr>
        <w:t xml:space="preserve">and </w:t>
      </w:r>
      <w:r w:rsidR="00590A3A" w:rsidRPr="001F2BCD">
        <w:rPr>
          <w:rStyle w:val="s2"/>
          <w:rFonts w:eastAsiaTheme="majorEastAsia"/>
          <w:color w:val="000000"/>
        </w:rPr>
        <w:t>sometimes just the opposite). And making the model</w:t>
      </w:r>
      <w:r w:rsidR="0095238B" w:rsidRPr="001F2BCD">
        <w:rPr>
          <w:rStyle w:val="s2"/>
          <w:rFonts w:eastAsiaTheme="majorEastAsia"/>
          <w:color w:val="000000"/>
        </w:rPr>
        <w:t>’s parameters</w:t>
      </w:r>
      <w:r w:rsidR="00590A3A" w:rsidRPr="001F2BCD">
        <w:rPr>
          <w:rStyle w:val="s2"/>
          <w:rFonts w:eastAsiaTheme="majorEastAsia"/>
          <w:color w:val="000000"/>
        </w:rPr>
        <w:t xml:space="preserve"> more </w:t>
      </w:r>
      <w:r w:rsidR="00F44880">
        <w:rPr>
          <w:rStyle w:val="s2"/>
          <w:rFonts w:eastAsiaTheme="majorEastAsia"/>
          <w:color w:val="000000"/>
        </w:rPr>
        <w:t xml:space="preserve">(or less) </w:t>
      </w:r>
      <w:r w:rsidR="00590A3A" w:rsidRPr="001F2BCD">
        <w:rPr>
          <w:rStyle w:val="s2"/>
          <w:rFonts w:eastAsiaTheme="majorEastAsia"/>
          <w:color w:val="000000"/>
        </w:rPr>
        <w:t xml:space="preserve">precise will not always make the model more comparable with the available experiments. </w:t>
      </w:r>
      <w:r w:rsidR="006A26FE" w:rsidRPr="001F2BCD">
        <w:rPr>
          <w:rStyle w:val="s2"/>
          <w:rFonts w:eastAsiaTheme="majorEastAsia"/>
          <w:color w:val="000000"/>
        </w:rPr>
        <w:t xml:space="preserve">Generally, the desire to compare </w:t>
      </w:r>
      <w:r w:rsidR="009C5900" w:rsidRPr="001F2BCD">
        <w:rPr>
          <w:rStyle w:val="s2"/>
          <w:rFonts w:eastAsiaTheme="majorEastAsia"/>
          <w:color w:val="000000"/>
        </w:rPr>
        <w:t>the parameters of a</w:t>
      </w:r>
      <w:r w:rsidR="006A26FE" w:rsidRPr="001F2BCD">
        <w:rPr>
          <w:rStyle w:val="s2"/>
          <w:rFonts w:eastAsiaTheme="majorEastAsia"/>
          <w:color w:val="000000"/>
        </w:rPr>
        <w:t xml:space="preserve"> model with the available experiments/measurements is </w:t>
      </w:r>
      <w:r w:rsidR="00547F37" w:rsidRPr="001F2BCD">
        <w:rPr>
          <w:rStyle w:val="s2"/>
          <w:rFonts w:eastAsiaTheme="majorEastAsia"/>
          <w:color w:val="000000"/>
        </w:rPr>
        <w:t>importantly different than</w:t>
      </w:r>
      <w:r w:rsidR="006A26FE" w:rsidRPr="001F2BCD">
        <w:rPr>
          <w:rStyle w:val="s2"/>
          <w:rFonts w:eastAsiaTheme="majorEastAsia"/>
          <w:color w:val="000000"/>
        </w:rPr>
        <w:t xml:space="preserve"> </w:t>
      </w:r>
      <w:proofErr w:type="gramStart"/>
      <w:r w:rsidR="006A26FE" w:rsidRPr="001F2BCD">
        <w:rPr>
          <w:rStyle w:val="s2"/>
          <w:rFonts w:eastAsiaTheme="majorEastAsia"/>
          <w:color w:val="000000"/>
        </w:rPr>
        <w:t>having a preference for</w:t>
      </w:r>
      <w:proofErr w:type="gramEnd"/>
      <w:r w:rsidR="006A26FE" w:rsidRPr="001F2BCD">
        <w:rPr>
          <w:rStyle w:val="s2"/>
          <w:rFonts w:eastAsiaTheme="majorEastAsia"/>
          <w:color w:val="000000"/>
        </w:rPr>
        <w:t xml:space="preserve"> </w:t>
      </w:r>
      <w:r w:rsidR="00CF6EF8" w:rsidRPr="001F2BCD">
        <w:rPr>
          <w:rStyle w:val="s2"/>
          <w:rFonts w:eastAsiaTheme="majorEastAsia"/>
          <w:color w:val="000000"/>
        </w:rPr>
        <w:t xml:space="preserve">models with more </w:t>
      </w:r>
      <w:r w:rsidR="00F44880">
        <w:rPr>
          <w:rStyle w:val="s2"/>
          <w:rFonts w:eastAsiaTheme="majorEastAsia"/>
          <w:color w:val="000000"/>
        </w:rPr>
        <w:t xml:space="preserve">(or less) </w:t>
      </w:r>
      <w:r w:rsidR="00CF6EF8" w:rsidRPr="001F2BCD">
        <w:rPr>
          <w:rStyle w:val="s2"/>
          <w:rFonts w:eastAsiaTheme="majorEastAsia"/>
          <w:color w:val="000000"/>
        </w:rPr>
        <w:t>precisely defined parameters</w:t>
      </w:r>
      <w:r w:rsidR="006A26FE" w:rsidRPr="001F2BCD">
        <w:rPr>
          <w:rStyle w:val="s2"/>
          <w:rFonts w:eastAsiaTheme="majorEastAsia"/>
          <w:color w:val="000000"/>
        </w:rPr>
        <w:t xml:space="preserve">. As a result, both sides of </w:t>
      </w:r>
      <w:r w:rsidR="00547F37" w:rsidRPr="001F2BCD">
        <w:rPr>
          <w:rStyle w:val="s2"/>
          <w:rFonts w:eastAsiaTheme="majorEastAsia"/>
          <w:color w:val="000000"/>
        </w:rPr>
        <w:t>the experiment-applicability</w:t>
      </w:r>
      <w:r w:rsidR="006A26FE" w:rsidRPr="001F2BCD">
        <w:rPr>
          <w:rStyle w:val="s2"/>
          <w:rFonts w:eastAsiaTheme="majorEastAsia"/>
          <w:color w:val="000000"/>
        </w:rPr>
        <w:t xml:space="preserve"> tradeoff are importantly different than the tradeoff between generality and precision discussed by </w:t>
      </w:r>
      <w:r w:rsidR="00C7350F" w:rsidRPr="001F2BCD">
        <w:rPr>
          <w:rStyle w:val="s2"/>
          <w:rFonts w:eastAsiaTheme="majorEastAsia"/>
          <w:color w:val="000000"/>
        </w:rPr>
        <w:t>other philosophers</w:t>
      </w:r>
      <w:r w:rsidR="006A26FE" w:rsidRPr="001F2BCD">
        <w:rPr>
          <w:rStyle w:val="s2"/>
          <w:rFonts w:eastAsiaTheme="majorEastAsia"/>
          <w:color w:val="000000"/>
        </w:rPr>
        <w:t xml:space="preserve">. </w:t>
      </w:r>
    </w:p>
    <w:p w14:paraId="5F4E456C" w14:textId="6696C1A7" w:rsidR="0051683A" w:rsidRPr="001F2BCD" w:rsidRDefault="006F787F" w:rsidP="00217FAE">
      <w:pPr>
        <w:pStyle w:val="p3"/>
        <w:spacing w:before="0" w:beforeAutospacing="0" w:after="0" w:afterAutospacing="0"/>
        <w:ind w:firstLine="720"/>
        <w:rPr>
          <w:rStyle w:val="s2"/>
          <w:rFonts w:eastAsiaTheme="majorEastAsia"/>
          <w:color w:val="000000"/>
        </w:rPr>
      </w:pPr>
      <w:r w:rsidRPr="001F2BCD">
        <w:rPr>
          <w:rStyle w:val="s2"/>
          <w:rFonts w:eastAsiaTheme="majorEastAsia"/>
          <w:color w:val="000000"/>
        </w:rPr>
        <w:t>Before moving on to some case studies</w:t>
      </w:r>
      <w:r w:rsidR="00F20363" w:rsidRPr="001F2BCD">
        <w:rPr>
          <w:rStyle w:val="s2"/>
          <w:rFonts w:eastAsiaTheme="majorEastAsia"/>
          <w:color w:val="000000"/>
        </w:rPr>
        <w:t xml:space="preserve">, it is crucial to </w:t>
      </w:r>
      <w:r w:rsidR="00E93696" w:rsidRPr="001F2BCD">
        <w:rPr>
          <w:rStyle w:val="s2"/>
          <w:rFonts w:eastAsiaTheme="majorEastAsia"/>
          <w:color w:val="000000"/>
        </w:rPr>
        <w:t>emphasize</w:t>
      </w:r>
      <w:r w:rsidR="00F20363" w:rsidRPr="001F2BCD">
        <w:rPr>
          <w:rStyle w:val="s2"/>
          <w:rFonts w:eastAsiaTheme="majorEastAsia"/>
          <w:color w:val="000000"/>
        </w:rPr>
        <w:t xml:space="preserve"> that this experiment-applicability tradeoff is not a </w:t>
      </w:r>
      <w:r w:rsidR="00F20363" w:rsidRPr="001F2BCD">
        <w:rPr>
          <w:rStyle w:val="s2"/>
          <w:rFonts w:eastAsiaTheme="majorEastAsia"/>
          <w:i/>
          <w:iCs/>
          <w:color w:val="000000"/>
        </w:rPr>
        <w:t xml:space="preserve">strict </w:t>
      </w:r>
      <w:r w:rsidR="00F20363" w:rsidRPr="001F2BCD">
        <w:rPr>
          <w:rStyle w:val="s2"/>
          <w:rFonts w:eastAsiaTheme="majorEastAsia"/>
          <w:color w:val="000000"/>
        </w:rPr>
        <w:t xml:space="preserve">tradeoff in which increasing one aspect of a model </w:t>
      </w:r>
      <w:r w:rsidR="00F20363" w:rsidRPr="001F2BCD">
        <w:rPr>
          <w:rStyle w:val="s2"/>
          <w:rFonts w:eastAsiaTheme="majorEastAsia"/>
          <w:i/>
          <w:iCs/>
          <w:color w:val="000000"/>
        </w:rPr>
        <w:t xml:space="preserve">necessarily </w:t>
      </w:r>
      <w:r w:rsidR="00F20363" w:rsidRPr="001F2BCD">
        <w:rPr>
          <w:rStyle w:val="s2"/>
          <w:rFonts w:eastAsiaTheme="majorEastAsia"/>
          <w:color w:val="000000"/>
        </w:rPr>
        <w:t xml:space="preserve">reduces the other aspect. Instead, this is a weak tradeoff in which—all else being equal—increasing one aspect of a model </w:t>
      </w:r>
      <w:r w:rsidR="00F20363" w:rsidRPr="001F2BCD">
        <w:rPr>
          <w:rStyle w:val="s2"/>
          <w:rFonts w:eastAsiaTheme="majorEastAsia"/>
          <w:i/>
          <w:iCs/>
          <w:color w:val="000000"/>
        </w:rPr>
        <w:t xml:space="preserve">tends </w:t>
      </w:r>
      <w:r w:rsidR="00F20363" w:rsidRPr="001F2BCD">
        <w:rPr>
          <w:rStyle w:val="s2"/>
          <w:rFonts w:eastAsiaTheme="majorEastAsia"/>
          <w:color w:val="000000"/>
        </w:rPr>
        <w:t>to make increasing the other aspect more challenging. Matthewson and Weisberg refer to these as relationships of ‘simple attenuation’ which occur “when an increase in the magnitude of one attribute makes the achievement of another more difficult” (2009, 170).</w:t>
      </w:r>
      <w:r w:rsidR="00217FAE">
        <w:rPr>
          <w:rStyle w:val="s2"/>
          <w:rFonts w:eastAsiaTheme="majorEastAsia"/>
          <w:color w:val="000000"/>
        </w:rPr>
        <w:t xml:space="preserve"> I take the </w:t>
      </w:r>
      <w:r w:rsidR="004C5B27">
        <w:rPr>
          <w:rStyle w:val="s2"/>
          <w:rFonts w:eastAsiaTheme="majorEastAsia"/>
          <w:color w:val="000000"/>
        </w:rPr>
        <w:t>above</w:t>
      </w:r>
      <w:r w:rsidR="00217FAE">
        <w:rPr>
          <w:rStyle w:val="s2"/>
          <w:rFonts w:eastAsiaTheme="majorEastAsia"/>
          <w:color w:val="000000"/>
        </w:rPr>
        <w:t xml:space="preserve"> discussion of the </w:t>
      </w:r>
      <w:r w:rsidR="004C5B27">
        <w:rPr>
          <w:rStyle w:val="s2"/>
          <w:rFonts w:eastAsiaTheme="majorEastAsia"/>
          <w:color w:val="000000"/>
        </w:rPr>
        <w:t xml:space="preserve">general </w:t>
      </w:r>
      <w:r w:rsidR="00217FAE">
        <w:rPr>
          <w:rStyle w:val="s2"/>
          <w:rFonts w:eastAsiaTheme="majorEastAsia"/>
          <w:color w:val="000000"/>
        </w:rPr>
        <w:t>relationships between these two modeling aims to provide several argument</w:t>
      </w:r>
      <w:r w:rsidR="00C92F8A">
        <w:rPr>
          <w:rStyle w:val="s2"/>
          <w:rFonts w:eastAsiaTheme="majorEastAsia"/>
          <w:color w:val="000000"/>
        </w:rPr>
        <w:t>s</w:t>
      </w:r>
      <w:r w:rsidR="00217FAE">
        <w:rPr>
          <w:rStyle w:val="s2"/>
          <w:rFonts w:eastAsiaTheme="majorEastAsia"/>
          <w:color w:val="000000"/>
        </w:rPr>
        <w:t xml:space="preserve"> for why we ought to expect this relationship of attenuation to hold across much of scientific modeling.</w:t>
      </w:r>
      <w:r w:rsidR="00217FAE">
        <w:rPr>
          <w:rFonts w:eastAsiaTheme="majorEastAsia"/>
          <w:color w:val="000000"/>
        </w:rPr>
        <w:t xml:space="preserve"> </w:t>
      </w:r>
      <w:r w:rsidR="004C5B27">
        <w:rPr>
          <w:rFonts w:eastAsiaTheme="majorEastAsia"/>
          <w:color w:val="000000"/>
        </w:rPr>
        <w:t>Those</w:t>
      </w:r>
      <w:r w:rsidR="00217FAE">
        <w:rPr>
          <w:rFonts w:eastAsiaTheme="majorEastAsia"/>
          <w:color w:val="000000"/>
        </w:rPr>
        <w:t xml:space="preserve"> arguments</w:t>
      </w:r>
      <w:r w:rsidR="004C5B27">
        <w:rPr>
          <w:rFonts w:eastAsiaTheme="majorEastAsia"/>
          <w:color w:val="000000"/>
        </w:rPr>
        <w:t>,</w:t>
      </w:r>
      <w:r w:rsidR="00217FAE">
        <w:rPr>
          <w:rFonts w:eastAsiaTheme="majorEastAsia"/>
          <w:color w:val="000000"/>
        </w:rPr>
        <w:t xml:space="preserve"> in combination with the three case studies analyzed in the next section</w:t>
      </w:r>
      <w:r w:rsidR="004C5B27">
        <w:rPr>
          <w:rFonts w:eastAsiaTheme="majorEastAsia"/>
          <w:color w:val="000000"/>
        </w:rPr>
        <w:t>,</w:t>
      </w:r>
      <w:r w:rsidR="00217FAE">
        <w:rPr>
          <w:rFonts w:eastAsiaTheme="majorEastAsia"/>
          <w:color w:val="000000"/>
        </w:rPr>
        <w:t xml:space="preserve"> provide reasons for thinking that the experiment-applicability tradeoff influence</w:t>
      </w:r>
      <w:r w:rsidR="004C5B27">
        <w:rPr>
          <w:rFonts w:eastAsiaTheme="majorEastAsia"/>
          <w:color w:val="000000"/>
        </w:rPr>
        <w:t>s</w:t>
      </w:r>
      <w:r w:rsidR="00217FAE">
        <w:rPr>
          <w:rFonts w:eastAsiaTheme="majorEastAsia"/>
          <w:color w:val="000000"/>
        </w:rPr>
        <w:t xml:space="preserve"> much (though perhaps not all) of the practice of scientific modeling.</w:t>
      </w:r>
      <w:r w:rsidR="00F20363" w:rsidRPr="001F2BCD">
        <w:rPr>
          <w:rStyle w:val="s2"/>
          <w:rFonts w:eastAsiaTheme="majorEastAsia"/>
          <w:color w:val="000000"/>
        </w:rPr>
        <w:t xml:space="preserve"> In addition, </w:t>
      </w:r>
      <w:r w:rsidR="000D45FE" w:rsidRPr="001F2BCD">
        <w:rPr>
          <w:rStyle w:val="s2"/>
          <w:rFonts w:eastAsiaTheme="majorEastAsia"/>
          <w:color w:val="000000"/>
        </w:rPr>
        <w:t>given its dependence on pragmatic features concerning model construction and application</w:t>
      </w:r>
      <w:r w:rsidR="00D523CB" w:rsidRPr="001F2BCD">
        <w:rPr>
          <w:rStyle w:val="s2"/>
          <w:rFonts w:eastAsiaTheme="majorEastAsia"/>
          <w:color w:val="000000"/>
        </w:rPr>
        <w:t>,</w:t>
      </w:r>
      <w:r w:rsidR="000D45FE" w:rsidRPr="001F2BCD">
        <w:rPr>
          <w:rStyle w:val="s2"/>
          <w:rFonts w:eastAsiaTheme="majorEastAsia"/>
          <w:color w:val="000000"/>
        </w:rPr>
        <w:t xml:space="preserve"> </w:t>
      </w:r>
      <w:r w:rsidR="00F20363" w:rsidRPr="001F2BCD">
        <w:rPr>
          <w:rStyle w:val="s2"/>
          <w:rFonts w:eastAsiaTheme="majorEastAsia"/>
          <w:color w:val="000000"/>
        </w:rPr>
        <w:t xml:space="preserve">the nature of this tradeoff and how it is best navigated is also highly dependent on </w:t>
      </w:r>
      <w:r w:rsidR="00B57647" w:rsidRPr="001F2BCD">
        <w:rPr>
          <w:rStyle w:val="s2"/>
          <w:rFonts w:eastAsiaTheme="majorEastAsia"/>
          <w:color w:val="000000"/>
        </w:rPr>
        <w:t>various</w:t>
      </w:r>
      <w:r w:rsidR="00F20363" w:rsidRPr="001F2BCD">
        <w:rPr>
          <w:rStyle w:val="s2"/>
          <w:rFonts w:eastAsiaTheme="majorEastAsia"/>
          <w:color w:val="000000"/>
        </w:rPr>
        <w:t xml:space="preserve"> features of the modeling context. In fact, in some cases </w:t>
      </w:r>
      <w:r w:rsidR="00F20363" w:rsidRPr="001F2BCD">
        <w:rPr>
          <w:rStyle w:val="s2"/>
          <w:rFonts w:eastAsiaTheme="majorEastAsia"/>
          <w:i/>
          <w:iCs/>
          <w:color w:val="000000"/>
        </w:rPr>
        <w:t xml:space="preserve">both </w:t>
      </w:r>
      <w:r w:rsidR="00F20363" w:rsidRPr="001F2BCD">
        <w:rPr>
          <w:rStyle w:val="s2"/>
          <w:rFonts w:eastAsiaTheme="majorEastAsia"/>
          <w:color w:val="000000"/>
        </w:rPr>
        <w:t xml:space="preserve">sides of the tradeoff can be simultaneously increased. Consequently, this tradeoff is </w:t>
      </w:r>
      <w:r w:rsidR="00F20363" w:rsidRPr="001F2BCD">
        <w:rPr>
          <w:rStyle w:val="s2"/>
          <w:rFonts w:eastAsiaTheme="majorEastAsia"/>
          <w:color w:val="000000"/>
        </w:rPr>
        <w:lastRenderedPageBreak/>
        <w:t xml:space="preserve">not </w:t>
      </w:r>
      <w:r w:rsidR="00790B9D" w:rsidRPr="001F2BCD">
        <w:rPr>
          <w:rStyle w:val="s2"/>
          <w:rFonts w:eastAsiaTheme="majorEastAsia"/>
          <w:color w:val="000000"/>
        </w:rPr>
        <w:t>a</w:t>
      </w:r>
      <w:r w:rsidR="00F20363" w:rsidRPr="001F2BCD">
        <w:rPr>
          <w:rStyle w:val="s2"/>
          <w:rFonts w:eastAsiaTheme="majorEastAsia"/>
          <w:color w:val="000000"/>
        </w:rPr>
        <w:t xml:space="preserve"> universal limit on what modelers can accomplish</w:t>
      </w:r>
      <w:r w:rsidR="007A1133">
        <w:rPr>
          <w:rStyle w:val="s2"/>
          <w:rFonts w:eastAsiaTheme="majorEastAsia"/>
          <w:color w:val="000000"/>
        </w:rPr>
        <w:t xml:space="preserve"> across all contexts</w:t>
      </w:r>
      <w:r w:rsidR="00F20363" w:rsidRPr="001F2BCD">
        <w:rPr>
          <w:rStyle w:val="s2"/>
          <w:rFonts w:eastAsiaTheme="majorEastAsia"/>
          <w:color w:val="000000"/>
        </w:rPr>
        <w:t xml:space="preserve">. Instead, how the tradeoff functions </w:t>
      </w:r>
      <w:r w:rsidR="001C09EB" w:rsidRPr="001F2BCD">
        <w:rPr>
          <w:rStyle w:val="s2"/>
          <w:rFonts w:eastAsiaTheme="majorEastAsia"/>
          <w:color w:val="000000"/>
        </w:rPr>
        <w:t xml:space="preserve">in scientific practice </w:t>
      </w:r>
      <w:r w:rsidR="00F20363" w:rsidRPr="001F2BCD">
        <w:rPr>
          <w:rStyle w:val="s2"/>
          <w:rFonts w:eastAsiaTheme="majorEastAsia"/>
          <w:color w:val="000000"/>
        </w:rPr>
        <w:t>and how it is best navigated is highly context dependent.</w:t>
      </w:r>
    </w:p>
    <w:p w14:paraId="4751C9BA" w14:textId="77777777" w:rsidR="002614CD" w:rsidRPr="001F2BCD" w:rsidRDefault="002614CD" w:rsidP="002614CD">
      <w:pPr>
        <w:pStyle w:val="p3"/>
        <w:spacing w:before="0" w:beforeAutospacing="0" w:after="0" w:afterAutospacing="0"/>
        <w:ind w:firstLine="720"/>
        <w:rPr>
          <w:color w:val="000000"/>
        </w:rPr>
      </w:pPr>
    </w:p>
    <w:p w14:paraId="58CA1B1F" w14:textId="45889BCB" w:rsidR="0051683A" w:rsidRPr="001F2BCD" w:rsidRDefault="003743DB" w:rsidP="0051683A">
      <w:pPr>
        <w:pStyle w:val="p3"/>
        <w:spacing w:before="0" w:beforeAutospacing="0" w:after="0" w:afterAutospacing="0"/>
        <w:rPr>
          <w:b/>
          <w:bCs/>
          <w:color w:val="000000"/>
        </w:rPr>
      </w:pPr>
      <w:r w:rsidRPr="001F2BCD">
        <w:rPr>
          <w:rStyle w:val="s2"/>
          <w:rFonts w:eastAsiaTheme="majorEastAsia"/>
          <w:b/>
          <w:bCs/>
          <w:color w:val="000000"/>
        </w:rPr>
        <w:t>4</w:t>
      </w:r>
      <w:r w:rsidR="0051683A" w:rsidRPr="001F2BCD">
        <w:rPr>
          <w:rStyle w:val="s2"/>
          <w:rFonts w:eastAsiaTheme="majorEastAsia"/>
          <w:b/>
          <w:bCs/>
          <w:color w:val="000000"/>
        </w:rPr>
        <w:t xml:space="preserve">. Three </w:t>
      </w:r>
      <w:r w:rsidR="00F765BD" w:rsidRPr="001F2BCD">
        <w:rPr>
          <w:rStyle w:val="s2"/>
          <w:rFonts w:eastAsiaTheme="majorEastAsia"/>
          <w:b/>
          <w:bCs/>
          <w:color w:val="000000"/>
        </w:rPr>
        <w:t>C</w:t>
      </w:r>
      <w:r w:rsidR="0051683A" w:rsidRPr="001F2BCD">
        <w:rPr>
          <w:rStyle w:val="s2"/>
          <w:rFonts w:eastAsiaTheme="majorEastAsia"/>
          <w:b/>
          <w:bCs/>
          <w:color w:val="000000"/>
        </w:rPr>
        <w:t xml:space="preserve">ases of </w:t>
      </w:r>
      <w:r w:rsidR="00F765BD" w:rsidRPr="001F2BCD">
        <w:rPr>
          <w:rStyle w:val="s2"/>
          <w:rFonts w:eastAsiaTheme="majorEastAsia"/>
          <w:b/>
          <w:bCs/>
          <w:color w:val="000000"/>
        </w:rPr>
        <w:t>N</w:t>
      </w:r>
      <w:r w:rsidR="0051683A" w:rsidRPr="001F2BCD">
        <w:rPr>
          <w:rStyle w:val="s2"/>
          <w:rFonts w:eastAsiaTheme="majorEastAsia"/>
          <w:b/>
          <w:bCs/>
          <w:color w:val="000000"/>
        </w:rPr>
        <w:t xml:space="preserve">avigating the </w:t>
      </w:r>
      <w:r w:rsidR="00D01FCB" w:rsidRPr="001F2BCD">
        <w:rPr>
          <w:rStyle w:val="s2"/>
          <w:rFonts w:eastAsiaTheme="majorEastAsia"/>
          <w:b/>
          <w:bCs/>
          <w:color w:val="000000"/>
        </w:rPr>
        <w:t xml:space="preserve">Experiment-Applicability </w:t>
      </w:r>
      <w:r w:rsidR="00F765BD" w:rsidRPr="001F2BCD">
        <w:rPr>
          <w:rStyle w:val="s2"/>
          <w:rFonts w:eastAsiaTheme="majorEastAsia"/>
          <w:b/>
          <w:bCs/>
          <w:color w:val="000000"/>
        </w:rPr>
        <w:t>T</w:t>
      </w:r>
      <w:r w:rsidR="0051683A" w:rsidRPr="001F2BCD">
        <w:rPr>
          <w:rStyle w:val="s2"/>
          <w:rFonts w:eastAsiaTheme="majorEastAsia"/>
          <w:b/>
          <w:bCs/>
          <w:color w:val="000000"/>
        </w:rPr>
        <w:t>radeoff</w:t>
      </w:r>
    </w:p>
    <w:p w14:paraId="0E9EE021" w14:textId="77777777" w:rsidR="0051683A" w:rsidRPr="001F2BCD" w:rsidRDefault="0051683A" w:rsidP="0051683A">
      <w:pPr>
        <w:pStyle w:val="p3"/>
        <w:spacing w:before="0" w:beforeAutospacing="0" w:after="0" w:afterAutospacing="0"/>
        <w:rPr>
          <w:rStyle w:val="s2"/>
          <w:rFonts w:eastAsiaTheme="majorEastAsia"/>
          <w:color w:val="000000"/>
        </w:rPr>
      </w:pPr>
    </w:p>
    <w:p w14:paraId="1E19BDD4" w14:textId="6407A4D7" w:rsidR="00974000" w:rsidRPr="001F2BCD" w:rsidRDefault="008728C0" w:rsidP="0051683A">
      <w:pPr>
        <w:pStyle w:val="p3"/>
        <w:spacing w:before="0" w:beforeAutospacing="0" w:after="0" w:afterAutospacing="0"/>
        <w:rPr>
          <w:rStyle w:val="s2"/>
          <w:rFonts w:eastAsiaTheme="majorEastAsia"/>
          <w:color w:val="000000"/>
        </w:rPr>
      </w:pPr>
      <w:r w:rsidRPr="001F2BCD">
        <w:rPr>
          <w:rStyle w:val="s2"/>
          <w:rFonts w:eastAsiaTheme="majorEastAsia"/>
          <w:color w:val="000000"/>
        </w:rPr>
        <w:t>To</w:t>
      </w:r>
      <w:r w:rsidR="00974000" w:rsidRPr="001F2BCD">
        <w:rPr>
          <w:rStyle w:val="s2"/>
          <w:rFonts w:eastAsiaTheme="majorEastAsia"/>
          <w:color w:val="000000"/>
        </w:rPr>
        <w:t xml:space="preserve"> </w:t>
      </w:r>
      <w:r w:rsidR="003B0333" w:rsidRPr="001F2BCD">
        <w:rPr>
          <w:rStyle w:val="s2"/>
          <w:rFonts w:eastAsiaTheme="majorEastAsia"/>
          <w:color w:val="000000"/>
        </w:rPr>
        <w:t>illustrate</w:t>
      </w:r>
      <w:r w:rsidR="00974000" w:rsidRPr="001F2BCD">
        <w:rPr>
          <w:rStyle w:val="s2"/>
          <w:rFonts w:eastAsiaTheme="majorEastAsia"/>
          <w:color w:val="000000"/>
        </w:rPr>
        <w:t xml:space="preserve"> the context-dependent ways this tradeoff is navigated by practicing scientific modelers, in this section I analyze three case studies that </w:t>
      </w:r>
      <w:r w:rsidR="00406A63" w:rsidRPr="001F2BCD">
        <w:rPr>
          <w:rStyle w:val="s2"/>
          <w:rFonts w:eastAsiaTheme="majorEastAsia"/>
          <w:color w:val="000000"/>
        </w:rPr>
        <w:t>show</w:t>
      </w:r>
      <w:r w:rsidR="00974000" w:rsidRPr="001F2BCD">
        <w:rPr>
          <w:rStyle w:val="s2"/>
          <w:rFonts w:eastAsiaTheme="majorEastAsia"/>
          <w:color w:val="000000"/>
        </w:rPr>
        <w:t xml:space="preserve"> alternative ways of navigating the tradeoff between building models </w:t>
      </w:r>
      <w:r w:rsidR="00D3357A">
        <w:rPr>
          <w:rStyle w:val="s2"/>
          <w:rFonts w:eastAsiaTheme="majorEastAsia"/>
          <w:color w:val="000000"/>
        </w:rPr>
        <w:t>that</w:t>
      </w:r>
      <w:r w:rsidR="00974000" w:rsidRPr="001F2BCD">
        <w:rPr>
          <w:rStyle w:val="s2"/>
          <w:rFonts w:eastAsiaTheme="majorEastAsia"/>
          <w:color w:val="000000"/>
        </w:rPr>
        <w:t xml:space="preserve"> are comparable with </w:t>
      </w:r>
      <w:r w:rsidR="008D28B1" w:rsidRPr="001F2BCD">
        <w:rPr>
          <w:rStyle w:val="s2"/>
          <w:rFonts w:eastAsiaTheme="majorEastAsia"/>
          <w:color w:val="000000"/>
        </w:rPr>
        <w:t>experimental data</w:t>
      </w:r>
      <w:r w:rsidR="00974000" w:rsidRPr="001F2BCD">
        <w:rPr>
          <w:rStyle w:val="s2"/>
          <w:rFonts w:eastAsiaTheme="majorEastAsia"/>
          <w:color w:val="000000"/>
        </w:rPr>
        <w:t xml:space="preserve"> and constructing models that are applicable </w:t>
      </w:r>
      <w:r w:rsidR="009F5B16" w:rsidRPr="001F2BCD">
        <w:rPr>
          <w:rStyle w:val="s2"/>
          <w:rFonts w:eastAsiaTheme="majorEastAsia"/>
          <w:color w:val="000000"/>
        </w:rPr>
        <w:t>across a wide range of modeling contexts</w:t>
      </w:r>
      <w:r w:rsidR="00974000" w:rsidRPr="001F2BCD">
        <w:rPr>
          <w:rStyle w:val="s2"/>
          <w:rFonts w:eastAsiaTheme="majorEastAsia"/>
          <w:color w:val="000000"/>
        </w:rPr>
        <w:t xml:space="preserve">. In the first case, the focus is on maximizing comparability with the available experiments/measurements but at the cost of sacrificing the model’s ability to be applied </w:t>
      </w:r>
      <w:r w:rsidR="00027B44" w:rsidRPr="001F2BCD">
        <w:rPr>
          <w:rStyle w:val="s2"/>
          <w:rFonts w:eastAsiaTheme="majorEastAsia"/>
          <w:color w:val="000000"/>
        </w:rPr>
        <w:t>in other cases</w:t>
      </w:r>
      <w:r w:rsidR="00974000" w:rsidRPr="001F2BCD">
        <w:rPr>
          <w:rStyle w:val="s2"/>
          <w:rFonts w:eastAsiaTheme="majorEastAsia"/>
          <w:color w:val="000000"/>
        </w:rPr>
        <w:t>. In the second case, general applicability is emphasized, but the parameters of the model are difficult to compare with experiments/measurements</w:t>
      </w:r>
      <w:r w:rsidR="00AF5F3F" w:rsidRPr="001F2BCD">
        <w:rPr>
          <w:rStyle w:val="s2"/>
          <w:rFonts w:eastAsiaTheme="majorEastAsia"/>
          <w:color w:val="000000"/>
        </w:rPr>
        <w:t xml:space="preserve"> in particular </w:t>
      </w:r>
      <w:r w:rsidR="00E563CC" w:rsidRPr="001F2BCD">
        <w:rPr>
          <w:rStyle w:val="s2"/>
          <w:rFonts w:eastAsiaTheme="majorEastAsia"/>
          <w:color w:val="000000"/>
        </w:rPr>
        <w:t>real-w</w:t>
      </w:r>
      <w:r w:rsidR="00766425" w:rsidRPr="001F2BCD">
        <w:rPr>
          <w:rStyle w:val="s2"/>
          <w:rFonts w:eastAsiaTheme="majorEastAsia"/>
          <w:color w:val="000000"/>
        </w:rPr>
        <w:t>orl</w:t>
      </w:r>
      <w:r w:rsidR="00E563CC" w:rsidRPr="001F2BCD">
        <w:rPr>
          <w:rStyle w:val="s2"/>
          <w:rFonts w:eastAsiaTheme="majorEastAsia"/>
          <w:color w:val="000000"/>
        </w:rPr>
        <w:t xml:space="preserve">d </w:t>
      </w:r>
      <w:r w:rsidR="00AF5F3F" w:rsidRPr="001F2BCD">
        <w:rPr>
          <w:rStyle w:val="s2"/>
          <w:rFonts w:eastAsiaTheme="majorEastAsia"/>
          <w:color w:val="000000"/>
        </w:rPr>
        <w:t>systems</w:t>
      </w:r>
      <w:r w:rsidR="00974000" w:rsidRPr="001F2BCD">
        <w:rPr>
          <w:rStyle w:val="s2"/>
          <w:rFonts w:eastAsiaTheme="majorEastAsia"/>
          <w:color w:val="000000"/>
        </w:rPr>
        <w:t xml:space="preserve">. In the third case, </w:t>
      </w:r>
      <w:r w:rsidR="00253033" w:rsidRPr="001F2BCD">
        <w:rPr>
          <w:rStyle w:val="s2"/>
          <w:rFonts w:eastAsiaTheme="majorEastAsia"/>
          <w:color w:val="000000"/>
        </w:rPr>
        <w:t>convenient features of the</w:t>
      </w:r>
      <w:r w:rsidR="00C37084" w:rsidRPr="001F2BCD">
        <w:rPr>
          <w:rStyle w:val="s2"/>
          <w:rFonts w:eastAsiaTheme="majorEastAsia"/>
          <w:color w:val="000000"/>
        </w:rPr>
        <w:t xml:space="preserve"> model’s target systems</w:t>
      </w:r>
      <w:r w:rsidR="00974000" w:rsidRPr="001F2BCD">
        <w:rPr>
          <w:rStyle w:val="s2"/>
          <w:rFonts w:eastAsiaTheme="majorEastAsia"/>
          <w:color w:val="000000"/>
        </w:rPr>
        <w:t xml:space="preserve"> make it such that the construction of models that are both comparable with </w:t>
      </w:r>
      <w:r w:rsidR="007C2AD0" w:rsidRPr="001F2BCD">
        <w:rPr>
          <w:rStyle w:val="s2"/>
          <w:rFonts w:eastAsiaTheme="majorEastAsia"/>
          <w:color w:val="000000"/>
        </w:rPr>
        <w:t>experimental results</w:t>
      </w:r>
      <w:r w:rsidR="00974000" w:rsidRPr="001F2BCD">
        <w:rPr>
          <w:rStyle w:val="s2"/>
          <w:rFonts w:eastAsiaTheme="majorEastAsia"/>
          <w:color w:val="000000"/>
        </w:rPr>
        <w:t xml:space="preserve"> </w:t>
      </w:r>
      <w:r w:rsidR="00F5158B" w:rsidRPr="001F2BCD">
        <w:rPr>
          <w:rStyle w:val="s2"/>
          <w:rFonts w:eastAsiaTheme="majorEastAsia"/>
          <w:color w:val="000000"/>
        </w:rPr>
        <w:t xml:space="preserve">within </w:t>
      </w:r>
      <w:proofErr w:type="gramStart"/>
      <w:r w:rsidR="00F5158B" w:rsidRPr="001F2BCD">
        <w:rPr>
          <w:rStyle w:val="s2"/>
          <w:rFonts w:eastAsiaTheme="majorEastAsia"/>
          <w:color w:val="000000"/>
        </w:rPr>
        <w:t>particular systems</w:t>
      </w:r>
      <w:proofErr w:type="gramEnd"/>
      <w:r w:rsidR="00F5158B" w:rsidRPr="001F2BCD">
        <w:rPr>
          <w:rStyle w:val="s2"/>
          <w:rFonts w:eastAsiaTheme="majorEastAsia"/>
          <w:color w:val="000000"/>
        </w:rPr>
        <w:t xml:space="preserve"> </w:t>
      </w:r>
      <w:r w:rsidR="00974000" w:rsidRPr="001F2BCD">
        <w:rPr>
          <w:rStyle w:val="s2"/>
          <w:rFonts w:eastAsiaTheme="majorEastAsia"/>
          <w:color w:val="000000"/>
        </w:rPr>
        <w:t>and broadly applicable</w:t>
      </w:r>
      <w:r w:rsidR="00F5158B" w:rsidRPr="001F2BCD">
        <w:rPr>
          <w:rStyle w:val="s2"/>
          <w:rFonts w:eastAsiaTheme="majorEastAsia"/>
          <w:color w:val="000000"/>
        </w:rPr>
        <w:t xml:space="preserve"> across multiple </w:t>
      </w:r>
      <w:r w:rsidR="00253033" w:rsidRPr="001F2BCD">
        <w:rPr>
          <w:rStyle w:val="s2"/>
          <w:rFonts w:eastAsiaTheme="majorEastAsia"/>
          <w:color w:val="000000"/>
        </w:rPr>
        <w:t>contexts</w:t>
      </w:r>
      <w:r w:rsidR="00974000" w:rsidRPr="001F2BCD">
        <w:rPr>
          <w:rStyle w:val="s2"/>
          <w:rFonts w:eastAsiaTheme="majorEastAsia"/>
          <w:color w:val="000000"/>
        </w:rPr>
        <w:t xml:space="preserve"> is possible. </w:t>
      </w:r>
    </w:p>
    <w:p w14:paraId="34D2D7AD" w14:textId="77777777" w:rsidR="00974000" w:rsidRPr="001F2BCD" w:rsidRDefault="00974000" w:rsidP="0051683A">
      <w:pPr>
        <w:pStyle w:val="p3"/>
        <w:spacing w:before="0" w:beforeAutospacing="0" w:after="0" w:afterAutospacing="0"/>
        <w:rPr>
          <w:rStyle w:val="s2"/>
          <w:rFonts w:eastAsiaTheme="majorEastAsia"/>
          <w:color w:val="000000"/>
        </w:rPr>
      </w:pPr>
    </w:p>
    <w:p w14:paraId="7A59B84D" w14:textId="3D4489EF" w:rsidR="00974000" w:rsidRPr="001F2BCD" w:rsidRDefault="003743DB" w:rsidP="0051683A">
      <w:pPr>
        <w:pStyle w:val="p3"/>
        <w:spacing w:before="0" w:beforeAutospacing="0" w:after="0" w:afterAutospacing="0"/>
        <w:rPr>
          <w:rStyle w:val="s2"/>
          <w:rFonts w:eastAsiaTheme="majorEastAsia"/>
          <w:i/>
          <w:iCs/>
          <w:color w:val="000000"/>
        </w:rPr>
      </w:pPr>
      <w:r w:rsidRPr="001F2BCD">
        <w:rPr>
          <w:rStyle w:val="s2"/>
          <w:rFonts w:eastAsiaTheme="majorEastAsia"/>
          <w:i/>
          <w:iCs/>
          <w:color w:val="000000"/>
        </w:rPr>
        <w:t>4</w:t>
      </w:r>
      <w:r w:rsidR="00974000" w:rsidRPr="001F2BCD">
        <w:rPr>
          <w:rStyle w:val="s2"/>
          <w:rFonts w:eastAsiaTheme="majorEastAsia"/>
          <w:i/>
          <w:iCs/>
          <w:color w:val="000000"/>
        </w:rPr>
        <w:t>.1</w:t>
      </w:r>
      <w:r w:rsidR="0051683A" w:rsidRPr="001F2BCD">
        <w:rPr>
          <w:rStyle w:val="s2"/>
          <w:rFonts w:eastAsiaTheme="majorEastAsia"/>
          <w:i/>
          <w:iCs/>
          <w:color w:val="000000"/>
        </w:rPr>
        <w:t xml:space="preserve">. </w:t>
      </w:r>
      <w:r w:rsidR="00974000" w:rsidRPr="001F2BCD">
        <w:rPr>
          <w:rStyle w:val="s2"/>
          <w:rFonts w:eastAsiaTheme="majorEastAsia"/>
          <w:i/>
          <w:iCs/>
          <w:color w:val="000000"/>
        </w:rPr>
        <w:t>Maximize comparison with</w:t>
      </w:r>
      <w:r w:rsidR="0051683A" w:rsidRPr="001F2BCD">
        <w:rPr>
          <w:rStyle w:val="s2"/>
          <w:rFonts w:eastAsiaTheme="majorEastAsia"/>
          <w:i/>
          <w:iCs/>
          <w:color w:val="000000"/>
        </w:rPr>
        <w:t xml:space="preserve"> </w:t>
      </w:r>
      <w:r w:rsidR="00974000" w:rsidRPr="001F2BCD">
        <w:rPr>
          <w:rStyle w:val="s2"/>
          <w:rFonts w:eastAsiaTheme="majorEastAsia"/>
          <w:i/>
          <w:iCs/>
          <w:color w:val="000000"/>
        </w:rPr>
        <w:t>experiment</w:t>
      </w:r>
      <w:r w:rsidR="00BA2442" w:rsidRPr="001F2BCD">
        <w:rPr>
          <w:rStyle w:val="s2"/>
          <w:rFonts w:eastAsiaTheme="majorEastAsia"/>
          <w:i/>
          <w:iCs/>
          <w:color w:val="000000"/>
        </w:rPr>
        <w:t xml:space="preserve"> by </w:t>
      </w:r>
      <w:r w:rsidR="00974000" w:rsidRPr="001F2BCD">
        <w:rPr>
          <w:rStyle w:val="s2"/>
          <w:rFonts w:eastAsiaTheme="majorEastAsia"/>
          <w:i/>
          <w:iCs/>
          <w:color w:val="000000"/>
        </w:rPr>
        <w:t>sacrifi</w:t>
      </w:r>
      <w:r w:rsidR="00BA2442" w:rsidRPr="001F2BCD">
        <w:rPr>
          <w:rStyle w:val="s2"/>
          <w:rFonts w:eastAsiaTheme="majorEastAsia"/>
          <w:i/>
          <w:iCs/>
          <w:color w:val="000000"/>
        </w:rPr>
        <w:t>cing</w:t>
      </w:r>
      <w:r w:rsidR="00974000" w:rsidRPr="001F2BCD">
        <w:rPr>
          <w:rStyle w:val="s2"/>
          <w:rFonts w:eastAsiaTheme="majorEastAsia"/>
          <w:i/>
          <w:iCs/>
          <w:color w:val="000000"/>
        </w:rPr>
        <w:t xml:space="preserve"> </w:t>
      </w:r>
      <w:r w:rsidR="00705631" w:rsidRPr="001F2BCD">
        <w:rPr>
          <w:rStyle w:val="s2"/>
          <w:rFonts w:eastAsiaTheme="majorEastAsia"/>
          <w:i/>
          <w:iCs/>
          <w:color w:val="000000"/>
        </w:rPr>
        <w:t>general applicability</w:t>
      </w:r>
    </w:p>
    <w:p w14:paraId="09DFCAD2" w14:textId="77777777" w:rsidR="00974000" w:rsidRPr="001F2BCD" w:rsidRDefault="0051683A" w:rsidP="0051683A">
      <w:pPr>
        <w:pStyle w:val="p3"/>
        <w:spacing w:before="0" w:beforeAutospacing="0" w:after="0" w:afterAutospacing="0"/>
        <w:rPr>
          <w:rStyle w:val="s2"/>
          <w:rFonts w:eastAsiaTheme="majorEastAsia"/>
          <w:color w:val="000000"/>
        </w:rPr>
      </w:pPr>
      <w:r w:rsidRPr="001F2BCD">
        <w:rPr>
          <w:rStyle w:val="s2"/>
          <w:rFonts w:eastAsiaTheme="majorEastAsia"/>
          <w:color w:val="000000"/>
        </w:rPr>
        <w:t xml:space="preserve"> </w:t>
      </w:r>
    </w:p>
    <w:p w14:paraId="4F94D71A" w14:textId="2C439F64" w:rsidR="008B1641" w:rsidRPr="001F2BCD" w:rsidRDefault="008B1641" w:rsidP="0051683A">
      <w:pPr>
        <w:pStyle w:val="p3"/>
        <w:spacing w:before="0" w:beforeAutospacing="0" w:after="0" w:afterAutospacing="0"/>
        <w:rPr>
          <w:rStyle w:val="s2"/>
          <w:rFonts w:eastAsiaTheme="majorEastAsia"/>
          <w:color w:val="000000"/>
        </w:rPr>
      </w:pPr>
      <w:r w:rsidRPr="001F2BCD">
        <w:rPr>
          <w:rStyle w:val="s2"/>
          <w:rFonts w:eastAsiaTheme="majorEastAsia"/>
          <w:color w:val="000000"/>
        </w:rPr>
        <w:t>A striking example of the tradeoff between the ability to compare a model</w:t>
      </w:r>
      <w:r w:rsidR="00CE0EDF" w:rsidRPr="001F2BCD">
        <w:rPr>
          <w:rStyle w:val="s2"/>
          <w:rFonts w:eastAsiaTheme="majorEastAsia"/>
          <w:color w:val="000000"/>
        </w:rPr>
        <w:t>’s parameters</w:t>
      </w:r>
      <w:r w:rsidRPr="001F2BCD">
        <w:rPr>
          <w:rStyle w:val="s2"/>
          <w:rFonts w:eastAsiaTheme="majorEastAsia"/>
          <w:color w:val="000000"/>
        </w:rPr>
        <w:t xml:space="preserve"> with the available measurements/experiments and aiming to construct models that are generally applicable can be found in the literature on biological optimality models</w:t>
      </w:r>
      <w:r w:rsidR="0051683A" w:rsidRPr="001F2BCD">
        <w:rPr>
          <w:rStyle w:val="s2"/>
          <w:rFonts w:eastAsiaTheme="majorEastAsia"/>
          <w:color w:val="000000"/>
        </w:rPr>
        <w:t>.</w:t>
      </w:r>
      <w:r w:rsidRPr="001F2BCD">
        <w:rPr>
          <w:rStyle w:val="s2"/>
          <w:rFonts w:eastAsiaTheme="majorEastAsia"/>
          <w:color w:val="000000"/>
        </w:rPr>
        <w:t xml:space="preserve"> For example, Geoffrey A. Parker and John Maynard Smith begin their review of optimality modeling in evolutionary biology by drawing the following distinction:</w:t>
      </w:r>
    </w:p>
    <w:p w14:paraId="55948BEB" w14:textId="629F35DF" w:rsidR="00974000" w:rsidRPr="001F2BCD" w:rsidRDefault="008B1641" w:rsidP="008B1641">
      <w:pPr>
        <w:pStyle w:val="p3"/>
        <w:ind w:left="720" w:right="720"/>
        <w:jc w:val="both"/>
        <w:rPr>
          <w:rFonts w:eastAsiaTheme="majorEastAsia"/>
          <w:color w:val="000000"/>
          <w:sz w:val="20"/>
          <w:szCs w:val="20"/>
        </w:rPr>
      </w:pPr>
      <w:r w:rsidRPr="001F2BCD">
        <w:rPr>
          <w:rFonts w:eastAsiaTheme="majorEastAsia"/>
          <w:color w:val="000000"/>
          <w:sz w:val="20"/>
          <w:szCs w:val="20"/>
        </w:rPr>
        <w:t>We distinguish between general models and specific models</w:t>
      </w:r>
      <w:r w:rsidR="008C427E" w:rsidRPr="001F2BCD">
        <w:rPr>
          <w:rFonts w:eastAsiaTheme="majorEastAsia"/>
          <w:color w:val="000000"/>
          <w:sz w:val="20"/>
          <w:szCs w:val="20"/>
        </w:rPr>
        <w:t>—</w:t>
      </w:r>
      <w:r w:rsidRPr="001F2BCD">
        <w:rPr>
          <w:rFonts w:eastAsiaTheme="majorEastAsia"/>
          <w:color w:val="000000"/>
          <w:sz w:val="20"/>
          <w:szCs w:val="20"/>
        </w:rPr>
        <w:t xml:space="preserve">though in reality they form part of a continuum. General models have a heuristic function; they give qualitative insights into the range and forms of solution for some common biological problem. The parameters tested may be difficult to measure biologically, because the main aim is to make the analysis and conclusions as simple and direct as possible. Specific models are designed to be applied quantitatively to particular </w:t>
      </w:r>
      <w:proofErr w:type="gramStart"/>
      <w:r w:rsidRPr="001F2BCD">
        <w:rPr>
          <w:rFonts w:eastAsiaTheme="majorEastAsia"/>
          <w:color w:val="000000"/>
          <w:sz w:val="20"/>
          <w:szCs w:val="20"/>
        </w:rPr>
        <w:t>species, and</w:t>
      </w:r>
      <w:proofErr w:type="gramEnd"/>
      <w:r w:rsidRPr="001F2BCD">
        <w:rPr>
          <w:rFonts w:eastAsiaTheme="majorEastAsia"/>
          <w:color w:val="000000"/>
          <w:sz w:val="20"/>
          <w:szCs w:val="20"/>
        </w:rPr>
        <w:t xml:space="preserve"> include parameters that can readily be measured. (Parker and Maynard Smith 1990, 27)</w:t>
      </w:r>
    </w:p>
    <w:p w14:paraId="39CACA3F" w14:textId="23AEF9B7" w:rsidR="0090518A" w:rsidRPr="001F2BCD" w:rsidRDefault="008B1641" w:rsidP="00196CA3">
      <w:pPr>
        <w:pStyle w:val="p3"/>
        <w:contextualSpacing/>
        <w:rPr>
          <w:rFonts w:eastAsiaTheme="majorEastAsia"/>
          <w:color w:val="000000"/>
        </w:rPr>
      </w:pPr>
      <w:r w:rsidRPr="001F2BCD">
        <w:rPr>
          <w:rFonts w:eastAsiaTheme="majorEastAsia"/>
          <w:color w:val="000000"/>
        </w:rPr>
        <w:t xml:space="preserve">Although they frame the distinction between general and specific models—in ways that </w:t>
      </w:r>
      <w:r w:rsidR="00246E84" w:rsidRPr="001F2BCD">
        <w:rPr>
          <w:rFonts w:eastAsiaTheme="majorEastAsia"/>
          <w:color w:val="000000"/>
        </w:rPr>
        <w:t>might be thought to be</w:t>
      </w:r>
      <w:r w:rsidRPr="001F2BCD">
        <w:rPr>
          <w:rFonts w:eastAsiaTheme="majorEastAsia"/>
          <w:color w:val="000000"/>
        </w:rPr>
        <w:t xml:space="preserve"> </w:t>
      </w:r>
      <w:proofErr w:type="gramStart"/>
      <w:r w:rsidRPr="001F2BCD">
        <w:rPr>
          <w:rFonts w:eastAsiaTheme="majorEastAsia"/>
          <w:color w:val="000000"/>
        </w:rPr>
        <w:t>similar to</w:t>
      </w:r>
      <w:proofErr w:type="gramEnd"/>
      <w:r w:rsidRPr="001F2BCD">
        <w:rPr>
          <w:rFonts w:eastAsiaTheme="majorEastAsia"/>
          <w:color w:val="000000"/>
        </w:rPr>
        <w:t xml:space="preserve"> Levins’s tradeoff between </w:t>
      </w:r>
      <w:r w:rsidR="00C23D81">
        <w:rPr>
          <w:rFonts w:eastAsiaTheme="majorEastAsia"/>
          <w:color w:val="000000"/>
        </w:rPr>
        <w:t xml:space="preserve">generality and </w:t>
      </w:r>
      <w:r w:rsidRPr="001F2BCD">
        <w:rPr>
          <w:rFonts w:eastAsiaTheme="majorEastAsia"/>
          <w:color w:val="000000"/>
        </w:rPr>
        <w:t xml:space="preserve">precision—they spell this out in terms of general models providing qualitative </w:t>
      </w:r>
      <w:proofErr w:type="gramStart"/>
      <w:r w:rsidRPr="001F2BCD">
        <w:rPr>
          <w:rFonts w:eastAsiaTheme="majorEastAsia"/>
          <w:color w:val="000000"/>
        </w:rPr>
        <w:t>insights, but</w:t>
      </w:r>
      <w:proofErr w:type="gramEnd"/>
      <w:r w:rsidRPr="001F2BCD">
        <w:rPr>
          <w:rFonts w:eastAsiaTheme="majorEastAsia"/>
          <w:color w:val="000000"/>
        </w:rPr>
        <w:t xml:space="preserve"> having parameters that are </w:t>
      </w:r>
      <w:r w:rsidRPr="001F2BCD">
        <w:rPr>
          <w:rFonts w:eastAsiaTheme="majorEastAsia"/>
          <w:i/>
          <w:iCs/>
          <w:color w:val="000000"/>
        </w:rPr>
        <w:t>difficult to measure</w:t>
      </w:r>
      <w:r w:rsidRPr="001F2BCD">
        <w:rPr>
          <w:rFonts w:eastAsiaTheme="majorEastAsia"/>
          <w:color w:val="000000"/>
        </w:rPr>
        <w:t xml:space="preserve"> and specific models being designed to have quantitative parameters that can be </w:t>
      </w:r>
      <w:r w:rsidRPr="001F2BCD">
        <w:rPr>
          <w:rFonts w:eastAsiaTheme="majorEastAsia"/>
          <w:i/>
          <w:iCs/>
          <w:color w:val="000000"/>
        </w:rPr>
        <w:t>easily measured</w:t>
      </w:r>
      <w:r w:rsidR="00065F6C" w:rsidRPr="001F2BCD">
        <w:rPr>
          <w:rFonts w:eastAsiaTheme="majorEastAsia"/>
          <w:i/>
          <w:iCs/>
          <w:color w:val="000000"/>
        </w:rPr>
        <w:t xml:space="preserve"> </w:t>
      </w:r>
      <w:r w:rsidR="00065F6C" w:rsidRPr="001F2BCD">
        <w:rPr>
          <w:rFonts w:eastAsiaTheme="majorEastAsia"/>
          <w:color w:val="000000"/>
        </w:rPr>
        <w:t xml:space="preserve">within </w:t>
      </w:r>
      <w:proofErr w:type="gramStart"/>
      <w:r w:rsidR="00065F6C" w:rsidRPr="001F2BCD">
        <w:rPr>
          <w:rFonts w:eastAsiaTheme="majorEastAsia"/>
          <w:color w:val="000000"/>
        </w:rPr>
        <w:t>particular systems</w:t>
      </w:r>
      <w:proofErr w:type="gramEnd"/>
      <w:r w:rsidRPr="001F2BCD">
        <w:rPr>
          <w:rFonts w:eastAsiaTheme="majorEastAsia"/>
          <w:color w:val="000000"/>
        </w:rPr>
        <w:t>. This, I contend, clearly reflects the tradeoff that model</w:t>
      </w:r>
      <w:r w:rsidR="000836C0" w:rsidRPr="001F2BCD">
        <w:rPr>
          <w:rFonts w:eastAsiaTheme="majorEastAsia"/>
          <w:color w:val="000000"/>
        </w:rPr>
        <w:t xml:space="preserve"> builders</w:t>
      </w:r>
      <w:r w:rsidRPr="001F2BCD">
        <w:rPr>
          <w:rFonts w:eastAsiaTheme="majorEastAsia"/>
          <w:color w:val="000000"/>
        </w:rPr>
        <w:t xml:space="preserve"> often face between constructing generally applicable models </w:t>
      </w:r>
      <w:r w:rsidR="007C0CD0" w:rsidRPr="001F2BCD">
        <w:rPr>
          <w:rFonts w:eastAsiaTheme="majorEastAsia"/>
          <w:color w:val="000000"/>
        </w:rPr>
        <w:t xml:space="preserve">(that investigate common problems) </w:t>
      </w:r>
      <w:r w:rsidRPr="001F2BCD">
        <w:rPr>
          <w:rFonts w:eastAsiaTheme="majorEastAsia"/>
          <w:color w:val="000000"/>
        </w:rPr>
        <w:t xml:space="preserve">and constructing models that can be compared to experimental results within </w:t>
      </w:r>
      <w:proofErr w:type="gramStart"/>
      <w:r w:rsidRPr="001F2BCD">
        <w:rPr>
          <w:rFonts w:eastAsiaTheme="majorEastAsia"/>
          <w:color w:val="000000"/>
        </w:rPr>
        <w:t>particular systems</w:t>
      </w:r>
      <w:proofErr w:type="gramEnd"/>
      <w:r w:rsidRPr="001F2BCD">
        <w:rPr>
          <w:rFonts w:eastAsiaTheme="majorEastAsia"/>
          <w:color w:val="000000"/>
        </w:rPr>
        <w:t>.</w:t>
      </w:r>
    </w:p>
    <w:p w14:paraId="52BBF753" w14:textId="4FC30AEC" w:rsidR="004B6159" w:rsidRPr="001F2BCD" w:rsidRDefault="004B6159" w:rsidP="00196CA3">
      <w:pPr>
        <w:pStyle w:val="p3"/>
        <w:contextualSpacing/>
        <w:rPr>
          <w:rFonts w:eastAsiaTheme="majorEastAsia"/>
          <w:color w:val="000000"/>
        </w:rPr>
      </w:pPr>
      <w:r w:rsidRPr="001F2BCD">
        <w:rPr>
          <w:rFonts w:eastAsiaTheme="majorEastAsia"/>
          <w:color w:val="000000"/>
        </w:rPr>
        <w:tab/>
        <w:t xml:space="preserve">As an example of navigating the tradeoff by sacrificing general applicability </w:t>
      </w:r>
      <w:proofErr w:type="gramStart"/>
      <w:r w:rsidRPr="001F2BCD">
        <w:rPr>
          <w:rFonts w:eastAsiaTheme="majorEastAsia"/>
          <w:color w:val="000000"/>
        </w:rPr>
        <w:t>in order to</w:t>
      </w:r>
      <w:proofErr w:type="gramEnd"/>
      <w:r w:rsidRPr="001F2BCD">
        <w:rPr>
          <w:rFonts w:eastAsiaTheme="majorEastAsia"/>
          <w:color w:val="000000"/>
        </w:rPr>
        <w:t xml:space="preserve"> be able to compare the model’s parameters directly with experiments, we can look </w:t>
      </w:r>
      <w:r w:rsidR="00D01B9B" w:rsidRPr="001F2BCD">
        <w:rPr>
          <w:rFonts w:eastAsiaTheme="majorEastAsia"/>
          <w:color w:val="000000"/>
        </w:rPr>
        <w:t xml:space="preserve">at Kenneth Wilson’s (1994) investigation of different optimality models for the evolution of clutch size in insects. </w:t>
      </w:r>
      <w:r w:rsidR="00196CA3" w:rsidRPr="001F2BCD">
        <w:rPr>
          <w:rFonts w:eastAsiaTheme="majorEastAsia"/>
          <w:color w:val="000000"/>
        </w:rPr>
        <w:t xml:space="preserve">After </w:t>
      </w:r>
      <w:r w:rsidR="00F9024E" w:rsidRPr="001F2BCD">
        <w:rPr>
          <w:rFonts w:eastAsiaTheme="majorEastAsia"/>
          <w:color w:val="000000"/>
        </w:rPr>
        <w:t>arguing</w:t>
      </w:r>
      <w:r w:rsidR="00196CA3" w:rsidRPr="001F2BCD">
        <w:rPr>
          <w:rFonts w:eastAsiaTheme="majorEastAsia"/>
          <w:color w:val="000000"/>
        </w:rPr>
        <w:t xml:space="preserve"> that experimental data is required to differentiate between different optimality models of insect clutch size, Wilson’s aim in this </w:t>
      </w:r>
      <w:r w:rsidR="00000670" w:rsidRPr="001F2BCD">
        <w:rPr>
          <w:rFonts w:eastAsiaTheme="majorEastAsia"/>
          <w:color w:val="000000"/>
        </w:rPr>
        <w:t>study</w:t>
      </w:r>
      <w:r w:rsidR="00196CA3" w:rsidRPr="001F2BCD">
        <w:rPr>
          <w:rFonts w:eastAsiaTheme="majorEastAsia"/>
          <w:color w:val="000000"/>
        </w:rPr>
        <w:t xml:space="preserve"> is to provide “a series of laboratory experiments, using the bruchid beetle…, that not only provide the fundamental data require</w:t>
      </w:r>
      <w:r w:rsidR="00AC7A91">
        <w:rPr>
          <w:rFonts w:eastAsiaTheme="majorEastAsia"/>
          <w:color w:val="000000"/>
        </w:rPr>
        <w:t>d</w:t>
      </w:r>
      <w:r w:rsidR="00196CA3" w:rsidRPr="001F2BCD">
        <w:rPr>
          <w:rFonts w:eastAsiaTheme="majorEastAsia"/>
          <w:color w:val="000000"/>
        </w:rPr>
        <w:t xml:space="preserve"> to make such predictions but also enable quantitative comparisons to be made between </w:t>
      </w:r>
      <w:r w:rsidR="00196CA3" w:rsidRPr="001F2BCD">
        <w:rPr>
          <w:rFonts w:eastAsiaTheme="majorEastAsia"/>
          <w:color w:val="000000"/>
        </w:rPr>
        <w:lastRenderedPageBreak/>
        <w:t>observed behavior patterns and those predicted by</w:t>
      </w:r>
      <w:r w:rsidR="00CE2411" w:rsidRPr="001F2BCD">
        <w:rPr>
          <w:rFonts w:eastAsiaTheme="majorEastAsia"/>
          <w:color w:val="000000"/>
        </w:rPr>
        <w:t xml:space="preserve"> the</w:t>
      </w:r>
      <w:r w:rsidR="00196CA3" w:rsidRPr="001F2BCD">
        <w:rPr>
          <w:rFonts w:eastAsiaTheme="majorEastAsia"/>
          <w:color w:val="000000"/>
        </w:rPr>
        <w:t xml:space="preserve"> different models” (1994, 366)</w:t>
      </w:r>
      <w:r w:rsidR="001C5B9E" w:rsidRPr="001F2BCD">
        <w:rPr>
          <w:rFonts w:eastAsiaTheme="majorEastAsia"/>
          <w:color w:val="000000"/>
        </w:rPr>
        <w:t>. In other words, the goal is to make the model</w:t>
      </w:r>
      <w:r w:rsidR="00037446" w:rsidRPr="001F2BCD">
        <w:rPr>
          <w:rFonts w:eastAsiaTheme="majorEastAsia"/>
          <w:color w:val="000000"/>
        </w:rPr>
        <w:t>’</w:t>
      </w:r>
      <w:r w:rsidR="001C5B9E" w:rsidRPr="001F2BCD">
        <w:rPr>
          <w:rFonts w:eastAsiaTheme="majorEastAsia"/>
          <w:color w:val="000000"/>
        </w:rPr>
        <w:t>s</w:t>
      </w:r>
      <w:r w:rsidR="00037446" w:rsidRPr="001F2BCD">
        <w:rPr>
          <w:rFonts w:eastAsiaTheme="majorEastAsia"/>
          <w:color w:val="000000"/>
        </w:rPr>
        <w:t xml:space="preserve"> parameters and predictions</w:t>
      </w:r>
      <w:r w:rsidR="001C5B9E" w:rsidRPr="001F2BCD">
        <w:rPr>
          <w:rFonts w:eastAsiaTheme="majorEastAsia"/>
          <w:color w:val="000000"/>
        </w:rPr>
        <w:t xml:space="preserve"> directly comparable </w:t>
      </w:r>
      <w:r w:rsidR="0066624E" w:rsidRPr="001F2BCD">
        <w:rPr>
          <w:rFonts w:eastAsiaTheme="majorEastAsia"/>
          <w:color w:val="000000"/>
        </w:rPr>
        <w:t>with</w:t>
      </w:r>
      <w:r w:rsidR="001C5B9E" w:rsidRPr="001F2BCD">
        <w:rPr>
          <w:rFonts w:eastAsiaTheme="majorEastAsia"/>
          <w:color w:val="000000"/>
        </w:rPr>
        <w:t xml:space="preserve"> the available experimental data.</w:t>
      </w:r>
    </w:p>
    <w:p w14:paraId="3C3E7F4D" w14:textId="516AEB23" w:rsidR="00A30804" w:rsidRPr="001F2BCD" w:rsidRDefault="00A30804" w:rsidP="00196CA3">
      <w:pPr>
        <w:pStyle w:val="p3"/>
        <w:contextualSpacing/>
        <w:rPr>
          <w:rFonts w:eastAsiaTheme="majorEastAsia"/>
          <w:color w:val="000000"/>
        </w:rPr>
      </w:pPr>
      <w:r w:rsidRPr="001F2BCD">
        <w:rPr>
          <w:rFonts w:eastAsiaTheme="majorEastAsia"/>
          <w:color w:val="000000"/>
        </w:rPr>
        <w:tab/>
        <w:t xml:space="preserve">Specifically, these beetles lay their eggs on seeds, which burrow into the seed after three or four days, feeding on the seed for approximately twenty-six days, before emerging as adult beetles. However, since females often lay multiple eggs on a single seed “as the number of larvae per seed increases so too does the amount of competition between larvae for food.” (Wilson 1994, 367). A consequence of this is a fitness tradeoff between the benefit of additional larvae and competition between those larvae such that “the rate at which an ovipositing female accrues fitness declines as clutch size increases. This trajectory of fitness gain is often referred to as the ‘larval competition curve’” (Wilson 1994, 367). Without going into </w:t>
      </w:r>
      <w:r w:rsidR="00BB083D" w:rsidRPr="001F2BCD">
        <w:rPr>
          <w:rFonts w:eastAsiaTheme="majorEastAsia"/>
          <w:color w:val="000000"/>
        </w:rPr>
        <w:t>all the</w:t>
      </w:r>
      <w:r w:rsidRPr="001F2BCD">
        <w:rPr>
          <w:rFonts w:eastAsiaTheme="majorEastAsia"/>
          <w:color w:val="000000"/>
        </w:rPr>
        <w:t xml:space="preserve"> details, the issue is that there are lots of ways to parameterize this larval competition curve and the resulting fitnesses of different clutch sizes. </w:t>
      </w:r>
      <w:r w:rsidR="00AF5BD3" w:rsidRPr="001F2BCD">
        <w:rPr>
          <w:rFonts w:eastAsiaTheme="majorEastAsia"/>
          <w:color w:val="000000"/>
        </w:rPr>
        <w:t>To</w:t>
      </w:r>
      <w:r w:rsidRPr="001F2BCD">
        <w:rPr>
          <w:rFonts w:eastAsiaTheme="majorEastAsia"/>
          <w:color w:val="000000"/>
        </w:rPr>
        <w:t xml:space="preserve"> determine which of these </w:t>
      </w:r>
      <w:r w:rsidR="00A25F0A" w:rsidRPr="001F2BCD">
        <w:rPr>
          <w:rFonts w:eastAsiaTheme="majorEastAsia"/>
          <w:color w:val="000000"/>
        </w:rPr>
        <w:t>parameterizations</w:t>
      </w:r>
      <w:r w:rsidRPr="001F2BCD">
        <w:rPr>
          <w:rFonts w:eastAsiaTheme="majorEastAsia"/>
          <w:color w:val="000000"/>
        </w:rPr>
        <w:t xml:space="preserve"> was best, Wilson conducted </w:t>
      </w:r>
      <w:r w:rsidR="005051F2" w:rsidRPr="001F2BCD">
        <w:rPr>
          <w:rFonts w:eastAsiaTheme="majorEastAsia"/>
          <w:color w:val="000000"/>
        </w:rPr>
        <w:t>the following</w:t>
      </w:r>
      <w:r w:rsidRPr="001F2BCD">
        <w:rPr>
          <w:rFonts w:eastAsiaTheme="majorEastAsia"/>
          <w:color w:val="000000"/>
        </w:rPr>
        <w:t xml:space="preserve"> experiments on </w:t>
      </w:r>
      <w:r w:rsidR="004232F2" w:rsidRPr="001F2BCD">
        <w:rPr>
          <w:rFonts w:eastAsiaTheme="majorEastAsia"/>
          <w:color w:val="000000"/>
        </w:rPr>
        <w:t xml:space="preserve">a specific </w:t>
      </w:r>
      <w:r w:rsidRPr="001F2BCD">
        <w:rPr>
          <w:rFonts w:eastAsiaTheme="majorEastAsia"/>
          <w:color w:val="000000"/>
        </w:rPr>
        <w:t>beetle population</w:t>
      </w:r>
      <w:r w:rsidR="005051F2" w:rsidRPr="001F2BCD">
        <w:rPr>
          <w:rFonts w:eastAsiaTheme="majorEastAsia"/>
          <w:color w:val="000000"/>
        </w:rPr>
        <w:t>:</w:t>
      </w:r>
    </w:p>
    <w:p w14:paraId="31152C6A" w14:textId="77777777" w:rsidR="005051F2" w:rsidRPr="001F2BCD" w:rsidRDefault="005051F2" w:rsidP="00196CA3">
      <w:pPr>
        <w:pStyle w:val="p3"/>
        <w:contextualSpacing/>
        <w:rPr>
          <w:rFonts w:eastAsiaTheme="majorEastAsia"/>
          <w:color w:val="000000"/>
        </w:rPr>
      </w:pPr>
    </w:p>
    <w:p w14:paraId="35A555FD" w14:textId="0F5488A8" w:rsidR="005051F2" w:rsidRPr="001F2BCD" w:rsidRDefault="005051F2" w:rsidP="00B96B32">
      <w:pPr>
        <w:pStyle w:val="p3"/>
        <w:ind w:left="720" w:right="720"/>
        <w:contextualSpacing/>
        <w:rPr>
          <w:rFonts w:eastAsiaTheme="majorEastAsia"/>
          <w:color w:val="000000"/>
          <w:sz w:val="20"/>
          <w:szCs w:val="20"/>
        </w:rPr>
      </w:pPr>
      <w:r w:rsidRPr="001F2BCD">
        <w:rPr>
          <w:rFonts w:eastAsiaTheme="majorEastAsia"/>
          <w:color w:val="000000"/>
          <w:sz w:val="20"/>
          <w:szCs w:val="20"/>
        </w:rPr>
        <w:t>Experiment 1: determined the effect of larval competition on emergence weight.</w:t>
      </w:r>
    </w:p>
    <w:p w14:paraId="0C964CBE" w14:textId="519D55C0" w:rsidR="005051F2" w:rsidRPr="001F2BCD" w:rsidRDefault="005051F2" w:rsidP="00B96B32">
      <w:pPr>
        <w:pStyle w:val="p3"/>
        <w:ind w:left="720" w:right="720"/>
        <w:contextualSpacing/>
        <w:rPr>
          <w:rFonts w:eastAsiaTheme="majorEastAsia"/>
          <w:color w:val="000000"/>
          <w:sz w:val="20"/>
          <w:szCs w:val="20"/>
        </w:rPr>
      </w:pPr>
      <w:r w:rsidRPr="001F2BCD">
        <w:rPr>
          <w:rFonts w:eastAsiaTheme="majorEastAsia"/>
          <w:color w:val="000000"/>
          <w:sz w:val="20"/>
          <w:szCs w:val="20"/>
        </w:rPr>
        <w:t>Experiment 2: determined the effect of female emergence weight on realized fecundity.</w:t>
      </w:r>
    </w:p>
    <w:p w14:paraId="4CC6424E" w14:textId="390B5D43" w:rsidR="005051F2" w:rsidRPr="001F2BCD" w:rsidRDefault="005051F2" w:rsidP="00B96B32">
      <w:pPr>
        <w:pStyle w:val="p3"/>
        <w:ind w:left="720" w:right="720"/>
        <w:contextualSpacing/>
        <w:rPr>
          <w:rFonts w:eastAsiaTheme="majorEastAsia"/>
          <w:color w:val="000000"/>
          <w:sz w:val="20"/>
          <w:szCs w:val="20"/>
        </w:rPr>
      </w:pPr>
      <w:r w:rsidRPr="001F2BCD">
        <w:rPr>
          <w:rFonts w:eastAsiaTheme="majorEastAsia"/>
          <w:color w:val="000000"/>
          <w:sz w:val="20"/>
          <w:szCs w:val="20"/>
        </w:rPr>
        <w:t>Experiment 3: measured the cost of reproduction.</w:t>
      </w:r>
    </w:p>
    <w:p w14:paraId="696708A8" w14:textId="10E50ED7" w:rsidR="005051F2" w:rsidRPr="001F2BCD" w:rsidRDefault="005051F2" w:rsidP="00B96B32">
      <w:pPr>
        <w:pStyle w:val="p3"/>
        <w:ind w:left="720" w:right="720"/>
        <w:contextualSpacing/>
        <w:rPr>
          <w:rFonts w:eastAsiaTheme="majorEastAsia"/>
          <w:color w:val="000000"/>
          <w:sz w:val="20"/>
          <w:szCs w:val="20"/>
        </w:rPr>
      </w:pPr>
      <w:r w:rsidRPr="001F2BCD">
        <w:rPr>
          <w:rFonts w:eastAsiaTheme="majorEastAsia"/>
          <w:color w:val="000000"/>
          <w:sz w:val="20"/>
          <w:szCs w:val="20"/>
        </w:rPr>
        <w:t>Experiments 4 and 5: measured the effect of travel time and clutch size on oviposition time.</w:t>
      </w:r>
    </w:p>
    <w:p w14:paraId="76E63E67" w14:textId="6584DF1D" w:rsidR="005051F2" w:rsidRPr="001F2BCD" w:rsidRDefault="005051F2" w:rsidP="00B96B32">
      <w:pPr>
        <w:pStyle w:val="p3"/>
        <w:ind w:left="720" w:right="720"/>
        <w:contextualSpacing/>
        <w:rPr>
          <w:rFonts w:eastAsiaTheme="majorEastAsia"/>
          <w:color w:val="000000"/>
          <w:sz w:val="20"/>
          <w:szCs w:val="20"/>
        </w:rPr>
      </w:pPr>
      <w:r w:rsidRPr="001F2BCD">
        <w:rPr>
          <w:rFonts w:eastAsiaTheme="majorEastAsia"/>
          <w:color w:val="000000"/>
          <w:sz w:val="20"/>
          <w:szCs w:val="20"/>
        </w:rPr>
        <w:t xml:space="preserve">Experiment 6: measured the effect of conspecific females on clutch size. </w:t>
      </w:r>
    </w:p>
    <w:p w14:paraId="320EF83F" w14:textId="2F6EC0D1" w:rsidR="005051F2" w:rsidRPr="001F2BCD" w:rsidRDefault="005051F2" w:rsidP="00B96B32">
      <w:pPr>
        <w:pStyle w:val="p3"/>
        <w:ind w:left="720" w:right="720"/>
        <w:contextualSpacing/>
        <w:rPr>
          <w:rFonts w:eastAsiaTheme="majorEastAsia"/>
          <w:color w:val="000000"/>
          <w:sz w:val="20"/>
          <w:szCs w:val="20"/>
        </w:rPr>
      </w:pPr>
      <w:r w:rsidRPr="001F2BCD">
        <w:rPr>
          <w:rFonts w:eastAsiaTheme="majorEastAsia"/>
          <w:color w:val="000000"/>
          <w:sz w:val="20"/>
          <w:szCs w:val="20"/>
        </w:rPr>
        <w:t>Experiment 7: measured the effect of emergence weight on lifespan of virgin females.</w:t>
      </w:r>
    </w:p>
    <w:p w14:paraId="49CE1591" w14:textId="257DC56F" w:rsidR="005051F2" w:rsidRPr="001F2BCD" w:rsidRDefault="005051F2" w:rsidP="00B96B32">
      <w:pPr>
        <w:pStyle w:val="p3"/>
        <w:ind w:left="720" w:right="720"/>
        <w:contextualSpacing/>
        <w:rPr>
          <w:rFonts w:eastAsiaTheme="majorEastAsia"/>
          <w:color w:val="000000"/>
          <w:sz w:val="20"/>
          <w:szCs w:val="20"/>
        </w:rPr>
      </w:pPr>
      <w:r w:rsidRPr="001F2BCD">
        <w:rPr>
          <w:rFonts w:eastAsiaTheme="majorEastAsia"/>
          <w:color w:val="000000"/>
          <w:sz w:val="20"/>
          <w:szCs w:val="20"/>
        </w:rPr>
        <w:t>Experiment 8: looked at the effect of female age and previous oviposition experience on clutch size.</w:t>
      </w:r>
    </w:p>
    <w:p w14:paraId="191FE46B" w14:textId="77777777" w:rsidR="005051F2" w:rsidRPr="001F2BCD" w:rsidRDefault="005051F2" w:rsidP="005051F2">
      <w:pPr>
        <w:pStyle w:val="p3"/>
        <w:contextualSpacing/>
        <w:rPr>
          <w:rFonts w:eastAsiaTheme="majorEastAsia"/>
          <w:color w:val="000000"/>
        </w:rPr>
      </w:pPr>
    </w:p>
    <w:p w14:paraId="62DFF4BE" w14:textId="1767E96F" w:rsidR="005051F2" w:rsidRPr="001F2BCD" w:rsidRDefault="005051F2" w:rsidP="003B4FF1">
      <w:pPr>
        <w:pStyle w:val="p3"/>
        <w:ind w:right="720"/>
        <w:contextualSpacing/>
        <w:rPr>
          <w:rFonts w:eastAsiaTheme="majorEastAsia"/>
          <w:color w:val="000000"/>
        </w:rPr>
      </w:pPr>
      <w:r w:rsidRPr="001F2BCD">
        <w:rPr>
          <w:rFonts w:eastAsiaTheme="majorEastAsia"/>
          <w:color w:val="000000"/>
        </w:rPr>
        <w:t xml:space="preserve">Each of these experiments generated quantitative data drawn from experimental manipulations on </w:t>
      </w:r>
      <w:r w:rsidR="00516298" w:rsidRPr="001F2BCD">
        <w:rPr>
          <w:rFonts w:eastAsiaTheme="majorEastAsia"/>
          <w:color w:val="000000"/>
        </w:rPr>
        <w:t xml:space="preserve">a specific </w:t>
      </w:r>
      <w:r w:rsidRPr="001F2BCD">
        <w:rPr>
          <w:rFonts w:eastAsiaTheme="majorEastAsia"/>
          <w:color w:val="000000"/>
        </w:rPr>
        <w:t>real</w:t>
      </w:r>
      <w:r w:rsidR="00516298" w:rsidRPr="001F2BCD">
        <w:rPr>
          <w:rFonts w:eastAsiaTheme="majorEastAsia"/>
          <w:color w:val="000000"/>
        </w:rPr>
        <w:t>-world</w:t>
      </w:r>
      <w:r w:rsidRPr="001F2BCD">
        <w:rPr>
          <w:rFonts w:eastAsiaTheme="majorEastAsia"/>
          <w:color w:val="000000"/>
        </w:rPr>
        <w:t xml:space="preserve"> </w:t>
      </w:r>
      <w:r w:rsidR="00516298" w:rsidRPr="001F2BCD">
        <w:rPr>
          <w:rFonts w:eastAsiaTheme="majorEastAsia"/>
          <w:color w:val="000000"/>
        </w:rPr>
        <w:t xml:space="preserve">beetle </w:t>
      </w:r>
      <w:r w:rsidRPr="001F2BCD">
        <w:rPr>
          <w:rFonts w:eastAsiaTheme="majorEastAsia"/>
          <w:color w:val="000000"/>
        </w:rPr>
        <w:t xml:space="preserve">population. This experimental data was then </w:t>
      </w:r>
      <w:r w:rsidR="00AB75D6" w:rsidRPr="001F2BCD">
        <w:rPr>
          <w:rFonts w:eastAsiaTheme="majorEastAsia"/>
          <w:color w:val="000000"/>
        </w:rPr>
        <w:t>compared with a</w:t>
      </w:r>
      <w:r w:rsidRPr="001F2BCD">
        <w:rPr>
          <w:rFonts w:eastAsiaTheme="majorEastAsia"/>
          <w:color w:val="000000"/>
        </w:rPr>
        <w:t xml:space="preserve"> wide range of quantitative parameters </w:t>
      </w:r>
      <w:r w:rsidR="003B4FF1" w:rsidRPr="001F2BCD">
        <w:rPr>
          <w:rFonts w:eastAsiaTheme="majorEastAsia"/>
          <w:color w:val="000000"/>
        </w:rPr>
        <w:t xml:space="preserve">and predictions </w:t>
      </w:r>
      <w:r w:rsidRPr="001F2BCD">
        <w:rPr>
          <w:rFonts w:eastAsiaTheme="majorEastAsia"/>
          <w:color w:val="000000"/>
        </w:rPr>
        <w:t xml:space="preserve">of various clutch size models (Wilson 1994, 375). </w:t>
      </w:r>
    </w:p>
    <w:p w14:paraId="3A8F1B01" w14:textId="10BFA085" w:rsidR="008B1641" w:rsidRPr="001F2BCD" w:rsidRDefault="00381EE5" w:rsidP="003B4FF1">
      <w:pPr>
        <w:pStyle w:val="p3"/>
        <w:ind w:right="720"/>
        <w:contextualSpacing/>
        <w:rPr>
          <w:rFonts w:eastAsiaTheme="majorEastAsia"/>
          <w:color w:val="000000"/>
        </w:rPr>
      </w:pPr>
      <w:r w:rsidRPr="001F2BCD">
        <w:rPr>
          <w:rFonts w:eastAsiaTheme="majorEastAsia"/>
          <w:color w:val="000000"/>
        </w:rPr>
        <w:tab/>
        <w:t xml:space="preserve">What is most important about this example for my purposes here is that Wilson clearly makes the decision to compare the available models with a wide range of experimental data. However, in doing so, the resulting optimality models are highly restricted in terms of their range of application. Not only does clutch size </w:t>
      </w:r>
      <w:r w:rsidR="0078423C" w:rsidRPr="001F2BCD">
        <w:rPr>
          <w:rFonts w:eastAsiaTheme="majorEastAsia"/>
          <w:color w:val="000000"/>
        </w:rPr>
        <w:t xml:space="preserve">and the larval competition curve </w:t>
      </w:r>
      <w:r w:rsidRPr="001F2BCD">
        <w:rPr>
          <w:rFonts w:eastAsiaTheme="majorEastAsia"/>
          <w:color w:val="000000"/>
        </w:rPr>
        <w:t xml:space="preserve">only apply to certain types of organisms, but the detailed experiments were all performed within a single population of a single species. </w:t>
      </w:r>
      <w:r w:rsidR="00962F2A" w:rsidRPr="001F2BCD">
        <w:rPr>
          <w:rFonts w:eastAsiaTheme="majorEastAsia"/>
          <w:color w:val="000000"/>
        </w:rPr>
        <w:t xml:space="preserve">Moreover, the parameters chosen for experimental manipulation are all short-term features of the system that are relatively stable at those shorter time scales. Focusing on these </w:t>
      </w:r>
      <w:r w:rsidR="003E7F8A">
        <w:rPr>
          <w:rFonts w:eastAsiaTheme="majorEastAsia"/>
          <w:color w:val="000000"/>
        </w:rPr>
        <w:t>easily measured</w:t>
      </w:r>
      <w:r w:rsidR="00962F2A" w:rsidRPr="001F2BCD">
        <w:rPr>
          <w:rFonts w:eastAsiaTheme="majorEastAsia"/>
          <w:color w:val="000000"/>
        </w:rPr>
        <w:t xml:space="preserve"> short-term parameters</w:t>
      </w:r>
      <w:r w:rsidRPr="001F2BCD">
        <w:rPr>
          <w:rFonts w:eastAsiaTheme="majorEastAsia"/>
          <w:color w:val="000000"/>
        </w:rPr>
        <w:t xml:space="preserve"> allows the models to be directly comparable to the available experimental data</w:t>
      </w:r>
      <w:r w:rsidR="0080048D" w:rsidRPr="001F2BCD">
        <w:rPr>
          <w:rFonts w:eastAsiaTheme="majorEastAsia"/>
          <w:color w:val="000000"/>
        </w:rPr>
        <w:t xml:space="preserve"> drawn from specific beetle populations</w:t>
      </w:r>
      <w:r w:rsidRPr="001F2BCD">
        <w:rPr>
          <w:rFonts w:eastAsiaTheme="majorEastAsia"/>
          <w:color w:val="000000"/>
        </w:rPr>
        <w:t xml:space="preserve">, but </w:t>
      </w:r>
      <w:r w:rsidR="0080048D" w:rsidRPr="001F2BCD">
        <w:rPr>
          <w:rFonts w:eastAsiaTheme="majorEastAsia"/>
          <w:color w:val="000000"/>
        </w:rPr>
        <w:t xml:space="preserve">this modeling choice </w:t>
      </w:r>
      <w:r w:rsidRPr="001F2BCD">
        <w:rPr>
          <w:rFonts w:eastAsiaTheme="majorEastAsia"/>
          <w:color w:val="000000"/>
        </w:rPr>
        <w:t xml:space="preserve">makes it difficult to generalize the </w:t>
      </w:r>
      <w:r w:rsidR="0073381A">
        <w:rPr>
          <w:rFonts w:eastAsiaTheme="majorEastAsia"/>
          <w:color w:val="000000"/>
        </w:rPr>
        <w:t xml:space="preserve">quantitatively parameterized </w:t>
      </w:r>
      <w:r w:rsidR="0080048D" w:rsidRPr="001F2BCD">
        <w:rPr>
          <w:rFonts w:eastAsiaTheme="majorEastAsia"/>
          <w:color w:val="000000"/>
        </w:rPr>
        <w:t>models so they might be applied</w:t>
      </w:r>
      <w:r w:rsidRPr="001F2BCD">
        <w:rPr>
          <w:rFonts w:eastAsiaTheme="majorEastAsia"/>
          <w:color w:val="000000"/>
        </w:rPr>
        <w:t xml:space="preserve"> to other biological organisms or populations.</w:t>
      </w:r>
      <w:r w:rsidR="00962F2A" w:rsidRPr="001F2BCD">
        <w:rPr>
          <w:rFonts w:eastAsiaTheme="majorEastAsia"/>
          <w:color w:val="000000"/>
        </w:rPr>
        <w:t xml:space="preserve"> </w:t>
      </w:r>
    </w:p>
    <w:p w14:paraId="18E457E4" w14:textId="77777777" w:rsidR="004921FE" w:rsidRPr="001F2BCD" w:rsidRDefault="004921FE" w:rsidP="00381EE5">
      <w:pPr>
        <w:pStyle w:val="p3"/>
        <w:ind w:right="720"/>
        <w:contextualSpacing/>
        <w:rPr>
          <w:rFonts w:eastAsiaTheme="majorEastAsia"/>
          <w:color w:val="000000"/>
        </w:rPr>
      </w:pPr>
    </w:p>
    <w:p w14:paraId="6F5BFDB4" w14:textId="28A161A9" w:rsidR="00974000" w:rsidRPr="001F2BCD" w:rsidRDefault="003743DB" w:rsidP="0051683A">
      <w:pPr>
        <w:pStyle w:val="p3"/>
        <w:spacing w:before="0" w:beforeAutospacing="0" w:after="0" w:afterAutospacing="0"/>
        <w:rPr>
          <w:rStyle w:val="s2"/>
          <w:rFonts w:eastAsiaTheme="majorEastAsia"/>
          <w:i/>
          <w:iCs/>
          <w:color w:val="000000"/>
        </w:rPr>
      </w:pPr>
      <w:r w:rsidRPr="001F2BCD">
        <w:rPr>
          <w:rStyle w:val="s2"/>
          <w:rFonts w:eastAsiaTheme="majorEastAsia"/>
          <w:i/>
          <w:iCs/>
          <w:color w:val="000000"/>
        </w:rPr>
        <w:t>4</w:t>
      </w:r>
      <w:r w:rsidR="00974000" w:rsidRPr="001F2BCD">
        <w:rPr>
          <w:rStyle w:val="s2"/>
          <w:rFonts w:eastAsiaTheme="majorEastAsia"/>
          <w:i/>
          <w:iCs/>
          <w:color w:val="000000"/>
        </w:rPr>
        <w:t>.</w:t>
      </w:r>
      <w:r w:rsidR="0051683A" w:rsidRPr="001F2BCD">
        <w:rPr>
          <w:rStyle w:val="s2"/>
          <w:rFonts w:eastAsiaTheme="majorEastAsia"/>
          <w:i/>
          <w:iCs/>
          <w:color w:val="000000"/>
        </w:rPr>
        <w:t xml:space="preserve">2. </w:t>
      </w:r>
      <w:r w:rsidR="00974000" w:rsidRPr="001F2BCD">
        <w:rPr>
          <w:rStyle w:val="s2"/>
          <w:rFonts w:eastAsiaTheme="majorEastAsia"/>
          <w:i/>
          <w:iCs/>
          <w:color w:val="000000"/>
        </w:rPr>
        <w:t>Maximize</w:t>
      </w:r>
      <w:r w:rsidR="0051683A" w:rsidRPr="001F2BCD">
        <w:rPr>
          <w:rStyle w:val="s2"/>
          <w:rFonts w:eastAsiaTheme="majorEastAsia"/>
          <w:i/>
          <w:iCs/>
          <w:color w:val="000000"/>
        </w:rPr>
        <w:t xml:space="preserve"> </w:t>
      </w:r>
      <w:r w:rsidR="00705631" w:rsidRPr="001F2BCD">
        <w:rPr>
          <w:rStyle w:val="s2"/>
          <w:rFonts w:eastAsiaTheme="majorEastAsia"/>
          <w:i/>
          <w:iCs/>
          <w:color w:val="000000"/>
        </w:rPr>
        <w:t>applicability</w:t>
      </w:r>
      <w:r w:rsidR="00BA2442" w:rsidRPr="001F2BCD">
        <w:rPr>
          <w:rStyle w:val="s2"/>
          <w:rFonts w:eastAsiaTheme="majorEastAsia"/>
          <w:i/>
          <w:iCs/>
          <w:color w:val="000000"/>
        </w:rPr>
        <w:t xml:space="preserve"> by </w:t>
      </w:r>
      <w:r w:rsidR="00974000" w:rsidRPr="001F2BCD">
        <w:rPr>
          <w:rStyle w:val="s2"/>
          <w:rFonts w:eastAsiaTheme="majorEastAsia"/>
          <w:i/>
          <w:iCs/>
          <w:color w:val="000000"/>
        </w:rPr>
        <w:t>sacrific</w:t>
      </w:r>
      <w:r w:rsidR="00BA2442" w:rsidRPr="001F2BCD">
        <w:rPr>
          <w:rStyle w:val="s2"/>
          <w:rFonts w:eastAsiaTheme="majorEastAsia"/>
          <w:i/>
          <w:iCs/>
          <w:color w:val="000000"/>
        </w:rPr>
        <w:t>ing the</w:t>
      </w:r>
      <w:r w:rsidR="00974000" w:rsidRPr="001F2BCD">
        <w:rPr>
          <w:rStyle w:val="s2"/>
          <w:rFonts w:eastAsiaTheme="majorEastAsia"/>
          <w:i/>
          <w:iCs/>
          <w:color w:val="000000"/>
        </w:rPr>
        <w:t xml:space="preserve"> ability to be compared with experiments</w:t>
      </w:r>
    </w:p>
    <w:p w14:paraId="59167712" w14:textId="77777777" w:rsidR="00603A92" w:rsidRPr="001F2BCD" w:rsidRDefault="00603A92" w:rsidP="006709CF">
      <w:pPr>
        <w:pStyle w:val="p3"/>
        <w:contextualSpacing/>
        <w:rPr>
          <w:rStyle w:val="s2"/>
          <w:rFonts w:eastAsiaTheme="majorEastAsia"/>
          <w:color w:val="000000"/>
        </w:rPr>
      </w:pPr>
    </w:p>
    <w:p w14:paraId="19FA586F" w14:textId="0AADD3D7" w:rsidR="009404AF" w:rsidRPr="001F2BCD" w:rsidRDefault="00EB53AD" w:rsidP="006709CF">
      <w:pPr>
        <w:pStyle w:val="p3"/>
        <w:contextualSpacing/>
        <w:rPr>
          <w:rFonts w:eastAsiaTheme="majorEastAsia"/>
          <w:color w:val="000000"/>
        </w:rPr>
      </w:pPr>
      <w:r w:rsidRPr="001F2BCD">
        <w:rPr>
          <w:rStyle w:val="s2"/>
          <w:rFonts w:eastAsiaTheme="majorEastAsia"/>
          <w:color w:val="000000"/>
        </w:rPr>
        <w:t xml:space="preserve">While scientific modelers certainly would (all else being equal) like </w:t>
      </w:r>
      <w:r w:rsidR="00466174" w:rsidRPr="001F2BCD">
        <w:rPr>
          <w:rStyle w:val="s2"/>
          <w:rFonts w:eastAsiaTheme="majorEastAsia"/>
          <w:color w:val="000000"/>
        </w:rPr>
        <w:t>their</w:t>
      </w:r>
      <w:r w:rsidRPr="001F2BCD">
        <w:rPr>
          <w:rStyle w:val="s2"/>
          <w:rFonts w:eastAsiaTheme="majorEastAsia"/>
          <w:color w:val="000000"/>
        </w:rPr>
        <w:t xml:space="preserve"> models to be directly comparable with experiment</w:t>
      </w:r>
      <w:r w:rsidR="009035C0" w:rsidRPr="001F2BCD">
        <w:rPr>
          <w:rStyle w:val="s2"/>
          <w:rFonts w:eastAsiaTheme="majorEastAsia"/>
          <w:color w:val="000000"/>
        </w:rPr>
        <w:t>al data</w:t>
      </w:r>
      <w:r w:rsidR="00032FA7" w:rsidRPr="001F2BCD">
        <w:rPr>
          <w:rStyle w:val="s2"/>
          <w:rFonts w:eastAsiaTheme="majorEastAsia"/>
          <w:color w:val="000000"/>
        </w:rPr>
        <w:t>, o</w:t>
      </w:r>
      <w:r w:rsidRPr="001F2BCD">
        <w:rPr>
          <w:rStyle w:val="s2"/>
          <w:rFonts w:eastAsiaTheme="majorEastAsia"/>
          <w:color w:val="000000"/>
        </w:rPr>
        <w:t xml:space="preserve">ften the nature of </w:t>
      </w:r>
      <w:r w:rsidR="00587DD5" w:rsidRPr="001F2BCD">
        <w:rPr>
          <w:rStyle w:val="s2"/>
          <w:rFonts w:eastAsiaTheme="majorEastAsia"/>
          <w:color w:val="000000"/>
        </w:rPr>
        <w:t>the model’s</w:t>
      </w:r>
      <w:r w:rsidRPr="001F2BCD">
        <w:rPr>
          <w:rStyle w:val="s2"/>
          <w:rFonts w:eastAsiaTheme="majorEastAsia"/>
          <w:color w:val="000000"/>
        </w:rPr>
        <w:t xml:space="preserve"> target systems is such that experimentation to confirm parameters or test </w:t>
      </w:r>
      <w:r w:rsidR="00465889" w:rsidRPr="001F2BCD">
        <w:rPr>
          <w:rStyle w:val="s2"/>
          <w:rFonts w:eastAsiaTheme="majorEastAsia"/>
          <w:color w:val="000000"/>
        </w:rPr>
        <w:t>the</w:t>
      </w:r>
      <w:r w:rsidR="00032FA7" w:rsidRPr="001F2BCD">
        <w:rPr>
          <w:rStyle w:val="s2"/>
          <w:rFonts w:eastAsiaTheme="majorEastAsia"/>
          <w:color w:val="000000"/>
        </w:rPr>
        <w:t xml:space="preserve"> </w:t>
      </w:r>
      <w:r w:rsidRPr="001F2BCD">
        <w:rPr>
          <w:rStyle w:val="s2"/>
          <w:rFonts w:eastAsiaTheme="majorEastAsia"/>
          <w:color w:val="000000"/>
        </w:rPr>
        <w:t>model</w:t>
      </w:r>
      <w:r w:rsidR="009404AF" w:rsidRPr="001F2BCD">
        <w:rPr>
          <w:rStyle w:val="s2"/>
          <w:rFonts w:eastAsiaTheme="majorEastAsia"/>
          <w:color w:val="000000"/>
        </w:rPr>
        <w:t>’s</w:t>
      </w:r>
      <w:r w:rsidRPr="001F2BCD">
        <w:rPr>
          <w:rStyle w:val="s2"/>
          <w:rFonts w:eastAsiaTheme="majorEastAsia"/>
          <w:color w:val="000000"/>
        </w:rPr>
        <w:t xml:space="preserve"> predictions is impossible or exceedingly difficult. For example</w:t>
      </w:r>
      <w:r w:rsidR="00627B6F" w:rsidRPr="001F2BCD">
        <w:rPr>
          <w:rStyle w:val="s2"/>
          <w:rFonts w:eastAsiaTheme="majorEastAsia"/>
          <w:color w:val="000000"/>
        </w:rPr>
        <w:t>,</w:t>
      </w:r>
      <w:r w:rsidRPr="001F2BCD">
        <w:rPr>
          <w:rStyle w:val="s2"/>
          <w:rFonts w:eastAsiaTheme="majorEastAsia"/>
          <w:color w:val="000000"/>
        </w:rPr>
        <w:t xml:space="preserve"> Nancy Nersessian describes how “</w:t>
      </w:r>
      <w:r w:rsidRPr="001F2BCD">
        <w:rPr>
          <w:rFonts w:eastAsiaTheme="majorEastAsia"/>
          <w:color w:val="000000"/>
        </w:rPr>
        <w:t xml:space="preserve">bioengineering scientists face a major challenge in that they usually cannot experiment on biological systems directly. The </w:t>
      </w:r>
      <w:r w:rsidRPr="001F2BCD">
        <w:rPr>
          <w:rFonts w:eastAsiaTheme="majorEastAsia"/>
          <w:color w:val="000000"/>
        </w:rPr>
        <w:lastRenderedPageBreak/>
        <w:t xml:space="preserve">complexity of the real-world (in vivo) phenomena makes experimentation too difficult, or even impossible, to control.” (Nersessian 2022, 25). </w:t>
      </w:r>
      <w:r w:rsidR="006D082B" w:rsidRPr="001F2BCD">
        <w:rPr>
          <w:rFonts w:eastAsiaTheme="majorEastAsia"/>
          <w:color w:val="000000"/>
        </w:rPr>
        <w:t>More generally, Nersessian notes that biological modelers are routinely faced with severe ‘data constraints’: “The kind of experimental data (time series) needed for building dynamic models and parameter fitting is often not available or difficult to obtain, and the available data are usually noisy.</w:t>
      </w:r>
      <w:r w:rsidR="00DF4905" w:rsidRPr="001F2BCD">
        <w:rPr>
          <w:rFonts w:eastAsiaTheme="majorEastAsia"/>
          <w:color w:val="000000"/>
        </w:rPr>
        <w:t>” (Nersessian 2022, 180).</w:t>
      </w:r>
      <w:r w:rsidR="006D082B" w:rsidRPr="001F2BCD">
        <w:rPr>
          <w:rFonts w:eastAsiaTheme="majorEastAsia"/>
          <w:color w:val="000000"/>
        </w:rPr>
        <w:t xml:space="preserve"> </w:t>
      </w:r>
      <w:r w:rsidR="002B2A28" w:rsidRPr="001F2BCD">
        <w:rPr>
          <w:rFonts w:eastAsiaTheme="majorEastAsia"/>
          <w:color w:val="000000"/>
        </w:rPr>
        <w:t>In other cases</w:t>
      </w:r>
      <w:r w:rsidR="00FD6B29" w:rsidRPr="001F2BCD">
        <w:rPr>
          <w:rFonts w:eastAsiaTheme="majorEastAsia"/>
          <w:color w:val="000000"/>
        </w:rPr>
        <w:t>,</w:t>
      </w:r>
      <w:r w:rsidR="002B2A28" w:rsidRPr="001F2BCD">
        <w:rPr>
          <w:rFonts w:eastAsiaTheme="majorEastAsia"/>
          <w:color w:val="000000"/>
        </w:rPr>
        <w:t xml:space="preserve"> the relevant experimental data is long in the past</w:t>
      </w:r>
      <w:r w:rsidR="00195DF3" w:rsidRPr="001F2BCD">
        <w:rPr>
          <w:rFonts w:eastAsiaTheme="majorEastAsia"/>
          <w:color w:val="000000"/>
        </w:rPr>
        <w:t xml:space="preserve">, </w:t>
      </w:r>
      <w:r w:rsidR="002B2A28" w:rsidRPr="001F2BCD">
        <w:rPr>
          <w:rFonts w:eastAsiaTheme="majorEastAsia"/>
          <w:color w:val="000000"/>
        </w:rPr>
        <w:t>would require making measurements over multiple (human) generations</w:t>
      </w:r>
      <w:r w:rsidR="00FD6B29" w:rsidRPr="001F2BCD">
        <w:rPr>
          <w:rFonts w:eastAsiaTheme="majorEastAsia"/>
          <w:color w:val="000000"/>
        </w:rPr>
        <w:t xml:space="preserve">, or </w:t>
      </w:r>
      <w:r w:rsidR="00195DF3" w:rsidRPr="001F2BCD">
        <w:rPr>
          <w:rFonts w:eastAsiaTheme="majorEastAsia"/>
          <w:color w:val="000000"/>
        </w:rPr>
        <w:t xml:space="preserve">involves </w:t>
      </w:r>
      <w:r w:rsidR="00FD6B29" w:rsidRPr="001F2BCD">
        <w:rPr>
          <w:rFonts w:eastAsiaTheme="majorEastAsia"/>
          <w:color w:val="000000"/>
        </w:rPr>
        <w:t>parameters that change too quickly for the available experimental methods to detect</w:t>
      </w:r>
      <w:r w:rsidR="002B2A28" w:rsidRPr="001F2BCD">
        <w:rPr>
          <w:rFonts w:eastAsiaTheme="majorEastAsia"/>
          <w:color w:val="000000"/>
        </w:rPr>
        <w:t xml:space="preserve">. </w:t>
      </w:r>
      <w:r w:rsidR="009404AF" w:rsidRPr="001F2BCD">
        <w:rPr>
          <w:rFonts w:eastAsiaTheme="majorEastAsia"/>
          <w:color w:val="000000"/>
        </w:rPr>
        <w:t xml:space="preserve">In short, in many cases of modeling complex systems, the relevant experimental data is </w:t>
      </w:r>
      <w:r w:rsidR="00AB02F0" w:rsidRPr="001F2BCD">
        <w:rPr>
          <w:rFonts w:eastAsiaTheme="majorEastAsia"/>
          <w:color w:val="000000"/>
        </w:rPr>
        <w:t xml:space="preserve">often </w:t>
      </w:r>
      <w:r w:rsidR="009404AF" w:rsidRPr="001F2BCD">
        <w:rPr>
          <w:rFonts w:eastAsiaTheme="majorEastAsia"/>
          <w:color w:val="000000"/>
        </w:rPr>
        <w:t>lacking</w:t>
      </w:r>
      <w:r w:rsidR="00C43277" w:rsidRPr="001F2BCD">
        <w:rPr>
          <w:rFonts w:eastAsiaTheme="majorEastAsia"/>
          <w:color w:val="000000"/>
        </w:rPr>
        <w:t xml:space="preserve"> or severely limited</w:t>
      </w:r>
      <w:r w:rsidR="009404AF" w:rsidRPr="001F2BCD">
        <w:rPr>
          <w:rFonts w:eastAsiaTheme="majorEastAsia"/>
          <w:color w:val="000000"/>
        </w:rPr>
        <w:t>.</w:t>
      </w:r>
    </w:p>
    <w:p w14:paraId="13264AA5" w14:textId="55254244" w:rsidR="006709CF" w:rsidRPr="001F2BCD" w:rsidRDefault="00920ED8" w:rsidP="009404AF">
      <w:pPr>
        <w:pStyle w:val="p3"/>
        <w:ind w:firstLine="720"/>
        <w:contextualSpacing/>
        <w:rPr>
          <w:rStyle w:val="s2"/>
          <w:rFonts w:eastAsiaTheme="majorEastAsia"/>
          <w:color w:val="000000"/>
        </w:rPr>
      </w:pPr>
      <w:r>
        <w:rPr>
          <w:rFonts w:eastAsiaTheme="majorEastAsia"/>
          <w:color w:val="000000"/>
        </w:rPr>
        <w:t>When the available</w:t>
      </w:r>
      <w:r w:rsidR="00DF4905" w:rsidRPr="001F2BCD">
        <w:rPr>
          <w:rFonts w:eastAsiaTheme="majorEastAsia"/>
          <w:color w:val="000000"/>
        </w:rPr>
        <w:t xml:space="preserve"> experimental data </w:t>
      </w:r>
      <w:r>
        <w:rPr>
          <w:rFonts w:eastAsiaTheme="majorEastAsia"/>
          <w:color w:val="000000"/>
        </w:rPr>
        <w:t>is so limited</w:t>
      </w:r>
      <w:r w:rsidR="00DF4905" w:rsidRPr="001F2BCD">
        <w:rPr>
          <w:rFonts w:eastAsiaTheme="majorEastAsia"/>
          <w:color w:val="000000"/>
        </w:rPr>
        <w:t xml:space="preserve">, modelers often </w:t>
      </w:r>
      <w:r w:rsidR="00F61D2A">
        <w:rPr>
          <w:rFonts w:eastAsiaTheme="majorEastAsia"/>
          <w:color w:val="000000"/>
        </w:rPr>
        <w:t>opt</w:t>
      </w:r>
      <w:r w:rsidR="00DF4905" w:rsidRPr="001F2BCD">
        <w:rPr>
          <w:rFonts w:eastAsiaTheme="majorEastAsia"/>
          <w:color w:val="000000"/>
        </w:rPr>
        <w:t xml:space="preserve"> to have their mathematical models be generally applicable to a wide range of </w:t>
      </w:r>
      <w:r w:rsidR="000D59B8">
        <w:rPr>
          <w:rFonts w:eastAsiaTheme="majorEastAsia"/>
          <w:color w:val="000000"/>
        </w:rPr>
        <w:t>contexts</w:t>
      </w:r>
      <w:r w:rsidR="00DF4905" w:rsidRPr="001F2BCD">
        <w:rPr>
          <w:rFonts w:eastAsiaTheme="majorEastAsia"/>
          <w:color w:val="000000"/>
        </w:rPr>
        <w:t>.</w:t>
      </w:r>
      <w:r w:rsidR="009C349B" w:rsidRPr="001F2BCD">
        <w:rPr>
          <w:rStyle w:val="FootnoteReference"/>
          <w:rFonts w:eastAsiaTheme="majorEastAsia"/>
          <w:color w:val="000000"/>
        </w:rPr>
        <w:footnoteReference w:id="16"/>
      </w:r>
      <w:r w:rsidR="00DF4905" w:rsidRPr="001F2BCD">
        <w:rPr>
          <w:rFonts w:eastAsiaTheme="majorEastAsia"/>
          <w:color w:val="000000"/>
        </w:rPr>
        <w:t xml:space="preserve"> </w:t>
      </w:r>
      <w:r w:rsidR="009404AF" w:rsidRPr="001F2BCD">
        <w:rPr>
          <w:rFonts w:eastAsiaTheme="majorEastAsia"/>
          <w:color w:val="000000"/>
        </w:rPr>
        <w:t>To</w:t>
      </w:r>
      <w:r w:rsidR="00032FA7" w:rsidRPr="001F2BCD">
        <w:rPr>
          <w:rFonts w:eastAsiaTheme="majorEastAsia"/>
          <w:color w:val="000000"/>
        </w:rPr>
        <w:t xml:space="preserve"> build these generally applicable models</w:t>
      </w:r>
      <w:r w:rsidR="00DF4905" w:rsidRPr="001F2BCD">
        <w:rPr>
          <w:rFonts w:eastAsiaTheme="majorEastAsia"/>
          <w:color w:val="000000"/>
        </w:rPr>
        <w:t xml:space="preserve">, modelers routinely tap into mathematical frameworks whose applications can be widespread, but whose parameters are </w:t>
      </w:r>
      <w:r w:rsidR="00032FA7" w:rsidRPr="001F2BCD">
        <w:rPr>
          <w:rFonts w:eastAsiaTheme="majorEastAsia"/>
          <w:color w:val="000000"/>
        </w:rPr>
        <w:t xml:space="preserve">often </w:t>
      </w:r>
      <w:r w:rsidR="00DF4905" w:rsidRPr="001F2BCD">
        <w:rPr>
          <w:rFonts w:eastAsiaTheme="majorEastAsia"/>
          <w:color w:val="000000"/>
        </w:rPr>
        <w:t xml:space="preserve">difficult, if not impossible, to compare </w:t>
      </w:r>
      <w:r w:rsidR="001505CD">
        <w:rPr>
          <w:rFonts w:eastAsiaTheme="majorEastAsia"/>
          <w:color w:val="000000"/>
        </w:rPr>
        <w:t>with</w:t>
      </w:r>
      <w:r w:rsidR="00DF4905" w:rsidRPr="001F2BCD">
        <w:rPr>
          <w:rFonts w:eastAsiaTheme="majorEastAsia"/>
          <w:color w:val="000000"/>
        </w:rPr>
        <w:t xml:space="preserve"> the available experimental data</w:t>
      </w:r>
      <w:r w:rsidR="009404AF" w:rsidRPr="001F2BCD">
        <w:rPr>
          <w:rFonts w:eastAsiaTheme="majorEastAsia"/>
          <w:color w:val="000000"/>
        </w:rPr>
        <w:t xml:space="preserve"> from </w:t>
      </w:r>
      <w:proofErr w:type="gramStart"/>
      <w:r w:rsidR="009404AF" w:rsidRPr="001F2BCD">
        <w:rPr>
          <w:rFonts w:eastAsiaTheme="majorEastAsia"/>
          <w:color w:val="000000"/>
        </w:rPr>
        <w:t>particular systems</w:t>
      </w:r>
      <w:proofErr w:type="gramEnd"/>
      <w:r w:rsidR="00DF4905" w:rsidRPr="001F2BCD">
        <w:rPr>
          <w:rFonts w:eastAsiaTheme="majorEastAsia"/>
          <w:color w:val="000000"/>
        </w:rPr>
        <w:t>.</w:t>
      </w:r>
      <w:r w:rsidR="006709CF" w:rsidRPr="001F2BCD">
        <w:rPr>
          <w:rStyle w:val="s2"/>
          <w:rFonts w:eastAsiaTheme="majorEastAsia"/>
          <w:i/>
          <w:iCs/>
          <w:color w:val="000000"/>
        </w:rPr>
        <w:t xml:space="preserve"> </w:t>
      </w:r>
      <w:r w:rsidR="00032FA7" w:rsidRPr="001F2BCD">
        <w:rPr>
          <w:rStyle w:val="s2"/>
          <w:rFonts w:eastAsiaTheme="majorEastAsia"/>
          <w:color w:val="000000"/>
        </w:rPr>
        <w:t xml:space="preserve">This is often for two reasons: (1) mathematical frameworks often involve parameters that are constructed </w:t>
      </w:r>
      <w:r w:rsidR="00032FA7" w:rsidRPr="001F2BCD">
        <w:rPr>
          <w:rStyle w:val="s2"/>
          <w:rFonts w:eastAsiaTheme="majorEastAsia"/>
          <w:i/>
          <w:iCs/>
          <w:color w:val="000000"/>
        </w:rPr>
        <w:t xml:space="preserve">de novo </w:t>
      </w:r>
      <w:r w:rsidR="00032FA7" w:rsidRPr="001F2BCD">
        <w:rPr>
          <w:rStyle w:val="s2"/>
          <w:rFonts w:eastAsiaTheme="majorEastAsia"/>
          <w:color w:val="000000"/>
        </w:rPr>
        <w:t xml:space="preserve">within the </w:t>
      </w:r>
      <w:r w:rsidR="009404AF" w:rsidRPr="001F2BCD">
        <w:rPr>
          <w:rStyle w:val="s2"/>
          <w:rFonts w:eastAsiaTheme="majorEastAsia"/>
          <w:color w:val="000000"/>
        </w:rPr>
        <w:t>representational</w:t>
      </w:r>
      <w:r w:rsidR="00032FA7" w:rsidRPr="001F2BCD">
        <w:rPr>
          <w:rStyle w:val="s2"/>
          <w:rFonts w:eastAsiaTheme="majorEastAsia"/>
          <w:color w:val="000000"/>
        </w:rPr>
        <w:t xml:space="preserve"> framework </w:t>
      </w:r>
      <w:r w:rsidR="009404AF" w:rsidRPr="001F2BCD">
        <w:rPr>
          <w:rStyle w:val="s2"/>
          <w:rFonts w:eastAsiaTheme="majorEastAsia"/>
          <w:color w:val="000000"/>
        </w:rPr>
        <w:t xml:space="preserve">(i.e. they are artifacts of the modeling approach) </w:t>
      </w:r>
      <w:r w:rsidR="00032FA7" w:rsidRPr="001F2BCD">
        <w:rPr>
          <w:rStyle w:val="s2"/>
          <w:rFonts w:eastAsiaTheme="majorEastAsia"/>
          <w:color w:val="000000"/>
        </w:rPr>
        <w:t xml:space="preserve">and (2) models are often made more general by abstracting away from the idiosyncrasies (or differences) of </w:t>
      </w:r>
      <w:proofErr w:type="gramStart"/>
      <w:r w:rsidR="00032FA7" w:rsidRPr="001F2BCD">
        <w:rPr>
          <w:rStyle w:val="s2"/>
          <w:rFonts w:eastAsiaTheme="majorEastAsia"/>
          <w:color w:val="000000"/>
        </w:rPr>
        <w:t>particular systems</w:t>
      </w:r>
      <w:proofErr w:type="gramEnd"/>
      <w:r w:rsidR="00032FA7" w:rsidRPr="001F2BCD">
        <w:rPr>
          <w:rStyle w:val="s2"/>
          <w:rFonts w:eastAsiaTheme="majorEastAsia"/>
          <w:color w:val="000000"/>
        </w:rPr>
        <w:t xml:space="preserve">. The first reason </w:t>
      </w:r>
      <w:r w:rsidR="00F72BD9" w:rsidRPr="001F2BCD">
        <w:rPr>
          <w:rStyle w:val="s2"/>
          <w:rFonts w:eastAsiaTheme="majorEastAsia"/>
          <w:color w:val="000000"/>
        </w:rPr>
        <w:t>entails</w:t>
      </w:r>
      <w:r w:rsidR="00032FA7" w:rsidRPr="001F2BCD">
        <w:rPr>
          <w:rStyle w:val="s2"/>
          <w:rFonts w:eastAsiaTheme="majorEastAsia"/>
          <w:color w:val="000000"/>
        </w:rPr>
        <w:t xml:space="preserve"> that often general mathematical models involve parameters that simply have no measurable correlate in real-world systems. </w:t>
      </w:r>
      <w:r w:rsidR="00F72BD9" w:rsidRPr="001F2BCD">
        <w:rPr>
          <w:rStyle w:val="s2"/>
          <w:rFonts w:eastAsiaTheme="majorEastAsia"/>
          <w:color w:val="000000"/>
        </w:rPr>
        <w:t xml:space="preserve">For example, Eric Winsberg describes parameterization in climate modeling </w:t>
      </w:r>
      <w:r w:rsidR="00F72BD9" w:rsidRPr="001F2BCD">
        <w:rPr>
          <w:color w:val="000000" w:themeColor="text1"/>
          <w:spacing w:val="-9"/>
          <w:kern w:val="1"/>
        </w:rPr>
        <w:t>as a process that involves using modeling parameters</w:t>
      </w:r>
      <w:r w:rsidR="00A179F3">
        <w:rPr>
          <w:color w:val="000000" w:themeColor="text1"/>
          <w:spacing w:val="-9"/>
          <w:kern w:val="1"/>
        </w:rPr>
        <w:t xml:space="preserve"> that</w:t>
      </w:r>
      <w:r w:rsidR="00F72BD9" w:rsidRPr="001F2BCD">
        <w:rPr>
          <w:color w:val="000000" w:themeColor="text1"/>
          <w:spacing w:val="-9"/>
          <w:kern w:val="1"/>
        </w:rPr>
        <w:t xml:space="preserve"> are not physical since “no such value exists in nature</w:t>
      </w:r>
      <w:r w:rsidR="0051222F" w:rsidRPr="001F2BCD">
        <w:rPr>
          <w:color w:val="000000" w:themeColor="text1"/>
          <w:spacing w:val="-9"/>
          <w:kern w:val="1"/>
        </w:rPr>
        <w:t>” but</w:t>
      </w:r>
      <w:r w:rsidR="00F72BD9" w:rsidRPr="001F2BCD">
        <w:rPr>
          <w:color w:val="000000" w:themeColor="text1"/>
          <w:spacing w:val="-9"/>
          <w:kern w:val="1"/>
        </w:rPr>
        <w:t xml:space="preserve"> are instead “artifacts of the computation scheme.” (Winsberg 2018, 49). </w:t>
      </w:r>
      <w:r w:rsidR="00F72BD9" w:rsidRPr="001F2BCD">
        <w:rPr>
          <w:rStyle w:val="s2"/>
          <w:rFonts w:eastAsiaTheme="majorEastAsia"/>
          <w:color w:val="000000"/>
        </w:rPr>
        <w:t xml:space="preserve"> </w:t>
      </w:r>
      <w:r w:rsidR="00032FA7" w:rsidRPr="001F2BCD">
        <w:rPr>
          <w:rStyle w:val="s2"/>
          <w:rFonts w:eastAsiaTheme="majorEastAsia"/>
          <w:color w:val="000000"/>
        </w:rPr>
        <w:t xml:space="preserve">The second </w:t>
      </w:r>
      <w:r w:rsidR="00F72BD9" w:rsidRPr="001F2BCD">
        <w:rPr>
          <w:rStyle w:val="s2"/>
          <w:rFonts w:eastAsiaTheme="majorEastAsia"/>
          <w:color w:val="000000"/>
        </w:rPr>
        <w:t>reason—making models more general via abstraction—m</w:t>
      </w:r>
      <w:r w:rsidR="00032FA7" w:rsidRPr="001F2BCD">
        <w:rPr>
          <w:rStyle w:val="s2"/>
          <w:rFonts w:eastAsiaTheme="majorEastAsia"/>
          <w:color w:val="000000"/>
        </w:rPr>
        <w:t xml:space="preserve">eans that there are </w:t>
      </w:r>
      <w:r w:rsidR="00F72BD9" w:rsidRPr="001F2BCD">
        <w:rPr>
          <w:rStyle w:val="s2"/>
          <w:rFonts w:eastAsiaTheme="majorEastAsia"/>
          <w:color w:val="000000"/>
        </w:rPr>
        <w:t>simply far</w:t>
      </w:r>
      <w:r w:rsidR="00032FA7" w:rsidRPr="001F2BCD">
        <w:rPr>
          <w:rStyle w:val="s2"/>
          <w:rFonts w:eastAsiaTheme="majorEastAsia"/>
          <w:color w:val="000000"/>
        </w:rPr>
        <w:t xml:space="preserve"> fewer parameters </w:t>
      </w:r>
      <w:r w:rsidR="00F72BD9" w:rsidRPr="001F2BCD">
        <w:rPr>
          <w:rStyle w:val="s2"/>
          <w:rFonts w:eastAsiaTheme="majorEastAsia"/>
          <w:color w:val="000000"/>
        </w:rPr>
        <w:t xml:space="preserve">within the model that can </w:t>
      </w:r>
      <w:r w:rsidR="00032FA7" w:rsidRPr="001F2BCD">
        <w:rPr>
          <w:rStyle w:val="s2"/>
          <w:rFonts w:eastAsiaTheme="majorEastAsia"/>
          <w:color w:val="000000"/>
        </w:rPr>
        <w:t>be compared with experimen</w:t>
      </w:r>
      <w:r w:rsidR="00F72BD9" w:rsidRPr="001F2BCD">
        <w:rPr>
          <w:rStyle w:val="s2"/>
          <w:rFonts w:eastAsiaTheme="majorEastAsia"/>
          <w:color w:val="000000"/>
        </w:rPr>
        <w:t xml:space="preserve">tal data from </w:t>
      </w:r>
      <w:proofErr w:type="gramStart"/>
      <w:r w:rsidR="00F72BD9" w:rsidRPr="001F2BCD">
        <w:rPr>
          <w:rStyle w:val="s2"/>
          <w:rFonts w:eastAsiaTheme="majorEastAsia"/>
          <w:color w:val="000000"/>
        </w:rPr>
        <w:t>particular systems</w:t>
      </w:r>
      <w:proofErr w:type="gramEnd"/>
      <w:r w:rsidR="00032FA7" w:rsidRPr="001F2BCD">
        <w:rPr>
          <w:rStyle w:val="s2"/>
          <w:rFonts w:eastAsiaTheme="majorEastAsia"/>
          <w:color w:val="000000"/>
        </w:rPr>
        <w:t xml:space="preserve">. Despite these limitations on being comparable to experimental data, many modelers aim to construct generally applicable models by using highly general mathematical frameworks and abstracting away from the features of </w:t>
      </w:r>
      <w:proofErr w:type="gramStart"/>
      <w:r w:rsidR="00032FA7" w:rsidRPr="001F2BCD">
        <w:rPr>
          <w:rStyle w:val="s2"/>
          <w:rFonts w:eastAsiaTheme="majorEastAsia"/>
          <w:color w:val="000000"/>
        </w:rPr>
        <w:t>particular systems</w:t>
      </w:r>
      <w:proofErr w:type="gramEnd"/>
      <w:r w:rsidR="00032FA7" w:rsidRPr="001F2BCD">
        <w:rPr>
          <w:rStyle w:val="s2"/>
          <w:rFonts w:eastAsiaTheme="majorEastAsia"/>
          <w:color w:val="000000"/>
        </w:rPr>
        <w:t xml:space="preserve">. </w:t>
      </w:r>
      <w:r w:rsidR="006709CF" w:rsidRPr="001F2BCD">
        <w:rPr>
          <w:rStyle w:val="s2"/>
          <w:rFonts w:eastAsiaTheme="majorEastAsia"/>
          <w:color w:val="000000"/>
        </w:rPr>
        <w:t>In other words</w:t>
      </w:r>
      <w:r w:rsidR="004B6159" w:rsidRPr="001F2BCD">
        <w:rPr>
          <w:rStyle w:val="s2"/>
          <w:rFonts w:eastAsiaTheme="majorEastAsia"/>
          <w:color w:val="000000"/>
        </w:rPr>
        <w:t xml:space="preserve">, </w:t>
      </w:r>
      <w:r w:rsidR="006709CF" w:rsidRPr="001F2BCD">
        <w:rPr>
          <w:rStyle w:val="s2"/>
          <w:rFonts w:eastAsiaTheme="majorEastAsia"/>
          <w:color w:val="000000"/>
        </w:rPr>
        <w:t>when confronted with the experiment-applicability tradeoff</w:t>
      </w:r>
      <w:r w:rsidR="006B3C6C" w:rsidRPr="001F2BCD">
        <w:rPr>
          <w:rStyle w:val="s2"/>
          <w:rFonts w:eastAsiaTheme="majorEastAsia"/>
          <w:color w:val="000000"/>
        </w:rPr>
        <w:t>,</w:t>
      </w:r>
      <w:r w:rsidR="006709CF" w:rsidRPr="001F2BCD">
        <w:rPr>
          <w:rStyle w:val="s2"/>
          <w:rFonts w:eastAsiaTheme="majorEastAsia"/>
          <w:color w:val="000000"/>
        </w:rPr>
        <w:t xml:space="preserve"> </w:t>
      </w:r>
      <w:r w:rsidR="004B6159" w:rsidRPr="001F2BCD">
        <w:rPr>
          <w:rStyle w:val="s2"/>
          <w:rFonts w:eastAsiaTheme="majorEastAsia"/>
          <w:color w:val="000000"/>
        </w:rPr>
        <w:t>other modelers sacrifice the ability for their parameters to be directly comparable with experiment</w:t>
      </w:r>
      <w:r w:rsidR="002674DF" w:rsidRPr="001F2BCD">
        <w:rPr>
          <w:rStyle w:val="s2"/>
          <w:rFonts w:eastAsiaTheme="majorEastAsia"/>
          <w:color w:val="000000"/>
        </w:rPr>
        <w:t xml:space="preserve">al data </w:t>
      </w:r>
      <w:proofErr w:type="gramStart"/>
      <w:r w:rsidR="004B6159" w:rsidRPr="001F2BCD">
        <w:rPr>
          <w:rStyle w:val="s2"/>
          <w:rFonts w:eastAsiaTheme="majorEastAsia"/>
          <w:color w:val="000000"/>
        </w:rPr>
        <w:t>so as to</w:t>
      </w:r>
      <w:proofErr w:type="gramEnd"/>
      <w:r w:rsidR="004B6159" w:rsidRPr="001F2BCD">
        <w:rPr>
          <w:rStyle w:val="s2"/>
          <w:rFonts w:eastAsiaTheme="majorEastAsia"/>
          <w:color w:val="000000"/>
        </w:rPr>
        <w:t xml:space="preserve"> maximize the general applicability of their models. </w:t>
      </w:r>
    </w:p>
    <w:p w14:paraId="14638CDB" w14:textId="32B66E43" w:rsidR="00B80031" w:rsidRPr="001F2BCD" w:rsidRDefault="004B6159" w:rsidP="007E0483">
      <w:pPr>
        <w:pStyle w:val="p3"/>
        <w:ind w:firstLine="720"/>
        <w:contextualSpacing/>
        <w:rPr>
          <w:rStyle w:val="s2"/>
          <w:rFonts w:eastAsiaTheme="majorEastAsia"/>
          <w:color w:val="000000"/>
        </w:rPr>
      </w:pPr>
      <w:r w:rsidRPr="001F2BCD">
        <w:rPr>
          <w:rStyle w:val="s2"/>
          <w:rFonts w:eastAsiaTheme="majorEastAsia"/>
          <w:color w:val="000000"/>
        </w:rPr>
        <w:t>One of the clearest example</w:t>
      </w:r>
      <w:r w:rsidR="00BF0AEE" w:rsidRPr="001F2BCD">
        <w:rPr>
          <w:rStyle w:val="s2"/>
          <w:rFonts w:eastAsiaTheme="majorEastAsia"/>
          <w:color w:val="000000"/>
        </w:rPr>
        <w:t>s</w:t>
      </w:r>
      <w:r w:rsidRPr="001F2BCD">
        <w:rPr>
          <w:rStyle w:val="s2"/>
          <w:rFonts w:eastAsiaTheme="majorEastAsia"/>
          <w:color w:val="000000"/>
        </w:rPr>
        <w:t xml:space="preserve"> of this </w:t>
      </w:r>
      <w:r w:rsidR="003E71D8" w:rsidRPr="001F2BCD">
        <w:rPr>
          <w:rStyle w:val="s2"/>
          <w:rFonts w:eastAsiaTheme="majorEastAsia"/>
          <w:color w:val="000000"/>
        </w:rPr>
        <w:t>response</w:t>
      </w:r>
      <w:r w:rsidRPr="001F2BCD">
        <w:rPr>
          <w:rStyle w:val="s2"/>
          <w:rFonts w:eastAsiaTheme="majorEastAsia"/>
          <w:color w:val="000000"/>
        </w:rPr>
        <w:t xml:space="preserve"> to the experiment-applicability tradeoff is R.A. Fisher’s </w:t>
      </w:r>
      <w:r w:rsidR="00310C7B" w:rsidRPr="001F2BCD">
        <w:rPr>
          <w:rStyle w:val="s2"/>
          <w:rFonts w:eastAsiaTheme="majorEastAsia"/>
          <w:color w:val="000000"/>
        </w:rPr>
        <w:t xml:space="preserve">statistical </w:t>
      </w:r>
      <w:r w:rsidRPr="001F2BCD">
        <w:rPr>
          <w:rStyle w:val="s2"/>
          <w:rFonts w:eastAsiaTheme="majorEastAsia"/>
          <w:color w:val="000000"/>
        </w:rPr>
        <w:t xml:space="preserve">modeling of </w:t>
      </w:r>
      <w:r w:rsidR="00310C7B" w:rsidRPr="001F2BCD">
        <w:rPr>
          <w:rStyle w:val="s2"/>
          <w:rFonts w:eastAsiaTheme="majorEastAsia"/>
          <w:color w:val="000000"/>
        </w:rPr>
        <w:t>biological populations</w:t>
      </w:r>
      <w:r w:rsidRPr="001F2BCD">
        <w:rPr>
          <w:rStyle w:val="s2"/>
          <w:rFonts w:eastAsiaTheme="majorEastAsia"/>
          <w:color w:val="000000"/>
        </w:rPr>
        <w:t xml:space="preserve">. </w:t>
      </w:r>
      <w:r w:rsidR="00C24CD0" w:rsidRPr="001F2BCD">
        <w:rPr>
          <w:rStyle w:val="s2"/>
          <w:rFonts w:eastAsiaTheme="majorEastAsia"/>
          <w:color w:val="000000"/>
        </w:rPr>
        <w:t xml:space="preserve">Instead of measuring fitness within real populations to fill in specific parameters of his statistical models, Fisher abstracts away from any details about the fitness of </w:t>
      </w:r>
      <w:proofErr w:type="gramStart"/>
      <w:r w:rsidR="00C24CD0" w:rsidRPr="001F2BCD">
        <w:rPr>
          <w:rStyle w:val="s2"/>
          <w:rFonts w:eastAsiaTheme="majorEastAsia"/>
          <w:color w:val="000000"/>
        </w:rPr>
        <w:t>particular traits</w:t>
      </w:r>
      <w:proofErr w:type="gramEnd"/>
      <w:r w:rsidR="00C24CD0" w:rsidRPr="001F2BCD">
        <w:rPr>
          <w:rStyle w:val="s2"/>
          <w:rFonts w:eastAsiaTheme="majorEastAsia"/>
          <w:color w:val="000000"/>
        </w:rPr>
        <w:t xml:space="preserve"> in any specific population. For Fisher, fitness is instead represented by his </w:t>
      </w:r>
      <w:r w:rsidR="00C24CD0" w:rsidRPr="001F2BCD">
        <w:rPr>
          <w:rStyle w:val="s2"/>
          <w:rFonts w:eastAsiaTheme="majorEastAsia"/>
          <w:i/>
          <w:iCs/>
          <w:color w:val="000000"/>
        </w:rPr>
        <w:t xml:space="preserve">Malthusian parameter, </w:t>
      </w:r>
      <w:r w:rsidR="00C77082" w:rsidRPr="001F2BCD">
        <w:rPr>
          <w:rStyle w:val="s2"/>
          <w:rFonts w:eastAsiaTheme="majorEastAsia"/>
          <w:color w:val="000000"/>
        </w:rPr>
        <w:t>which</w:t>
      </w:r>
      <w:r w:rsidR="00C24CD0" w:rsidRPr="001F2BCD">
        <w:rPr>
          <w:rStyle w:val="s2"/>
          <w:rFonts w:eastAsiaTheme="majorEastAsia"/>
          <w:color w:val="000000"/>
        </w:rPr>
        <w:t xml:space="preserve"> is just the per capita rate of increase and decrease for a particular trait in the population. </w:t>
      </w:r>
      <w:r w:rsidR="0051683A" w:rsidRPr="001F2BCD">
        <w:rPr>
          <w:rStyle w:val="s2"/>
          <w:rFonts w:eastAsiaTheme="majorEastAsia"/>
          <w:color w:val="000000"/>
        </w:rPr>
        <w:t xml:space="preserve">Fisher’s </w:t>
      </w:r>
      <w:r w:rsidRPr="001F2BCD">
        <w:rPr>
          <w:rStyle w:val="s2"/>
          <w:rFonts w:eastAsiaTheme="majorEastAsia"/>
          <w:color w:val="000000"/>
        </w:rPr>
        <w:t xml:space="preserve">use of a </w:t>
      </w:r>
      <w:r w:rsidR="00284069" w:rsidRPr="001F2BCD">
        <w:rPr>
          <w:rStyle w:val="s2"/>
          <w:rFonts w:eastAsiaTheme="majorEastAsia"/>
          <w:color w:val="000000"/>
        </w:rPr>
        <w:t xml:space="preserve">Malthusian parameter </w:t>
      </w:r>
      <w:r w:rsidR="0051683A" w:rsidRPr="001F2BCD">
        <w:rPr>
          <w:rStyle w:val="s2"/>
          <w:rFonts w:eastAsiaTheme="majorEastAsia"/>
          <w:color w:val="000000"/>
        </w:rPr>
        <w:t xml:space="preserve">for </w:t>
      </w:r>
      <w:r w:rsidRPr="001F2BCD">
        <w:rPr>
          <w:rStyle w:val="s2"/>
          <w:rFonts w:eastAsiaTheme="majorEastAsia"/>
          <w:color w:val="000000"/>
        </w:rPr>
        <w:t xml:space="preserve">the </w:t>
      </w:r>
      <w:r w:rsidR="0051683A" w:rsidRPr="001F2BCD">
        <w:rPr>
          <w:rStyle w:val="s2"/>
          <w:rFonts w:eastAsiaTheme="majorEastAsia"/>
          <w:color w:val="000000"/>
        </w:rPr>
        <w:t xml:space="preserve">fitness </w:t>
      </w:r>
      <w:r w:rsidRPr="001F2BCD">
        <w:rPr>
          <w:rStyle w:val="s2"/>
          <w:rFonts w:eastAsiaTheme="majorEastAsia"/>
          <w:color w:val="000000"/>
        </w:rPr>
        <w:t xml:space="preserve">of a trait type </w:t>
      </w:r>
      <w:r w:rsidR="0051683A" w:rsidRPr="001F2BCD">
        <w:rPr>
          <w:rStyle w:val="s2"/>
          <w:rFonts w:eastAsiaTheme="majorEastAsia"/>
          <w:color w:val="000000"/>
        </w:rPr>
        <w:t xml:space="preserve">enabled </w:t>
      </w:r>
      <w:r w:rsidRPr="001F2BCD">
        <w:rPr>
          <w:rStyle w:val="s2"/>
          <w:rFonts w:eastAsiaTheme="majorEastAsia"/>
          <w:color w:val="000000"/>
        </w:rPr>
        <w:t xml:space="preserve">him to construct a model that is widely applicable to evolving biological populations. </w:t>
      </w:r>
      <w:r w:rsidR="000B6EE5" w:rsidRPr="001F2BCD">
        <w:rPr>
          <w:rStyle w:val="s2"/>
          <w:rFonts w:eastAsiaTheme="majorEastAsia"/>
          <w:color w:val="000000"/>
        </w:rPr>
        <w:t xml:space="preserve">Indeed, </w:t>
      </w:r>
      <w:r w:rsidR="003F5ED8" w:rsidRPr="001F2BCD">
        <w:rPr>
          <w:rStyle w:val="s2"/>
          <w:rFonts w:eastAsiaTheme="majorEastAsia"/>
          <w:color w:val="000000"/>
        </w:rPr>
        <w:t xml:space="preserve">Fisher uses this parameter to derive his Fundamental Theorem of Natural Selection. </w:t>
      </w:r>
      <w:r w:rsidR="00284069" w:rsidRPr="001F2BCD">
        <w:rPr>
          <w:rStyle w:val="s2"/>
          <w:rFonts w:eastAsiaTheme="majorEastAsia"/>
          <w:color w:val="000000"/>
        </w:rPr>
        <w:t xml:space="preserve">However, </w:t>
      </w:r>
      <w:r w:rsidR="00196D7B" w:rsidRPr="001F2BCD">
        <w:rPr>
          <w:rStyle w:val="s2"/>
          <w:rFonts w:eastAsiaTheme="majorEastAsia"/>
          <w:color w:val="000000"/>
        </w:rPr>
        <w:t xml:space="preserve">Fisher’s particular mathematical operationalization of fitness </w:t>
      </w:r>
      <w:r w:rsidR="0049600C" w:rsidRPr="001F2BCD">
        <w:rPr>
          <w:rStyle w:val="s2"/>
          <w:rFonts w:eastAsiaTheme="majorEastAsia"/>
          <w:color w:val="000000"/>
        </w:rPr>
        <w:t xml:space="preserve">in terms of the Malthusian parameter </w:t>
      </w:r>
      <w:r w:rsidR="00284069" w:rsidRPr="001F2BCD">
        <w:rPr>
          <w:rStyle w:val="s2"/>
          <w:rFonts w:eastAsiaTheme="majorEastAsia"/>
          <w:color w:val="000000"/>
        </w:rPr>
        <w:t xml:space="preserve">is a rather </w:t>
      </w:r>
      <w:r w:rsidR="00196D7B" w:rsidRPr="001F2BCD">
        <w:rPr>
          <w:rStyle w:val="s2"/>
          <w:rFonts w:eastAsiaTheme="majorEastAsia"/>
          <w:i/>
          <w:iCs/>
          <w:color w:val="000000"/>
        </w:rPr>
        <w:t>contrived</w:t>
      </w:r>
      <w:r w:rsidR="00284069" w:rsidRPr="001F2BCD">
        <w:rPr>
          <w:rStyle w:val="s2"/>
          <w:rFonts w:eastAsiaTheme="majorEastAsia"/>
          <w:color w:val="000000"/>
        </w:rPr>
        <w:t xml:space="preserve"> conception of fitness that is quite different from how philosophers and biologists conceptualize the term. </w:t>
      </w:r>
      <w:r w:rsidR="007E0483" w:rsidRPr="001F2BCD">
        <w:rPr>
          <w:rStyle w:val="s2"/>
          <w:rFonts w:eastAsiaTheme="majorEastAsia"/>
          <w:color w:val="000000"/>
        </w:rPr>
        <w:t xml:space="preserve">However, using this contrived definition of fitness is essential </w:t>
      </w:r>
      <w:r w:rsidR="00346804">
        <w:rPr>
          <w:rStyle w:val="s2"/>
          <w:rFonts w:eastAsiaTheme="majorEastAsia"/>
          <w:color w:val="000000"/>
        </w:rPr>
        <w:t xml:space="preserve">to Fisher’s model </w:t>
      </w:r>
      <w:r w:rsidR="007E0483" w:rsidRPr="001F2BCD">
        <w:rPr>
          <w:rStyle w:val="s2"/>
          <w:rFonts w:eastAsiaTheme="majorEastAsia"/>
          <w:color w:val="000000"/>
        </w:rPr>
        <w:t>since, “The rigor of the demonstration require</w:t>
      </w:r>
      <w:r w:rsidR="008A0FA0">
        <w:rPr>
          <w:rStyle w:val="s2"/>
          <w:rFonts w:eastAsiaTheme="majorEastAsia"/>
          <w:color w:val="000000"/>
        </w:rPr>
        <w:t>s</w:t>
      </w:r>
      <w:r w:rsidR="007E0483" w:rsidRPr="001F2BCD">
        <w:rPr>
          <w:rStyle w:val="s2"/>
          <w:rFonts w:eastAsiaTheme="majorEastAsia"/>
          <w:color w:val="000000"/>
        </w:rPr>
        <w:t xml:space="preserve"> that the terms employed should be used strictly as defined” (Fisher 1930, 35). </w:t>
      </w:r>
    </w:p>
    <w:p w14:paraId="5F1FFBE0" w14:textId="4F81A064" w:rsidR="007A2C3B" w:rsidRPr="001F2BCD" w:rsidRDefault="007A2C3B" w:rsidP="005533D4">
      <w:pPr>
        <w:pStyle w:val="p3"/>
        <w:spacing w:before="0" w:beforeAutospacing="0" w:after="0" w:afterAutospacing="0"/>
        <w:ind w:firstLine="720"/>
        <w:rPr>
          <w:rStyle w:val="s2"/>
          <w:rFonts w:eastAsiaTheme="majorEastAsia"/>
          <w:color w:val="000000"/>
        </w:rPr>
      </w:pPr>
      <w:r w:rsidRPr="001F2BCD">
        <w:rPr>
          <w:rStyle w:val="s2"/>
          <w:rFonts w:eastAsiaTheme="majorEastAsia"/>
          <w:color w:val="000000"/>
        </w:rPr>
        <w:lastRenderedPageBreak/>
        <w:t xml:space="preserve">Rather than being </w:t>
      </w:r>
      <w:r w:rsidRPr="001F2BCD">
        <w:rPr>
          <w:rStyle w:val="s2"/>
          <w:rFonts w:eastAsiaTheme="majorEastAsia"/>
          <w:i/>
          <w:iCs/>
          <w:color w:val="000000"/>
        </w:rPr>
        <w:t xml:space="preserve">representationally accurate </w:t>
      </w:r>
      <w:r w:rsidRPr="001F2BCD">
        <w:rPr>
          <w:rStyle w:val="s2"/>
          <w:rFonts w:eastAsiaTheme="majorEastAsia"/>
          <w:color w:val="000000"/>
        </w:rPr>
        <w:t xml:space="preserve">of lots of real (or possible) target systems, Fisher </w:t>
      </w:r>
      <w:proofErr w:type="gramStart"/>
      <w:r w:rsidRPr="001F2BCD">
        <w:rPr>
          <w:rStyle w:val="s2"/>
          <w:rFonts w:eastAsiaTheme="majorEastAsia"/>
          <w:color w:val="000000"/>
        </w:rPr>
        <w:t>is well aware that</w:t>
      </w:r>
      <w:proofErr w:type="gramEnd"/>
      <w:r w:rsidRPr="001F2BCD">
        <w:rPr>
          <w:rStyle w:val="s2"/>
          <w:rFonts w:eastAsiaTheme="majorEastAsia"/>
          <w:color w:val="000000"/>
        </w:rPr>
        <w:t xml:space="preserve"> “the theorem is exact only for idealized populations, in which fortuitous fluctuations in genetic composition have been excluded” (Fisher 1930, 35).</w:t>
      </w:r>
      <w:r w:rsidR="00284347" w:rsidRPr="001F2BCD">
        <w:rPr>
          <w:rStyle w:val="s2"/>
          <w:rFonts w:eastAsiaTheme="majorEastAsia"/>
          <w:color w:val="000000"/>
        </w:rPr>
        <w:t xml:space="preserve"> That is, Fisher’s aim is not to build a model that is generally </w:t>
      </w:r>
      <w:r w:rsidR="00284347" w:rsidRPr="001F2BCD">
        <w:rPr>
          <w:rStyle w:val="s2"/>
          <w:rFonts w:eastAsiaTheme="majorEastAsia"/>
          <w:i/>
          <w:iCs/>
          <w:color w:val="000000"/>
        </w:rPr>
        <w:t>true</w:t>
      </w:r>
      <w:r w:rsidR="00284347" w:rsidRPr="001F2BCD">
        <w:rPr>
          <w:rStyle w:val="s2"/>
          <w:rFonts w:eastAsiaTheme="majorEastAsia"/>
          <w:color w:val="000000"/>
        </w:rPr>
        <w:t xml:space="preserve"> or </w:t>
      </w:r>
      <w:r w:rsidR="00284347" w:rsidRPr="001F2BCD">
        <w:rPr>
          <w:rStyle w:val="s2"/>
          <w:rFonts w:eastAsiaTheme="majorEastAsia"/>
          <w:i/>
          <w:iCs/>
          <w:color w:val="000000"/>
        </w:rPr>
        <w:t>accurate</w:t>
      </w:r>
      <w:r w:rsidR="00284347" w:rsidRPr="001F2BCD">
        <w:rPr>
          <w:rStyle w:val="s2"/>
          <w:rFonts w:eastAsiaTheme="majorEastAsia"/>
          <w:color w:val="000000"/>
        </w:rPr>
        <w:t xml:space="preserve"> with respect to the features of real biological populations.</w:t>
      </w:r>
      <w:r w:rsidRPr="001F2BCD">
        <w:rPr>
          <w:rStyle w:val="s2"/>
          <w:rFonts w:eastAsiaTheme="majorEastAsia"/>
          <w:color w:val="000000"/>
        </w:rPr>
        <w:t xml:space="preserve"> Nonetheless, the fundamental theorem of natural selection</w:t>
      </w:r>
      <w:r w:rsidR="00284347" w:rsidRPr="001F2BCD">
        <w:rPr>
          <w:rStyle w:val="s2"/>
          <w:rFonts w:eastAsiaTheme="majorEastAsia"/>
          <w:color w:val="000000"/>
        </w:rPr>
        <w:t xml:space="preserve"> and its Malthusian parameter</w:t>
      </w:r>
      <w:r w:rsidRPr="001F2BCD">
        <w:rPr>
          <w:rStyle w:val="s2"/>
          <w:rFonts w:eastAsiaTheme="majorEastAsia"/>
          <w:color w:val="000000"/>
        </w:rPr>
        <w:t xml:space="preserve"> is </w:t>
      </w:r>
      <w:r w:rsidR="00F23511" w:rsidRPr="001F2BCD">
        <w:rPr>
          <w:rStyle w:val="s2"/>
          <w:rFonts w:eastAsiaTheme="majorEastAsia"/>
          <w:color w:val="000000"/>
        </w:rPr>
        <w:t xml:space="preserve">intended to be </w:t>
      </w:r>
      <w:r w:rsidRPr="001F2BCD">
        <w:rPr>
          <w:rStyle w:val="s2"/>
          <w:rFonts w:eastAsiaTheme="majorEastAsia"/>
          <w:color w:val="000000"/>
        </w:rPr>
        <w:t xml:space="preserve">widely </w:t>
      </w:r>
      <w:r w:rsidRPr="001F2BCD">
        <w:rPr>
          <w:rStyle w:val="s2"/>
          <w:rFonts w:eastAsiaTheme="majorEastAsia"/>
          <w:i/>
          <w:iCs/>
          <w:color w:val="000000"/>
        </w:rPr>
        <w:t xml:space="preserve">applicable. </w:t>
      </w:r>
      <w:r w:rsidRPr="001F2BCD">
        <w:rPr>
          <w:rStyle w:val="s2"/>
          <w:rFonts w:eastAsiaTheme="majorEastAsia"/>
          <w:color w:val="000000"/>
        </w:rPr>
        <w:t xml:space="preserve">As Fisher notes, “The definitions given above may be applied to any characteristic whatever; it is of special interest to apply them to the special characteristic </w:t>
      </w:r>
      <w:r w:rsidRPr="001F2BCD">
        <w:rPr>
          <w:rStyle w:val="s2"/>
          <w:rFonts w:eastAsiaTheme="majorEastAsia"/>
          <w:i/>
          <w:iCs/>
          <w:color w:val="000000"/>
        </w:rPr>
        <w:t xml:space="preserve">m </w:t>
      </w:r>
      <w:r w:rsidRPr="001F2BCD">
        <w:rPr>
          <w:rStyle w:val="s2"/>
          <w:rFonts w:eastAsiaTheme="majorEastAsia"/>
          <w:color w:val="000000"/>
        </w:rPr>
        <w:t>which measures the relative rate of increase and decrease.” (Fisher 1930, 34).</w:t>
      </w:r>
      <w:r w:rsidR="00EE0749" w:rsidRPr="001F2BCD">
        <w:rPr>
          <w:rStyle w:val="s2"/>
          <w:rFonts w:eastAsiaTheme="majorEastAsia"/>
          <w:color w:val="000000"/>
        </w:rPr>
        <w:t xml:space="preserve"> Moreover, this fundamental theorem, “bears some remarkable resemblances to the second law of thermodynamics. Both are properties of populations, or aggregates, true </w:t>
      </w:r>
      <w:r w:rsidR="00EE0749" w:rsidRPr="001F2BCD">
        <w:rPr>
          <w:rStyle w:val="s2"/>
          <w:rFonts w:eastAsiaTheme="majorEastAsia"/>
          <w:i/>
          <w:iCs/>
          <w:color w:val="000000"/>
        </w:rPr>
        <w:t>irrespective of the nature of the units which compos</w:t>
      </w:r>
      <w:r w:rsidR="00EF043D">
        <w:rPr>
          <w:rStyle w:val="s2"/>
          <w:rFonts w:eastAsiaTheme="majorEastAsia"/>
          <w:i/>
          <w:iCs/>
          <w:color w:val="000000"/>
        </w:rPr>
        <w:t>e</w:t>
      </w:r>
      <w:r w:rsidR="00EE0749" w:rsidRPr="001F2BCD">
        <w:rPr>
          <w:rStyle w:val="s2"/>
          <w:rFonts w:eastAsiaTheme="majorEastAsia"/>
          <w:i/>
          <w:iCs/>
          <w:color w:val="000000"/>
        </w:rPr>
        <w:t xml:space="preserve"> them.</w:t>
      </w:r>
      <w:r w:rsidR="00EE0749" w:rsidRPr="001F2BCD">
        <w:rPr>
          <w:rStyle w:val="s2"/>
          <w:rFonts w:eastAsiaTheme="majorEastAsia"/>
          <w:color w:val="000000"/>
        </w:rPr>
        <w:t xml:space="preserve">” (Fisher 1930, 36, my emphasis). </w:t>
      </w:r>
      <w:r w:rsidR="00FF1143" w:rsidRPr="001F2BCD">
        <w:rPr>
          <w:rStyle w:val="s2"/>
          <w:rFonts w:eastAsiaTheme="majorEastAsia"/>
          <w:color w:val="000000"/>
        </w:rPr>
        <w:t>One key difference, however, is that “fitness, although measure</w:t>
      </w:r>
      <w:r w:rsidR="00284347" w:rsidRPr="001F2BCD">
        <w:rPr>
          <w:rStyle w:val="s2"/>
          <w:rFonts w:eastAsiaTheme="majorEastAsia"/>
          <w:color w:val="000000"/>
        </w:rPr>
        <w:t>d</w:t>
      </w:r>
      <w:r w:rsidR="00FF1143" w:rsidRPr="001F2BCD">
        <w:rPr>
          <w:rStyle w:val="s2"/>
          <w:rFonts w:eastAsiaTheme="majorEastAsia"/>
          <w:color w:val="000000"/>
        </w:rPr>
        <w:t xml:space="preserve"> by a uniform method, is qualitatively different for every different organism, whereas entropy, like temperature, is taken to have the same meaning for all physical systems” (Fisher 1930, 37). That is, despite Fisher’s operationalizing fitness in terms of the Malthusian parameter</w:t>
      </w:r>
      <w:r w:rsidR="00284347" w:rsidRPr="001F2BCD">
        <w:rPr>
          <w:rStyle w:val="s2"/>
          <w:rFonts w:eastAsiaTheme="majorEastAsia"/>
          <w:color w:val="000000"/>
        </w:rPr>
        <w:t xml:space="preserve"> in a way that is generally applicable</w:t>
      </w:r>
      <w:r w:rsidR="00FF1143" w:rsidRPr="001F2BCD">
        <w:rPr>
          <w:rStyle w:val="s2"/>
          <w:rFonts w:eastAsiaTheme="majorEastAsia"/>
          <w:color w:val="000000"/>
        </w:rPr>
        <w:t>, he acknowledges that the fitness of every organism will be different</w:t>
      </w:r>
      <w:r w:rsidR="00284347" w:rsidRPr="001F2BCD">
        <w:rPr>
          <w:rStyle w:val="s2"/>
          <w:rFonts w:eastAsiaTheme="majorEastAsia"/>
          <w:color w:val="000000"/>
        </w:rPr>
        <w:t xml:space="preserve"> such that this universal</w:t>
      </w:r>
      <w:r w:rsidR="00B96C9E">
        <w:rPr>
          <w:rStyle w:val="s2"/>
          <w:rFonts w:eastAsiaTheme="majorEastAsia"/>
          <w:color w:val="000000"/>
        </w:rPr>
        <w:t xml:space="preserve"> applicability</w:t>
      </w:r>
      <w:r w:rsidR="00284347" w:rsidRPr="001F2BCD">
        <w:rPr>
          <w:rStyle w:val="s2"/>
          <w:rFonts w:eastAsiaTheme="majorEastAsia"/>
          <w:color w:val="000000"/>
        </w:rPr>
        <w:t xml:space="preserve"> is not mirrored by being generally true of lots of different systems or organisms. </w:t>
      </w:r>
      <w:r w:rsidR="00FF1143" w:rsidRPr="001F2BCD">
        <w:rPr>
          <w:rStyle w:val="s2"/>
          <w:rFonts w:eastAsiaTheme="majorEastAsia"/>
          <w:color w:val="000000"/>
        </w:rPr>
        <w:t xml:space="preserve"> </w:t>
      </w:r>
    </w:p>
    <w:p w14:paraId="2D747CE1" w14:textId="7AEF5D25" w:rsidR="004F0A01" w:rsidRPr="001F2BCD" w:rsidRDefault="004F0A01" w:rsidP="005533D4">
      <w:pPr>
        <w:pStyle w:val="p3"/>
        <w:spacing w:before="0" w:beforeAutospacing="0" w:after="0" w:afterAutospacing="0"/>
        <w:ind w:firstLine="720"/>
        <w:rPr>
          <w:rStyle w:val="s2"/>
          <w:rFonts w:eastAsiaTheme="majorEastAsia"/>
          <w:color w:val="000000"/>
        </w:rPr>
      </w:pPr>
      <w:r w:rsidRPr="001F2BCD">
        <w:rPr>
          <w:rStyle w:val="s2"/>
          <w:rFonts w:eastAsiaTheme="majorEastAsia"/>
          <w:color w:val="000000"/>
        </w:rPr>
        <w:t>Fisher closes his chapter by</w:t>
      </w:r>
      <w:r w:rsidR="009E0E9F" w:rsidRPr="001F2BCD">
        <w:rPr>
          <w:rStyle w:val="s2"/>
          <w:rFonts w:eastAsiaTheme="majorEastAsia"/>
          <w:color w:val="000000"/>
        </w:rPr>
        <w:t xml:space="preserve"> noting that “the actuarial information necessary for the calculation of the genetic changes actually in progress in a population of organism, will </w:t>
      </w:r>
      <w:r w:rsidR="009E0E9F" w:rsidRPr="001F2BCD">
        <w:rPr>
          <w:rStyle w:val="s2"/>
          <w:rFonts w:eastAsiaTheme="majorEastAsia"/>
          <w:i/>
          <w:iCs/>
          <w:color w:val="000000"/>
        </w:rPr>
        <w:t>always be lacking</w:t>
      </w:r>
      <w:r w:rsidR="009E0E9F" w:rsidRPr="001F2BCD">
        <w:rPr>
          <w:rStyle w:val="s2"/>
          <w:rFonts w:eastAsiaTheme="majorEastAsia"/>
          <w:color w:val="000000"/>
        </w:rPr>
        <w:t xml:space="preserve">; if only because the number of different genotypes for each of which the Malthusian parameter is required will often, perhaps always, exceed the number of organism in the population in addition to the fact that this parameter is very imperfectly known” (Fisher 1930, 44). In other words, </w:t>
      </w:r>
      <w:proofErr w:type="gramStart"/>
      <w:r w:rsidR="009E0E9F" w:rsidRPr="001F2BCD">
        <w:rPr>
          <w:rStyle w:val="s2"/>
          <w:rFonts w:eastAsiaTheme="majorEastAsia"/>
          <w:color w:val="000000"/>
        </w:rPr>
        <w:t>actually measuring</w:t>
      </w:r>
      <w:proofErr w:type="gramEnd"/>
      <w:r w:rsidR="009E0E9F" w:rsidRPr="001F2BCD">
        <w:rPr>
          <w:rStyle w:val="s2"/>
          <w:rFonts w:eastAsiaTheme="majorEastAsia"/>
          <w:color w:val="000000"/>
        </w:rPr>
        <w:t xml:space="preserve"> fitness</w:t>
      </w:r>
      <w:r w:rsidR="00E74D92">
        <w:rPr>
          <w:rStyle w:val="s2"/>
          <w:rFonts w:eastAsiaTheme="majorEastAsia"/>
          <w:color w:val="000000"/>
        </w:rPr>
        <w:t>es</w:t>
      </w:r>
      <w:r w:rsidR="009E0E9F" w:rsidRPr="001F2BCD">
        <w:rPr>
          <w:rStyle w:val="s2"/>
          <w:rFonts w:eastAsiaTheme="majorEastAsia"/>
          <w:color w:val="000000"/>
        </w:rPr>
        <w:t xml:space="preserve"> (or at least the Malthusian parameter</w:t>
      </w:r>
      <w:r w:rsidR="00E74D92">
        <w:rPr>
          <w:rStyle w:val="s2"/>
          <w:rFonts w:eastAsiaTheme="majorEastAsia"/>
          <w:color w:val="000000"/>
        </w:rPr>
        <w:t>s</w:t>
      </w:r>
      <w:r w:rsidR="009E0E9F" w:rsidRPr="001F2BCD">
        <w:rPr>
          <w:rStyle w:val="s2"/>
          <w:rFonts w:eastAsiaTheme="majorEastAsia"/>
          <w:color w:val="000000"/>
        </w:rPr>
        <w:t xml:space="preserve">) for any real population will always be impossible. </w:t>
      </w:r>
      <w:r w:rsidR="00615497" w:rsidRPr="001F2BCD">
        <w:rPr>
          <w:rStyle w:val="s2"/>
          <w:rFonts w:eastAsiaTheme="majorEastAsia"/>
          <w:color w:val="000000"/>
        </w:rPr>
        <w:t xml:space="preserve">Moreover, Fisher acknowledges that although we only need to determine the values for the parameters </w:t>
      </w:r>
      <w:r w:rsidR="00615497" w:rsidRPr="001F2BCD">
        <w:rPr>
          <w:rStyle w:val="s2"/>
          <w:rFonts w:eastAsiaTheme="majorEastAsia"/>
          <w:i/>
          <w:iCs/>
          <w:color w:val="000000"/>
        </w:rPr>
        <w:t xml:space="preserve">W, D, C, </w:t>
      </w:r>
      <w:r w:rsidR="00615497" w:rsidRPr="001F2BCD">
        <w:rPr>
          <w:rStyle w:val="s2"/>
          <w:rFonts w:eastAsiaTheme="majorEastAsia"/>
          <w:color w:val="000000"/>
        </w:rPr>
        <w:t xml:space="preserve">and </w:t>
      </w:r>
      <w:r w:rsidR="00615497" w:rsidRPr="001F2BCD">
        <w:rPr>
          <w:rStyle w:val="s2"/>
          <w:rFonts w:eastAsiaTheme="majorEastAsia"/>
          <w:i/>
          <w:iCs/>
          <w:color w:val="000000"/>
        </w:rPr>
        <w:t>M</w:t>
      </w:r>
      <w:r w:rsidR="00615497" w:rsidRPr="001F2BCD">
        <w:rPr>
          <w:rStyle w:val="s2"/>
          <w:rFonts w:eastAsiaTheme="majorEastAsia"/>
          <w:color w:val="000000"/>
        </w:rPr>
        <w:t xml:space="preserve"> in the equation for population growth, “Our ignorance as to these is, of course, profound” </w:t>
      </w:r>
      <w:r w:rsidR="00217825" w:rsidRPr="001F2BCD">
        <w:rPr>
          <w:rStyle w:val="s2"/>
          <w:rFonts w:eastAsiaTheme="majorEastAsia"/>
          <w:color w:val="000000"/>
        </w:rPr>
        <w:t>(</w:t>
      </w:r>
      <w:r w:rsidR="00AC67CB">
        <w:rPr>
          <w:rStyle w:val="s2"/>
          <w:rFonts w:eastAsiaTheme="majorEastAsia"/>
          <w:color w:val="000000"/>
        </w:rPr>
        <w:t>Fisher 1930</w:t>
      </w:r>
      <w:r w:rsidR="00217825" w:rsidRPr="001F2BCD">
        <w:rPr>
          <w:rStyle w:val="s2"/>
          <w:rFonts w:eastAsiaTheme="majorEastAsia"/>
          <w:color w:val="000000"/>
        </w:rPr>
        <w:t xml:space="preserve">, 44) </w:t>
      </w:r>
      <w:r w:rsidR="00615497" w:rsidRPr="001F2BCD">
        <w:rPr>
          <w:rStyle w:val="s2"/>
          <w:rFonts w:eastAsiaTheme="majorEastAsia"/>
          <w:color w:val="000000"/>
        </w:rPr>
        <w:t>though</w:t>
      </w:r>
      <w:r w:rsidR="00615497" w:rsidRPr="001F2BCD">
        <w:rPr>
          <w:rStyle w:val="s2"/>
          <w:rFonts w:eastAsiaTheme="majorEastAsia"/>
          <w:i/>
          <w:iCs/>
          <w:color w:val="000000"/>
        </w:rPr>
        <w:t xml:space="preserve"> </w:t>
      </w:r>
      <w:r w:rsidR="00615497" w:rsidRPr="001F2BCD">
        <w:rPr>
          <w:rStyle w:val="s2"/>
          <w:rFonts w:eastAsiaTheme="majorEastAsia"/>
          <w:color w:val="000000"/>
        </w:rPr>
        <w:t>he</w:t>
      </w:r>
      <w:r w:rsidR="009E0E9F" w:rsidRPr="001F2BCD">
        <w:rPr>
          <w:rStyle w:val="s2"/>
          <w:rFonts w:eastAsiaTheme="majorEastAsia"/>
          <w:color w:val="000000"/>
        </w:rPr>
        <w:t xml:space="preserve"> hopes</w:t>
      </w:r>
      <w:r w:rsidRPr="001F2BCD">
        <w:rPr>
          <w:rStyle w:val="s2"/>
          <w:rFonts w:eastAsiaTheme="majorEastAsia"/>
          <w:color w:val="000000"/>
        </w:rPr>
        <w:t xml:space="preserve"> that “direct observational methods may yet determine the numerical values which condition the survival and progress of particular species” (</w:t>
      </w:r>
      <w:r w:rsidR="00AC67CB">
        <w:rPr>
          <w:rStyle w:val="s2"/>
          <w:rFonts w:eastAsiaTheme="majorEastAsia"/>
          <w:color w:val="000000"/>
        </w:rPr>
        <w:t>Fisher 1930</w:t>
      </w:r>
      <w:r w:rsidR="00217825" w:rsidRPr="001F2BCD">
        <w:rPr>
          <w:rStyle w:val="s2"/>
          <w:rFonts w:eastAsiaTheme="majorEastAsia"/>
          <w:color w:val="000000"/>
        </w:rPr>
        <w:t xml:space="preserve">, </w:t>
      </w:r>
      <w:r w:rsidRPr="001F2BCD">
        <w:rPr>
          <w:rStyle w:val="s2"/>
          <w:rFonts w:eastAsiaTheme="majorEastAsia"/>
          <w:color w:val="000000"/>
        </w:rPr>
        <w:t xml:space="preserve">47). </w:t>
      </w:r>
      <w:r w:rsidR="009E0E9F" w:rsidRPr="001F2BCD">
        <w:rPr>
          <w:rStyle w:val="s2"/>
          <w:rFonts w:eastAsiaTheme="majorEastAsia"/>
          <w:color w:val="000000"/>
        </w:rPr>
        <w:t xml:space="preserve">What we see here is Fisher defending his modeling methodology by showing that it can employ generally applicable statistical techniques that can be </w:t>
      </w:r>
      <w:r w:rsidR="009E0E9F" w:rsidRPr="00BA3C71">
        <w:rPr>
          <w:rStyle w:val="s2"/>
          <w:rFonts w:eastAsiaTheme="majorEastAsia"/>
          <w:i/>
          <w:iCs/>
          <w:color w:val="000000"/>
        </w:rPr>
        <w:t>applied</w:t>
      </w:r>
      <w:r w:rsidR="009E0E9F" w:rsidRPr="001F2BCD">
        <w:rPr>
          <w:rStyle w:val="s2"/>
          <w:rFonts w:eastAsiaTheme="majorEastAsia"/>
          <w:color w:val="000000"/>
        </w:rPr>
        <w:t xml:space="preserve"> to </w:t>
      </w:r>
      <w:r w:rsidR="009E0E9F" w:rsidRPr="00BA3C71">
        <w:rPr>
          <w:rStyle w:val="s2"/>
          <w:rFonts w:eastAsiaTheme="majorEastAsia"/>
          <w:color w:val="000000"/>
        </w:rPr>
        <w:t>any</w:t>
      </w:r>
      <w:r w:rsidR="009E0E9F" w:rsidRPr="001F2BCD">
        <w:rPr>
          <w:rStyle w:val="s2"/>
          <w:rFonts w:eastAsiaTheme="majorEastAsia"/>
          <w:i/>
          <w:iCs/>
          <w:color w:val="000000"/>
        </w:rPr>
        <w:t xml:space="preserve"> </w:t>
      </w:r>
      <w:r w:rsidR="00EA0C9B" w:rsidRPr="001F2BCD">
        <w:rPr>
          <w:rStyle w:val="s2"/>
          <w:rFonts w:eastAsiaTheme="majorEastAsia"/>
          <w:color w:val="000000"/>
        </w:rPr>
        <w:t xml:space="preserve">biological </w:t>
      </w:r>
      <w:r w:rsidR="009E0E9F" w:rsidRPr="001F2BCD">
        <w:rPr>
          <w:rStyle w:val="s2"/>
          <w:rFonts w:eastAsiaTheme="majorEastAsia"/>
          <w:color w:val="000000"/>
        </w:rPr>
        <w:t>population</w:t>
      </w:r>
      <w:r w:rsidR="00762F54" w:rsidRPr="001F2BCD">
        <w:rPr>
          <w:rStyle w:val="s2"/>
          <w:rFonts w:eastAsiaTheme="majorEastAsia"/>
          <w:color w:val="000000"/>
        </w:rPr>
        <w:t>—i.e. the model is widely applicable in many different modeling contexts</w:t>
      </w:r>
      <w:r w:rsidR="009E0E9F" w:rsidRPr="001F2BCD">
        <w:rPr>
          <w:rStyle w:val="s2"/>
          <w:rFonts w:eastAsiaTheme="majorEastAsia"/>
          <w:color w:val="000000"/>
        </w:rPr>
        <w:t xml:space="preserve">. But we also see Fisher acknowledging that the parameters of his model will, perhaps always, be impossible to measure </w:t>
      </w:r>
      <w:r w:rsidR="00C61D5A">
        <w:rPr>
          <w:rStyle w:val="s2"/>
          <w:rFonts w:eastAsiaTheme="majorEastAsia"/>
          <w:color w:val="000000"/>
        </w:rPr>
        <w:t>via</w:t>
      </w:r>
      <w:r w:rsidR="009E0E9F" w:rsidRPr="001F2BCD">
        <w:rPr>
          <w:rStyle w:val="s2"/>
          <w:rFonts w:eastAsiaTheme="majorEastAsia"/>
          <w:color w:val="000000"/>
        </w:rPr>
        <w:t xml:space="preserve"> experiment</w:t>
      </w:r>
      <w:r w:rsidR="00C61D5A">
        <w:rPr>
          <w:rStyle w:val="s2"/>
          <w:rFonts w:eastAsiaTheme="majorEastAsia"/>
          <w:color w:val="000000"/>
        </w:rPr>
        <w:t>s</w:t>
      </w:r>
      <w:r w:rsidR="004E235C" w:rsidRPr="001F2BCD">
        <w:rPr>
          <w:rStyle w:val="s2"/>
          <w:rFonts w:eastAsiaTheme="majorEastAsia"/>
          <w:color w:val="000000"/>
        </w:rPr>
        <w:t xml:space="preserve"> in particular systems</w:t>
      </w:r>
      <w:r w:rsidR="009E0E9F" w:rsidRPr="001F2BCD">
        <w:rPr>
          <w:rStyle w:val="s2"/>
          <w:rFonts w:eastAsiaTheme="majorEastAsia"/>
          <w:color w:val="000000"/>
        </w:rPr>
        <w:t xml:space="preserve">. This, I contend, clearly illustrates that in some contexts scientific modelers sacrifice the ability to compare their models with </w:t>
      </w:r>
      <w:r w:rsidR="008C7833" w:rsidRPr="001F2BCD">
        <w:rPr>
          <w:rStyle w:val="s2"/>
          <w:rFonts w:eastAsiaTheme="majorEastAsia"/>
          <w:color w:val="000000"/>
        </w:rPr>
        <w:t>experimental data</w:t>
      </w:r>
      <w:r w:rsidR="009E0E9F" w:rsidRPr="001F2BCD">
        <w:rPr>
          <w:rStyle w:val="s2"/>
          <w:rFonts w:eastAsiaTheme="majorEastAsia"/>
          <w:color w:val="000000"/>
        </w:rPr>
        <w:t xml:space="preserve"> </w:t>
      </w:r>
      <w:proofErr w:type="gramStart"/>
      <w:r w:rsidR="009E0E9F" w:rsidRPr="001F2BCD">
        <w:rPr>
          <w:rStyle w:val="s2"/>
          <w:rFonts w:eastAsiaTheme="majorEastAsia"/>
          <w:color w:val="000000"/>
        </w:rPr>
        <w:t>so as to</w:t>
      </w:r>
      <w:proofErr w:type="gramEnd"/>
      <w:r w:rsidR="009E0E9F" w:rsidRPr="001F2BCD">
        <w:rPr>
          <w:rStyle w:val="s2"/>
          <w:rFonts w:eastAsiaTheme="majorEastAsia"/>
          <w:color w:val="000000"/>
        </w:rPr>
        <w:t xml:space="preserve"> employ modeling techniques that are widely applicable to many different systems.</w:t>
      </w:r>
    </w:p>
    <w:p w14:paraId="56FE96E3" w14:textId="77777777" w:rsidR="0041208A" w:rsidRPr="001F2BCD" w:rsidRDefault="0041208A" w:rsidP="0051683A">
      <w:pPr>
        <w:pStyle w:val="p3"/>
        <w:spacing w:before="0" w:beforeAutospacing="0" w:after="0" w:afterAutospacing="0"/>
        <w:rPr>
          <w:rStyle w:val="s2"/>
          <w:rFonts w:eastAsiaTheme="majorEastAsia"/>
          <w:color w:val="000000"/>
        </w:rPr>
      </w:pPr>
    </w:p>
    <w:p w14:paraId="5B449ED2" w14:textId="266EBEED" w:rsidR="00974000" w:rsidRPr="001F2BCD" w:rsidRDefault="003743DB" w:rsidP="0051683A">
      <w:pPr>
        <w:pStyle w:val="p3"/>
        <w:spacing w:before="0" w:beforeAutospacing="0" w:after="0" w:afterAutospacing="0"/>
        <w:rPr>
          <w:rStyle w:val="s2"/>
          <w:rFonts w:eastAsiaTheme="majorEastAsia"/>
          <w:i/>
          <w:iCs/>
          <w:color w:val="000000"/>
        </w:rPr>
      </w:pPr>
      <w:r w:rsidRPr="001F2BCD">
        <w:rPr>
          <w:rStyle w:val="s2"/>
          <w:rFonts w:eastAsiaTheme="majorEastAsia"/>
          <w:i/>
          <w:iCs/>
          <w:color w:val="000000"/>
        </w:rPr>
        <w:t>4</w:t>
      </w:r>
      <w:r w:rsidR="00974000" w:rsidRPr="001F2BCD">
        <w:rPr>
          <w:rStyle w:val="s2"/>
          <w:rFonts w:eastAsiaTheme="majorEastAsia"/>
          <w:i/>
          <w:iCs/>
          <w:color w:val="000000"/>
        </w:rPr>
        <w:t>.3</w:t>
      </w:r>
      <w:r w:rsidR="0051683A" w:rsidRPr="001F2BCD">
        <w:rPr>
          <w:rStyle w:val="s2"/>
          <w:rFonts w:eastAsiaTheme="majorEastAsia"/>
          <w:i/>
          <w:iCs/>
          <w:color w:val="000000"/>
        </w:rPr>
        <w:t>.</w:t>
      </w:r>
      <w:r w:rsidR="00974000" w:rsidRPr="001F2BCD">
        <w:rPr>
          <w:rStyle w:val="s2"/>
          <w:rFonts w:eastAsiaTheme="majorEastAsia"/>
          <w:i/>
          <w:iCs/>
          <w:color w:val="000000"/>
        </w:rPr>
        <w:t xml:space="preserve"> Mesoscale modeling, </w:t>
      </w:r>
      <w:r w:rsidR="009F67FD" w:rsidRPr="001F2BCD">
        <w:rPr>
          <w:rStyle w:val="s2"/>
          <w:rFonts w:eastAsiaTheme="majorEastAsia"/>
          <w:i/>
          <w:iCs/>
          <w:color w:val="000000"/>
        </w:rPr>
        <w:t>stable parameters</w:t>
      </w:r>
      <w:r w:rsidR="00974000" w:rsidRPr="001F2BCD">
        <w:rPr>
          <w:rStyle w:val="s2"/>
          <w:rFonts w:eastAsiaTheme="majorEastAsia"/>
          <w:i/>
          <w:iCs/>
          <w:color w:val="000000"/>
        </w:rPr>
        <w:t xml:space="preserve">, and </w:t>
      </w:r>
      <w:r w:rsidR="008654C1" w:rsidRPr="001F2BCD">
        <w:rPr>
          <w:rStyle w:val="s2"/>
          <w:rFonts w:eastAsiaTheme="majorEastAsia"/>
          <w:i/>
          <w:iCs/>
          <w:color w:val="000000"/>
        </w:rPr>
        <w:t xml:space="preserve">autonomy </w:t>
      </w:r>
    </w:p>
    <w:p w14:paraId="413CA2E7" w14:textId="77777777" w:rsidR="00974000" w:rsidRPr="001F2BCD" w:rsidRDefault="00974000" w:rsidP="0051683A">
      <w:pPr>
        <w:pStyle w:val="p3"/>
        <w:spacing w:before="0" w:beforeAutospacing="0" w:after="0" w:afterAutospacing="0"/>
        <w:rPr>
          <w:rStyle w:val="s2"/>
          <w:rFonts w:eastAsiaTheme="majorEastAsia"/>
          <w:color w:val="000000"/>
        </w:rPr>
      </w:pPr>
    </w:p>
    <w:p w14:paraId="14CF9ED9" w14:textId="21D04823" w:rsidR="0022728F" w:rsidRPr="001F2BCD" w:rsidRDefault="008E3B2B" w:rsidP="0051683A">
      <w:pPr>
        <w:pStyle w:val="p3"/>
        <w:spacing w:before="0" w:beforeAutospacing="0" w:after="0" w:afterAutospacing="0"/>
        <w:rPr>
          <w:rStyle w:val="s2"/>
          <w:rFonts w:eastAsiaTheme="majorEastAsia"/>
          <w:color w:val="000000"/>
        </w:rPr>
      </w:pPr>
      <w:r w:rsidRPr="001F2BCD">
        <w:rPr>
          <w:rStyle w:val="s2"/>
          <w:rFonts w:eastAsiaTheme="majorEastAsia"/>
          <w:color w:val="000000"/>
        </w:rPr>
        <w:t xml:space="preserve">What the above cases show is that sometimes the measurable parameters are difficult to generalize </w:t>
      </w:r>
      <w:r w:rsidR="007A39FB" w:rsidRPr="001F2BCD">
        <w:rPr>
          <w:rStyle w:val="s2"/>
          <w:rFonts w:eastAsiaTheme="majorEastAsia"/>
          <w:color w:val="000000"/>
        </w:rPr>
        <w:t>for application to</w:t>
      </w:r>
      <w:r w:rsidRPr="001F2BCD">
        <w:rPr>
          <w:rStyle w:val="s2"/>
          <w:rFonts w:eastAsiaTheme="majorEastAsia"/>
          <w:color w:val="000000"/>
        </w:rPr>
        <w:t xml:space="preserve"> other systems and sometimes the generally applicable parameters are not measurable. </w:t>
      </w:r>
      <w:r w:rsidR="0022728F" w:rsidRPr="001F2BCD">
        <w:rPr>
          <w:rStyle w:val="s2"/>
          <w:rFonts w:eastAsiaTheme="majorEastAsia"/>
          <w:color w:val="000000"/>
        </w:rPr>
        <w:t xml:space="preserve">Despite this, sometimes the modeling context is poised just right so that </w:t>
      </w:r>
      <w:proofErr w:type="gramStart"/>
      <w:r w:rsidR="0022728F" w:rsidRPr="001F2BCD">
        <w:rPr>
          <w:rStyle w:val="s2"/>
          <w:rFonts w:eastAsiaTheme="majorEastAsia"/>
          <w:color w:val="000000"/>
        </w:rPr>
        <w:t>both of these</w:t>
      </w:r>
      <w:proofErr w:type="gramEnd"/>
      <w:r w:rsidR="0022728F" w:rsidRPr="001F2BCD">
        <w:rPr>
          <w:rStyle w:val="s2"/>
          <w:rFonts w:eastAsiaTheme="majorEastAsia"/>
          <w:color w:val="000000"/>
        </w:rPr>
        <w:t xml:space="preserve"> </w:t>
      </w:r>
      <w:r w:rsidR="00E466A8" w:rsidRPr="001F2BCD">
        <w:rPr>
          <w:rStyle w:val="s2"/>
          <w:rFonts w:eastAsiaTheme="majorEastAsia"/>
          <w:color w:val="000000"/>
        </w:rPr>
        <w:t xml:space="preserve">pragmatic </w:t>
      </w:r>
      <w:r w:rsidR="0022728F" w:rsidRPr="001F2BCD">
        <w:rPr>
          <w:rStyle w:val="s2"/>
          <w:rFonts w:eastAsiaTheme="majorEastAsia"/>
          <w:color w:val="000000"/>
        </w:rPr>
        <w:t xml:space="preserve">modeling aims can be </w:t>
      </w:r>
      <w:r w:rsidR="007A39FB" w:rsidRPr="001F2BCD">
        <w:rPr>
          <w:rStyle w:val="s2"/>
          <w:rFonts w:eastAsiaTheme="majorEastAsia"/>
          <w:color w:val="000000"/>
        </w:rPr>
        <w:t xml:space="preserve">increased </w:t>
      </w:r>
      <w:r w:rsidR="0022728F" w:rsidRPr="001F2BCD">
        <w:rPr>
          <w:rStyle w:val="s2"/>
          <w:rFonts w:eastAsiaTheme="majorEastAsia"/>
          <w:color w:val="000000"/>
        </w:rPr>
        <w:t xml:space="preserve">simultaneously. In general, this occurs when the parameters that are applicable to a wide range of systems (typically due to </w:t>
      </w:r>
      <w:proofErr w:type="gramStart"/>
      <w:r w:rsidR="0022728F" w:rsidRPr="001F2BCD">
        <w:rPr>
          <w:rStyle w:val="s2"/>
          <w:rFonts w:eastAsiaTheme="majorEastAsia"/>
          <w:color w:val="000000"/>
        </w:rPr>
        <w:t>some kind of multiple</w:t>
      </w:r>
      <w:proofErr w:type="gramEnd"/>
      <w:r w:rsidR="0022728F" w:rsidRPr="001F2BCD">
        <w:rPr>
          <w:rStyle w:val="s2"/>
          <w:rFonts w:eastAsiaTheme="majorEastAsia"/>
          <w:color w:val="000000"/>
        </w:rPr>
        <w:t xml:space="preserve"> realizability or autonomy) are also the features of the system that the available experimental methods </w:t>
      </w:r>
      <w:proofErr w:type="gramStart"/>
      <w:r w:rsidR="0022728F" w:rsidRPr="001F2BCD">
        <w:rPr>
          <w:rStyle w:val="s2"/>
          <w:rFonts w:eastAsiaTheme="majorEastAsia"/>
          <w:color w:val="000000"/>
        </w:rPr>
        <w:t>are able to</w:t>
      </w:r>
      <w:proofErr w:type="gramEnd"/>
      <w:r w:rsidR="0022728F" w:rsidRPr="001F2BCD">
        <w:rPr>
          <w:rStyle w:val="s2"/>
          <w:rFonts w:eastAsiaTheme="majorEastAsia"/>
          <w:color w:val="000000"/>
        </w:rPr>
        <w:t xml:space="preserve"> measure/track.</w:t>
      </w:r>
    </w:p>
    <w:p w14:paraId="4485EFFB" w14:textId="0B9FAB00" w:rsidR="00471490" w:rsidRPr="001F2BCD" w:rsidRDefault="0022728F" w:rsidP="00471490">
      <w:pPr>
        <w:pStyle w:val="p3"/>
        <w:spacing w:before="0" w:beforeAutospacing="0" w:after="0" w:afterAutospacing="0"/>
        <w:contextualSpacing/>
        <w:rPr>
          <w:rStyle w:val="s2"/>
          <w:rFonts w:eastAsiaTheme="majorEastAsia"/>
          <w:color w:val="000000"/>
        </w:rPr>
      </w:pPr>
      <w:r w:rsidRPr="001F2BCD">
        <w:rPr>
          <w:rStyle w:val="s2"/>
          <w:rFonts w:eastAsiaTheme="majorEastAsia"/>
          <w:color w:val="000000"/>
        </w:rPr>
        <w:lastRenderedPageBreak/>
        <w:tab/>
        <w:t>An example of such a modeling context can be found in several kinds of mesoscale modeling in both physics and biology</w:t>
      </w:r>
      <w:r w:rsidR="00402133" w:rsidRPr="001F2BCD">
        <w:rPr>
          <w:rStyle w:val="s2"/>
          <w:rFonts w:eastAsiaTheme="majorEastAsia"/>
          <w:color w:val="000000"/>
        </w:rPr>
        <w:t xml:space="preserve"> (Batterman 2021; Nersessian 2022)</w:t>
      </w:r>
      <w:r w:rsidRPr="001F2BCD">
        <w:rPr>
          <w:rStyle w:val="s2"/>
          <w:rFonts w:eastAsiaTheme="majorEastAsia"/>
          <w:color w:val="000000"/>
        </w:rPr>
        <w:t xml:space="preserve">. </w:t>
      </w:r>
      <w:r w:rsidR="00592724" w:rsidRPr="001F2BCD">
        <w:rPr>
          <w:rStyle w:val="s2"/>
          <w:rFonts w:eastAsiaTheme="majorEastAsia"/>
          <w:color w:val="000000"/>
        </w:rPr>
        <w:t xml:space="preserve">For example, drawing on numerous </w:t>
      </w:r>
      <w:r w:rsidR="00C61D5A">
        <w:rPr>
          <w:rStyle w:val="s2"/>
          <w:rFonts w:eastAsiaTheme="majorEastAsia"/>
          <w:color w:val="000000"/>
        </w:rPr>
        <w:t>examples</w:t>
      </w:r>
      <w:r w:rsidR="00592724" w:rsidRPr="001F2BCD">
        <w:rPr>
          <w:rStyle w:val="s2"/>
          <w:rFonts w:eastAsiaTheme="majorEastAsia"/>
          <w:color w:val="000000"/>
        </w:rPr>
        <w:t xml:space="preserve">, </w:t>
      </w:r>
      <w:r w:rsidR="00C61D5A">
        <w:rPr>
          <w:rStyle w:val="s2"/>
          <w:rFonts w:eastAsiaTheme="majorEastAsia"/>
          <w:color w:val="000000"/>
        </w:rPr>
        <w:t xml:space="preserve">Robert </w:t>
      </w:r>
      <w:r w:rsidR="00402133" w:rsidRPr="001F2BCD">
        <w:rPr>
          <w:rStyle w:val="s2"/>
          <w:rFonts w:eastAsiaTheme="majorEastAsia"/>
          <w:color w:val="000000"/>
        </w:rPr>
        <w:t xml:space="preserve">Batterman presents what he calls an ‘engineering approach’ to modeling many-body systems that is explicitly a ‘middle-out’ modeling strategy. In very rough outline, the strategy is to identify important mesoscale </w:t>
      </w:r>
      <w:r w:rsidR="00AA4876" w:rsidRPr="001F2BCD">
        <w:rPr>
          <w:rStyle w:val="s2"/>
          <w:rFonts w:eastAsiaTheme="majorEastAsia"/>
          <w:color w:val="000000"/>
        </w:rPr>
        <w:t>material parameters</w:t>
      </w:r>
      <w:r w:rsidR="00402133" w:rsidRPr="001F2BCD">
        <w:rPr>
          <w:rStyle w:val="s2"/>
          <w:rFonts w:eastAsiaTheme="majorEastAsia"/>
          <w:color w:val="000000"/>
        </w:rPr>
        <w:t xml:space="preserve"> of the system that </w:t>
      </w:r>
      <w:r w:rsidR="00AA4876" w:rsidRPr="001F2BCD">
        <w:rPr>
          <w:rStyle w:val="s2"/>
          <w:rFonts w:eastAsiaTheme="majorEastAsia"/>
          <w:color w:val="000000"/>
        </w:rPr>
        <w:t xml:space="preserve">track correlations among groups of particles and </w:t>
      </w:r>
      <w:r w:rsidR="00402133" w:rsidRPr="001F2BCD">
        <w:rPr>
          <w:rStyle w:val="s2"/>
          <w:rFonts w:eastAsiaTheme="majorEastAsia"/>
          <w:color w:val="000000"/>
        </w:rPr>
        <w:t xml:space="preserve">enable bridges between features at both smaller and larger scales. </w:t>
      </w:r>
      <w:r w:rsidR="00AA4876" w:rsidRPr="001F2BCD">
        <w:rPr>
          <w:rStyle w:val="s2"/>
          <w:rFonts w:eastAsiaTheme="majorEastAsia"/>
          <w:color w:val="000000"/>
        </w:rPr>
        <w:t>One important</w:t>
      </w:r>
      <w:r w:rsidR="00BE66B9" w:rsidRPr="001F2BCD">
        <w:rPr>
          <w:rStyle w:val="s2"/>
          <w:rFonts w:eastAsiaTheme="majorEastAsia"/>
          <w:color w:val="000000"/>
        </w:rPr>
        <w:t xml:space="preserve"> advantage of this approach </w:t>
      </w:r>
      <w:r w:rsidR="00AA4876" w:rsidRPr="001F2BCD">
        <w:rPr>
          <w:rStyle w:val="s2"/>
          <w:rFonts w:eastAsiaTheme="majorEastAsia"/>
          <w:color w:val="000000"/>
        </w:rPr>
        <w:t xml:space="preserve">compared with modeling the system in terms of its smallest scale features </w:t>
      </w:r>
      <w:r w:rsidR="00BE66B9" w:rsidRPr="001F2BCD">
        <w:rPr>
          <w:rStyle w:val="s2"/>
          <w:rFonts w:eastAsiaTheme="majorEastAsia"/>
          <w:color w:val="000000"/>
        </w:rPr>
        <w:t>is that</w:t>
      </w:r>
      <w:r w:rsidR="009D6775" w:rsidRPr="001F2BCD">
        <w:rPr>
          <w:rStyle w:val="s2"/>
          <w:rFonts w:eastAsiaTheme="majorEastAsia"/>
          <w:color w:val="000000"/>
        </w:rPr>
        <w:t xml:space="preserve"> the mesoscale theory/model “can be connected to fundamental theory at one end, and at the other it is applied directly to the experimental data” (</w:t>
      </w:r>
      <w:r w:rsidR="00BE66B9" w:rsidRPr="001F2BCD">
        <w:rPr>
          <w:rStyle w:val="s2"/>
          <w:rFonts w:eastAsiaTheme="majorEastAsia"/>
          <w:color w:val="000000"/>
        </w:rPr>
        <w:t xml:space="preserve">Schwinger 1969, </w:t>
      </w:r>
      <w:r w:rsidR="009D6775" w:rsidRPr="001F2BCD">
        <w:rPr>
          <w:rStyle w:val="s2"/>
          <w:rFonts w:eastAsiaTheme="majorEastAsia"/>
          <w:color w:val="000000"/>
        </w:rPr>
        <w:t xml:space="preserve">19). </w:t>
      </w:r>
      <w:r w:rsidR="00402133" w:rsidRPr="001F2BCD">
        <w:rPr>
          <w:rStyle w:val="s2"/>
          <w:rFonts w:eastAsiaTheme="majorEastAsia"/>
          <w:color w:val="000000"/>
        </w:rPr>
        <w:t xml:space="preserve">The availability of this experimental data </w:t>
      </w:r>
      <w:r w:rsidR="00235AF4" w:rsidRPr="001F2BCD">
        <w:rPr>
          <w:rStyle w:val="s2"/>
          <w:rFonts w:eastAsiaTheme="majorEastAsia"/>
          <w:color w:val="000000"/>
        </w:rPr>
        <w:t xml:space="preserve">concerning material parameters </w:t>
      </w:r>
      <w:r w:rsidR="00402133" w:rsidRPr="001F2BCD">
        <w:rPr>
          <w:rStyle w:val="s2"/>
          <w:rFonts w:eastAsiaTheme="majorEastAsia"/>
          <w:color w:val="000000"/>
        </w:rPr>
        <w:t>is due to the stability of the</w:t>
      </w:r>
      <w:r w:rsidR="00235AF4" w:rsidRPr="001F2BCD">
        <w:rPr>
          <w:rStyle w:val="s2"/>
          <w:rFonts w:eastAsiaTheme="majorEastAsia"/>
          <w:color w:val="000000"/>
        </w:rPr>
        <w:t>se</w:t>
      </w:r>
      <w:r w:rsidR="00402133" w:rsidRPr="001F2BCD">
        <w:rPr>
          <w:rStyle w:val="s2"/>
          <w:rFonts w:eastAsiaTheme="majorEastAsia"/>
          <w:color w:val="000000"/>
        </w:rPr>
        <w:t xml:space="preserve"> mesoscale correlations within </w:t>
      </w:r>
      <w:r w:rsidR="00235AF4" w:rsidRPr="001F2BCD">
        <w:rPr>
          <w:rStyle w:val="s2"/>
          <w:rFonts w:eastAsiaTheme="majorEastAsia"/>
          <w:color w:val="000000"/>
        </w:rPr>
        <w:t>real-world</w:t>
      </w:r>
      <w:r w:rsidR="00402133" w:rsidRPr="001F2BCD">
        <w:rPr>
          <w:rStyle w:val="s2"/>
          <w:rFonts w:eastAsiaTheme="majorEastAsia"/>
          <w:color w:val="000000"/>
        </w:rPr>
        <w:t xml:space="preserve"> systems. </w:t>
      </w:r>
      <w:proofErr w:type="gramStart"/>
      <w:r w:rsidR="005043BE" w:rsidRPr="001F2BCD">
        <w:rPr>
          <w:rStyle w:val="s2"/>
          <w:rFonts w:eastAsiaTheme="majorEastAsia"/>
          <w:color w:val="000000"/>
        </w:rPr>
        <w:t>In particular, although</w:t>
      </w:r>
      <w:proofErr w:type="gramEnd"/>
      <w:r w:rsidR="005043BE" w:rsidRPr="001F2BCD">
        <w:rPr>
          <w:rStyle w:val="s2"/>
          <w:rFonts w:eastAsiaTheme="majorEastAsia"/>
          <w:color w:val="000000"/>
        </w:rPr>
        <w:t xml:space="preserve"> many of the </w:t>
      </w:r>
      <w:r w:rsidR="00471490" w:rsidRPr="001F2BCD">
        <w:rPr>
          <w:rStyle w:val="s2"/>
          <w:rFonts w:eastAsiaTheme="majorEastAsia"/>
          <w:color w:val="000000"/>
        </w:rPr>
        <w:t xml:space="preserve">smaller scale </w:t>
      </w:r>
      <w:r w:rsidR="005043BE" w:rsidRPr="001F2BCD">
        <w:rPr>
          <w:rStyle w:val="s2"/>
          <w:rFonts w:eastAsiaTheme="majorEastAsia"/>
          <w:color w:val="000000"/>
        </w:rPr>
        <w:t>quantities in the system decay too quickly to be measured</w:t>
      </w:r>
      <w:r w:rsidR="00471490" w:rsidRPr="001F2BCD">
        <w:rPr>
          <w:rStyle w:val="s2"/>
          <w:rFonts w:eastAsiaTheme="majorEastAsia"/>
          <w:color w:val="000000"/>
        </w:rPr>
        <w:t xml:space="preserve"> (Batterman 2021, 65)</w:t>
      </w:r>
      <w:r w:rsidR="005043BE" w:rsidRPr="001F2BCD">
        <w:rPr>
          <w:rStyle w:val="s2"/>
          <w:rFonts w:eastAsiaTheme="majorEastAsia"/>
          <w:color w:val="000000"/>
        </w:rPr>
        <w:t xml:space="preserve">, these mesoscale material parameters are stable enough </w:t>
      </w:r>
      <w:r w:rsidR="00235AF4" w:rsidRPr="001F2BCD">
        <w:rPr>
          <w:rStyle w:val="s2"/>
          <w:rFonts w:eastAsiaTheme="majorEastAsia"/>
          <w:color w:val="000000"/>
        </w:rPr>
        <w:t>(</w:t>
      </w:r>
      <w:r w:rsidR="005043BE" w:rsidRPr="001F2BCD">
        <w:rPr>
          <w:rStyle w:val="s2"/>
          <w:rFonts w:eastAsiaTheme="majorEastAsia"/>
          <w:color w:val="000000"/>
        </w:rPr>
        <w:t>over time</w:t>
      </w:r>
      <w:r w:rsidR="00235AF4" w:rsidRPr="001F2BCD">
        <w:rPr>
          <w:rStyle w:val="s2"/>
          <w:rFonts w:eastAsiaTheme="majorEastAsia"/>
          <w:color w:val="000000"/>
        </w:rPr>
        <w:t>)</w:t>
      </w:r>
      <w:r w:rsidR="005043BE" w:rsidRPr="001F2BCD">
        <w:rPr>
          <w:rStyle w:val="s2"/>
          <w:rFonts w:eastAsiaTheme="majorEastAsia"/>
          <w:color w:val="000000"/>
        </w:rPr>
        <w:t xml:space="preserve"> to be measurable</w:t>
      </w:r>
      <w:r w:rsidR="000D1689" w:rsidRPr="001F2BCD">
        <w:rPr>
          <w:rStyle w:val="s2"/>
          <w:rFonts w:eastAsiaTheme="majorEastAsia"/>
          <w:color w:val="000000"/>
        </w:rPr>
        <w:t xml:space="preserve">. </w:t>
      </w:r>
      <w:r w:rsidR="00077B2E" w:rsidRPr="001F2BCD">
        <w:rPr>
          <w:rStyle w:val="s2"/>
          <w:rFonts w:eastAsiaTheme="majorEastAsia"/>
          <w:color w:val="000000"/>
        </w:rPr>
        <w:t>Therefore, b</w:t>
      </w:r>
      <w:r w:rsidR="000D1689" w:rsidRPr="001F2BCD">
        <w:rPr>
          <w:rStyle w:val="s2"/>
          <w:rFonts w:eastAsiaTheme="majorEastAsia"/>
          <w:color w:val="000000"/>
        </w:rPr>
        <w:t xml:space="preserve">y focusing </w:t>
      </w:r>
      <w:r w:rsidR="00077B2E" w:rsidRPr="001F2BCD">
        <w:rPr>
          <w:rStyle w:val="s2"/>
          <w:rFonts w:eastAsiaTheme="majorEastAsia"/>
          <w:color w:val="000000"/>
        </w:rPr>
        <w:t>on these</w:t>
      </w:r>
      <w:r w:rsidR="000D1689" w:rsidRPr="001F2BCD">
        <w:rPr>
          <w:rStyle w:val="s2"/>
          <w:rFonts w:eastAsiaTheme="majorEastAsia"/>
          <w:color w:val="000000"/>
        </w:rPr>
        <w:t xml:space="preserve"> mesoscale features of the system, physicists </w:t>
      </w:r>
      <w:r w:rsidR="00471490" w:rsidRPr="001F2BCD">
        <w:rPr>
          <w:rStyle w:val="s2"/>
          <w:rFonts w:eastAsiaTheme="majorEastAsia"/>
          <w:color w:val="000000"/>
        </w:rPr>
        <w:t xml:space="preserve">(and engineers) </w:t>
      </w:r>
      <w:proofErr w:type="gramStart"/>
      <w:r w:rsidR="000D1689" w:rsidRPr="001F2BCD">
        <w:rPr>
          <w:rStyle w:val="s2"/>
          <w:rFonts w:eastAsiaTheme="majorEastAsia"/>
          <w:color w:val="000000"/>
        </w:rPr>
        <w:t>are able to</w:t>
      </w:r>
      <w:proofErr w:type="gramEnd"/>
      <w:r w:rsidR="000D1689" w:rsidRPr="001F2BCD">
        <w:rPr>
          <w:rStyle w:val="s2"/>
          <w:rFonts w:eastAsiaTheme="majorEastAsia"/>
          <w:color w:val="000000"/>
        </w:rPr>
        <w:t xml:space="preserve"> build models whose key parameters “often are experimentally observable through various light, X-ray, and neutron scattering experiments. </w:t>
      </w:r>
      <w:proofErr w:type="gramStart"/>
      <w:r w:rsidR="000D1689" w:rsidRPr="001F2BCD">
        <w:rPr>
          <w:rStyle w:val="s2"/>
          <w:rFonts w:eastAsiaTheme="majorEastAsia"/>
          <w:color w:val="000000"/>
        </w:rPr>
        <w:t>Thus</w:t>
      </w:r>
      <w:proofErr w:type="gramEnd"/>
      <w:r w:rsidR="000D1689" w:rsidRPr="001F2BCD">
        <w:rPr>
          <w:rStyle w:val="s2"/>
          <w:rFonts w:eastAsiaTheme="majorEastAsia"/>
          <w:color w:val="000000"/>
        </w:rPr>
        <w:t xml:space="preserve"> these quantities provide a rather direct connection with the measurements we can </w:t>
      </w:r>
      <w:proofErr w:type="gramStart"/>
      <w:r w:rsidR="000D1689" w:rsidRPr="001F2BCD">
        <w:rPr>
          <w:rStyle w:val="s2"/>
          <w:rFonts w:eastAsiaTheme="majorEastAsia"/>
          <w:color w:val="000000"/>
        </w:rPr>
        <w:t>actually perform</w:t>
      </w:r>
      <w:proofErr w:type="gramEnd"/>
      <w:r w:rsidR="000D1689" w:rsidRPr="001F2BCD">
        <w:rPr>
          <w:rStyle w:val="s2"/>
          <w:rFonts w:eastAsiaTheme="majorEastAsia"/>
          <w:color w:val="000000"/>
        </w:rPr>
        <w:t xml:space="preserve"> on many-body systems (Batterman 2021, 66)</w:t>
      </w:r>
      <w:r w:rsidR="00471490" w:rsidRPr="001F2BCD">
        <w:rPr>
          <w:rStyle w:val="s2"/>
          <w:rFonts w:eastAsiaTheme="majorEastAsia"/>
          <w:color w:val="000000"/>
        </w:rPr>
        <w:t>. A</w:t>
      </w:r>
      <w:r w:rsidR="005043BE" w:rsidRPr="001F2BCD">
        <w:rPr>
          <w:rStyle w:val="s2"/>
          <w:rFonts w:eastAsiaTheme="majorEastAsia"/>
          <w:color w:val="000000"/>
        </w:rPr>
        <w:t xml:space="preserve">s a result, by focusing on these </w:t>
      </w:r>
      <w:r w:rsidR="000D1689" w:rsidRPr="001F2BCD">
        <w:rPr>
          <w:rStyle w:val="s2"/>
          <w:rFonts w:eastAsiaTheme="majorEastAsia"/>
          <w:color w:val="000000"/>
        </w:rPr>
        <w:t xml:space="preserve">mesoscale </w:t>
      </w:r>
      <w:r w:rsidR="005043BE" w:rsidRPr="001F2BCD">
        <w:rPr>
          <w:rStyle w:val="s2"/>
          <w:rFonts w:eastAsiaTheme="majorEastAsia"/>
          <w:color w:val="000000"/>
        </w:rPr>
        <w:t xml:space="preserve">parameters, scientists can construct models whose parameters are directly comparable </w:t>
      </w:r>
      <w:r w:rsidR="00986CF3">
        <w:rPr>
          <w:rStyle w:val="s2"/>
          <w:rFonts w:eastAsiaTheme="majorEastAsia"/>
          <w:color w:val="000000"/>
        </w:rPr>
        <w:t>with</w:t>
      </w:r>
      <w:r w:rsidR="005043BE" w:rsidRPr="001F2BCD">
        <w:rPr>
          <w:rStyle w:val="s2"/>
          <w:rFonts w:eastAsiaTheme="majorEastAsia"/>
          <w:color w:val="000000"/>
        </w:rPr>
        <w:t xml:space="preserve"> the available experimental data. This enables one side of the experiment-applicability tradeoff to be increased </w:t>
      </w:r>
      <w:proofErr w:type="gramStart"/>
      <w:r w:rsidR="005043BE" w:rsidRPr="001F2BCD">
        <w:rPr>
          <w:rStyle w:val="s2"/>
          <w:rFonts w:eastAsiaTheme="majorEastAsia"/>
          <w:color w:val="000000"/>
        </w:rPr>
        <w:t>fairly easily</w:t>
      </w:r>
      <w:proofErr w:type="gramEnd"/>
      <w:r w:rsidR="000D1689" w:rsidRPr="001F2BCD">
        <w:rPr>
          <w:rStyle w:val="s2"/>
          <w:rFonts w:eastAsiaTheme="majorEastAsia"/>
          <w:color w:val="000000"/>
        </w:rPr>
        <w:t xml:space="preserve"> in this context</w:t>
      </w:r>
      <w:r w:rsidR="005043BE" w:rsidRPr="001F2BCD">
        <w:rPr>
          <w:rStyle w:val="s2"/>
          <w:rFonts w:eastAsiaTheme="majorEastAsia"/>
          <w:color w:val="000000"/>
        </w:rPr>
        <w:t xml:space="preserve">. </w:t>
      </w:r>
    </w:p>
    <w:p w14:paraId="7EF22BFD" w14:textId="6511C661" w:rsidR="00471490" w:rsidRPr="001F2BCD" w:rsidRDefault="006E4A63" w:rsidP="00471490">
      <w:pPr>
        <w:pStyle w:val="p3"/>
        <w:spacing w:before="0" w:beforeAutospacing="0" w:after="0" w:afterAutospacing="0"/>
        <w:ind w:firstLine="720"/>
        <w:contextualSpacing/>
        <w:rPr>
          <w:rStyle w:val="s2"/>
          <w:rFonts w:eastAsiaTheme="majorEastAsia"/>
          <w:color w:val="000000"/>
        </w:rPr>
      </w:pPr>
      <w:r>
        <w:rPr>
          <w:rStyle w:val="s2"/>
          <w:rFonts w:eastAsiaTheme="majorEastAsia"/>
          <w:color w:val="000000"/>
        </w:rPr>
        <w:t>T</w:t>
      </w:r>
      <w:r w:rsidR="000B3D04" w:rsidRPr="001F2BCD">
        <w:rPr>
          <w:rStyle w:val="s2"/>
          <w:rFonts w:eastAsiaTheme="majorEastAsia"/>
          <w:color w:val="000000"/>
        </w:rPr>
        <w:t>he mesoscale parameters used in these models are</w:t>
      </w:r>
      <w:r w:rsidR="005043BE" w:rsidRPr="001F2BCD">
        <w:rPr>
          <w:rStyle w:val="s2"/>
          <w:rFonts w:eastAsiaTheme="majorEastAsia"/>
          <w:color w:val="000000"/>
        </w:rPr>
        <w:t xml:space="preserve"> also</w:t>
      </w:r>
      <w:r w:rsidR="000B3D04" w:rsidRPr="001F2BCD">
        <w:rPr>
          <w:rStyle w:val="s2"/>
          <w:rFonts w:eastAsiaTheme="majorEastAsia"/>
          <w:color w:val="000000"/>
        </w:rPr>
        <w:t xml:space="preserve"> generally applicable to multiple systems because they are </w:t>
      </w:r>
      <w:r w:rsidR="000B3D04" w:rsidRPr="001F2BCD">
        <w:rPr>
          <w:rStyle w:val="s2"/>
          <w:rFonts w:eastAsiaTheme="majorEastAsia"/>
          <w:i/>
          <w:iCs/>
          <w:color w:val="000000"/>
        </w:rPr>
        <w:t>autonomous</w:t>
      </w:r>
      <w:r w:rsidR="000B3D04" w:rsidRPr="001F2BCD">
        <w:rPr>
          <w:rStyle w:val="s2"/>
          <w:rFonts w:eastAsiaTheme="majorEastAsia"/>
          <w:color w:val="000000"/>
        </w:rPr>
        <w:t xml:space="preserve"> of most of the </w:t>
      </w:r>
      <w:r w:rsidR="009E399D">
        <w:rPr>
          <w:rStyle w:val="s2"/>
          <w:rFonts w:eastAsiaTheme="majorEastAsia"/>
          <w:color w:val="000000"/>
        </w:rPr>
        <w:t xml:space="preserve">system’s </w:t>
      </w:r>
      <w:r w:rsidR="000B3D04" w:rsidRPr="001F2BCD">
        <w:rPr>
          <w:rStyle w:val="s2"/>
          <w:rFonts w:eastAsiaTheme="majorEastAsia"/>
          <w:color w:val="000000"/>
        </w:rPr>
        <w:t xml:space="preserve">features at smaller scales. </w:t>
      </w:r>
      <w:r w:rsidR="00144A0F" w:rsidRPr="001F2BCD">
        <w:rPr>
          <w:rStyle w:val="s2"/>
          <w:rFonts w:eastAsiaTheme="majorEastAsia"/>
          <w:color w:val="000000"/>
        </w:rPr>
        <w:t xml:space="preserve">As Batterman puts it “order parameters allow one to say a considerable amount about the macroscopic nature of many-body systems without having to have detailed knowledge about the nature of the system at the most fundamental scale” (2021, 109). This autonomy allows for the same models to be applied across systems whose features at those fundamental scales are quite different. </w:t>
      </w:r>
      <w:r w:rsidR="009C1D5F" w:rsidRPr="001F2BCD">
        <w:rPr>
          <w:rStyle w:val="s2"/>
          <w:rFonts w:eastAsiaTheme="majorEastAsia"/>
          <w:color w:val="000000"/>
        </w:rPr>
        <w:t xml:space="preserve">That is, this autonomy allows mesoscale models that focus on material parameters to be widely applicable across many different modeling contexts. </w:t>
      </w:r>
      <w:r w:rsidR="000D21EB">
        <w:rPr>
          <w:rStyle w:val="s2"/>
          <w:rFonts w:eastAsiaTheme="majorEastAsia"/>
          <w:color w:val="000000"/>
        </w:rPr>
        <w:t>Consequently</w:t>
      </w:r>
      <w:r w:rsidR="00402133" w:rsidRPr="001F2BCD">
        <w:rPr>
          <w:rStyle w:val="s2"/>
          <w:rFonts w:eastAsiaTheme="majorEastAsia"/>
          <w:color w:val="000000"/>
        </w:rPr>
        <w:t xml:space="preserve">, in some modeling contexts the </w:t>
      </w:r>
      <w:r w:rsidR="000D21EB">
        <w:rPr>
          <w:rStyle w:val="s2"/>
          <w:rFonts w:eastAsiaTheme="majorEastAsia"/>
          <w:color w:val="000000"/>
        </w:rPr>
        <w:t>widely applicable</w:t>
      </w:r>
      <w:r w:rsidR="00402133" w:rsidRPr="001F2BCD">
        <w:rPr>
          <w:rStyle w:val="s2"/>
          <w:rFonts w:eastAsiaTheme="majorEastAsia"/>
          <w:color w:val="000000"/>
        </w:rPr>
        <w:t xml:space="preserve"> parameters are </w:t>
      </w:r>
      <w:r w:rsidR="00402133" w:rsidRPr="001F2BCD">
        <w:rPr>
          <w:rStyle w:val="s2"/>
          <w:rFonts w:eastAsiaTheme="majorEastAsia"/>
          <w:i/>
          <w:iCs/>
          <w:color w:val="000000"/>
        </w:rPr>
        <w:t xml:space="preserve">also </w:t>
      </w:r>
      <w:r w:rsidR="00402133" w:rsidRPr="001F2BCD">
        <w:rPr>
          <w:rStyle w:val="s2"/>
          <w:rFonts w:eastAsiaTheme="majorEastAsia"/>
          <w:color w:val="000000"/>
        </w:rPr>
        <w:t xml:space="preserve">the parameters for which detailed experimental data </w:t>
      </w:r>
      <w:r w:rsidR="007C64B3">
        <w:rPr>
          <w:rStyle w:val="s2"/>
          <w:rFonts w:eastAsiaTheme="majorEastAsia"/>
          <w:color w:val="000000"/>
        </w:rPr>
        <w:t>is possible</w:t>
      </w:r>
      <w:r w:rsidR="00402133" w:rsidRPr="001F2BCD">
        <w:rPr>
          <w:rStyle w:val="s2"/>
          <w:rFonts w:eastAsiaTheme="majorEastAsia"/>
          <w:color w:val="000000"/>
        </w:rPr>
        <w:t xml:space="preserve">. </w:t>
      </w:r>
      <w:r w:rsidR="00BB6997" w:rsidRPr="001F2BCD">
        <w:rPr>
          <w:rStyle w:val="s2"/>
          <w:rFonts w:eastAsiaTheme="majorEastAsia"/>
          <w:color w:val="000000"/>
        </w:rPr>
        <w:t>When this occurs, both sides of the experiment-applicability tradeoff can be simultaneously increased.</w:t>
      </w:r>
    </w:p>
    <w:p w14:paraId="3B239484" w14:textId="5A290487" w:rsidR="00773862" w:rsidRPr="001F2BCD" w:rsidRDefault="00773862" w:rsidP="00471490">
      <w:pPr>
        <w:pStyle w:val="p3"/>
        <w:spacing w:before="0" w:beforeAutospacing="0" w:after="0" w:afterAutospacing="0"/>
        <w:ind w:firstLine="720"/>
        <w:contextualSpacing/>
        <w:rPr>
          <w:rStyle w:val="s2"/>
          <w:rFonts w:eastAsiaTheme="majorEastAsia"/>
          <w:color w:val="000000"/>
        </w:rPr>
      </w:pPr>
      <w:r w:rsidRPr="001F2BCD">
        <w:rPr>
          <w:rStyle w:val="s2"/>
          <w:rFonts w:eastAsiaTheme="majorEastAsia"/>
          <w:color w:val="000000"/>
        </w:rPr>
        <w:t>It is worth noting that this ability to optimize both sides of the experiment-applicability tradeoff is due to features of the target system and the available measurement tools and modeling techniques. The stability of the properties of the system that one would like to measure is essential to their being accessible for experimentation. Similarly, the autonomy of certain features from other features of the system is essential for generalizing the model across multiple contexts. In addition to being stable</w:t>
      </w:r>
      <w:r w:rsidR="00B87278">
        <w:rPr>
          <w:rStyle w:val="s2"/>
          <w:rFonts w:eastAsiaTheme="majorEastAsia"/>
          <w:color w:val="000000"/>
        </w:rPr>
        <w:t xml:space="preserve"> in these two senses</w:t>
      </w:r>
      <w:r w:rsidRPr="001F2BCD">
        <w:rPr>
          <w:rStyle w:val="s2"/>
          <w:rFonts w:eastAsiaTheme="majorEastAsia"/>
          <w:color w:val="000000"/>
        </w:rPr>
        <w:t xml:space="preserve">, there needs to exist </w:t>
      </w:r>
      <w:r w:rsidR="006714D3">
        <w:rPr>
          <w:rStyle w:val="s2"/>
          <w:rFonts w:eastAsiaTheme="majorEastAsia"/>
          <w:color w:val="000000"/>
        </w:rPr>
        <w:t>experimental methods</w:t>
      </w:r>
      <w:r w:rsidRPr="001F2BCD">
        <w:rPr>
          <w:rStyle w:val="s2"/>
          <w:rFonts w:eastAsiaTheme="majorEastAsia"/>
          <w:color w:val="000000"/>
        </w:rPr>
        <w:t xml:space="preserve"> for making precise measurements of the properties represented by the model’s parameters. Finally, there needs to be a modeling technique</w:t>
      </w:r>
      <w:r w:rsidR="00AF02D7">
        <w:rPr>
          <w:rStyle w:val="s2"/>
          <w:rFonts w:eastAsiaTheme="majorEastAsia"/>
          <w:color w:val="000000"/>
        </w:rPr>
        <w:t>/framework</w:t>
      </w:r>
      <w:r w:rsidRPr="001F2BCD">
        <w:rPr>
          <w:rStyle w:val="s2"/>
          <w:rFonts w:eastAsiaTheme="majorEastAsia"/>
          <w:color w:val="000000"/>
        </w:rPr>
        <w:t xml:space="preserve"> that focuses on </w:t>
      </w:r>
      <w:r w:rsidR="00C61D5A">
        <w:rPr>
          <w:rStyle w:val="s2"/>
          <w:rFonts w:eastAsiaTheme="majorEastAsia"/>
          <w:color w:val="000000"/>
        </w:rPr>
        <w:t>precisely those</w:t>
      </w:r>
      <w:r w:rsidRPr="001F2BCD">
        <w:rPr>
          <w:rStyle w:val="s2"/>
          <w:rFonts w:eastAsiaTheme="majorEastAsia"/>
          <w:color w:val="000000"/>
        </w:rPr>
        <w:t xml:space="preserve"> parameters </w:t>
      </w:r>
      <w:r w:rsidR="00C61D5A">
        <w:rPr>
          <w:rStyle w:val="s2"/>
          <w:rFonts w:eastAsiaTheme="majorEastAsia"/>
          <w:color w:val="000000"/>
        </w:rPr>
        <w:t xml:space="preserve">that </w:t>
      </w:r>
      <w:r w:rsidRPr="001F2BCD">
        <w:rPr>
          <w:rStyle w:val="s2"/>
          <w:rFonts w:eastAsiaTheme="majorEastAsia"/>
          <w:color w:val="000000"/>
        </w:rPr>
        <w:t xml:space="preserve">are both comparable </w:t>
      </w:r>
      <w:r w:rsidR="00BF6BBC">
        <w:rPr>
          <w:rStyle w:val="s2"/>
          <w:rFonts w:eastAsiaTheme="majorEastAsia"/>
          <w:color w:val="000000"/>
        </w:rPr>
        <w:t xml:space="preserve">with </w:t>
      </w:r>
      <w:r w:rsidRPr="001F2BCD">
        <w:rPr>
          <w:rStyle w:val="s2"/>
          <w:rFonts w:eastAsiaTheme="majorEastAsia"/>
          <w:color w:val="000000"/>
        </w:rPr>
        <w:t xml:space="preserve">experiment and </w:t>
      </w:r>
      <w:r w:rsidR="00C61D5A">
        <w:rPr>
          <w:rStyle w:val="s2"/>
          <w:rFonts w:eastAsiaTheme="majorEastAsia"/>
          <w:color w:val="000000"/>
        </w:rPr>
        <w:t xml:space="preserve">autonomous of most of the other features of </w:t>
      </w:r>
      <w:proofErr w:type="gramStart"/>
      <w:r w:rsidR="00C61D5A">
        <w:rPr>
          <w:rStyle w:val="s2"/>
          <w:rFonts w:eastAsiaTheme="majorEastAsia"/>
          <w:color w:val="000000"/>
        </w:rPr>
        <w:t>particular systems</w:t>
      </w:r>
      <w:proofErr w:type="gramEnd"/>
      <w:r w:rsidRPr="001F2BCD">
        <w:rPr>
          <w:rStyle w:val="s2"/>
          <w:rFonts w:eastAsiaTheme="majorEastAsia"/>
          <w:color w:val="000000"/>
        </w:rPr>
        <w:t>. These are, I contend, all features of the modeling context that go beyond the semantic</w:t>
      </w:r>
      <w:r w:rsidR="00E03E7B">
        <w:rPr>
          <w:rStyle w:val="s2"/>
          <w:rFonts w:eastAsiaTheme="majorEastAsia"/>
          <w:color w:val="000000"/>
        </w:rPr>
        <w:t>al/representational</w:t>
      </w:r>
      <w:r w:rsidRPr="001F2BCD">
        <w:rPr>
          <w:rStyle w:val="s2"/>
          <w:rFonts w:eastAsiaTheme="majorEastAsia"/>
          <w:color w:val="000000"/>
        </w:rPr>
        <w:t xml:space="preserve"> properties of models themselves.</w:t>
      </w:r>
      <w:r w:rsidR="0006103C" w:rsidRPr="001F2BCD">
        <w:rPr>
          <w:rStyle w:val="s2"/>
          <w:rFonts w:eastAsiaTheme="majorEastAsia"/>
          <w:color w:val="000000"/>
        </w:rPr>
        <w:t xml:space="preserve"> This is one reason why Schwinger describes this as “a pragmatic approach” (1969, 22) and Batterman says this </w:t>
      </w:r>
      <w:r w:rsidR="0006103C" w:rsidRPr="001F2BCD">
        <w:rPr>
          <w:rStyle w:val="s2"/>
          <w:rFonts w:eastAsiaTheme="majorEastAsia"/>
          <w:color w:val="000000"/>
        </w:rPr>
        <w:lastRenderedPageBreak/>
        <w:t>engineering approach “appears manifestly pragmatic</w:t>
      </w:r>
      <w:r w:rsidR="00C61D5A">
        <w:rPr>
          <w:rStyle w:val="s2"/>
          <w:rFonts w:eastAsiaTheme="majorEastAsia"/>
          <w:color w:val="000000"/>
        </w:rPr>
        <w:t>”</w:t>
      </w:r>
      <w:r w:rsidR="0006103C" w:rsidRPr="001F2BCD">
        <w:rPr>
          <w:rStyle w:val="s2"/>
          <w:rFonts w:eastAsiaTheme="majorEastAsia"/>
          <w:color w:val="000000"/>
        </w:rPr>
        <w:t xml:space="preserve"> (2021, 104).</w:t>
      </w:r>
      <w:r w:rsidR="00F41C58" w:rsidRPr="001F2BCD">
        <w:rPr>
          <w:rStyle w:val="FootnoteReference"/>
          <w:rFonts w:eastAsiaTheme="majorEastAsia"/>
          <w:color w:val="000000"/>
        </w:rPr>
        <w:footnoteReference w:id="17"/>
      </w:r>
      <w:r w:rsidRPr="001F2BCD">
        <w:rPr>
          <w:rStyle w:val="s2"/>
          <w:rFonts w:eastAsiaTheme="majorEastAsia"/>
          <w:color w:val="000000"/>
        </w:rPr>
        <w:t xml:space="preserve"> Consequently, we see how, across all three cases, the experiment-applicability tradeoff is </w:t>
      </w:r>
      <w:r w:rsidR="0006103C" w:rsidRPr="001F2BCD">
        <w:rPr>
          <w:rStyle w:val="s2"/>
          <w:rFonts w:eastAsiaTheme="majorEastAsia"/>
          <w:color w:val="000000"/>
        </w:rPr>
        <w:t xml:space="preserve">a pragmatic tradeoff that is </w:t>
      </w:r>
      <w:r w:rsidRPr="001F2BCD">
        <w:rPr>
          <w:rStyle w:val="s2"/>
          <w:rFonts w:eastAsiaTheme="majorEastAsia"/>
          <w:color w:val="000000"/>
        </w:rPr>
        <w:t xml:space="preserve">highly context sensitive and depends on the </w:t>
      </w:r>
      <w:r w:rsidR="00C61D5A">
        <w:rPr>
          <w:rStyle w:val="s2"/>
          <w:rFonts w:eastAsiaTheme="majorEastAsia"/>
          <w:color w:val="000000"/>
        </w:rPr>
        <w:t xml:space="preserve">available </w:t>
      </w:r>
      <w:r w:rsidR="007265A1">
        <w:rPr>
          <w:rStyle w:val="s2"/>
          <w:rFonts w:eastAsiaTheme="majorEastAsia"/>
          <w:color w:val="000000"/>
        </w:rPr>
        <w:t xml:space="preserve">experimental </w:t>
      </w:r>
      <w:r w:rsidR="00C61D5A">
        <w:rPr>
          <w:rStyle w:val="s2"/>
          <w:rFonts w:eastAsiaTheme="majorEastAsia"/>
          <w:color w:val="000000"/>
        </w:rPr>
        <w:t>data and modeling techniques</w:t>
      </w:r>
      <w:r w:rsidRPr="001F2BCD">
        <w:rPr>
          <w:rStyle w:val="s2"/>
          <w:rFonts w:eastAsiaTheme="majorEastAsia"/>
          <w:color w:val="000000"/>
        </w:rPr>
        <w:t xml:space="preserve">, the features of the real-world target systems, and the purposes and skills of the scientific modeler. </w:t>
      </w:r>
      <w:r w:rsidR="00030FFC">
        <w:rPr>
          <w:rStyle w:val="s2"/>
          <w:rFonts w:eastAsiaTheme="majorEastAsia"/>
          <w:color w:val="000000"/>
        </w:rPr>
        <w:t xml:space="preserve">This also serves to </w:t>
      </w:r>
      <w:r w:rsidR="00976B5C">
        <w:rPr>
          <w:rStyle w:val="s2"/>
          <w:rFonts w:eastAsiaTheme="majorEastAsia"/>
          <w:color w:val="000000"/>
        </w:rPr>
        <w:t xml:space="preserve">further </w:t>
      </w:r>
      <w:r w:rsidR="00030FFC">
        <w:rPr>
          <w:rStyle w:val="s2"/>
          <w:rFonts w:eastAsiaTheme="majorEastAsia"/>
          <w:color w:val="000000"/>
        </w:rPr>
        <w:t>highlight the ways that the experiment-applicability tradeoff depends on the context rather than being a necessary relationship of attenuation across all contexts.</w:t>
      </w:r>
    </w:p>
    <w:p w14:paraId="4D1D517F" w14:textId="77777777" w:rsidR="007B115A" w:rsidRDefault="007B115A" w:rsidP="0051683A">
      <w:pPr>
        <w:pStyle w:val="p2"/>
        <w:spacing w:before="0" w:beforeAutospacing="0" w:after="0" w:afterAutospacing="0"/>
        <w:rPr>
          <w:color w:val="000000"/>
        </w:rPr>
      </w:pPr>
    </w:p>
    <w:p w14:paraId="16E3F7F3" w14:textId="77777777" w:rsidR="00F529A2" w:rsidRDefault="00F529A2" w:rsidP="0051683A">
      <w:pPr>
        <w:pStyle w:val="p2"/>
        <w:spacing w:before="0" w:beforeAutospacing="0" w:after="0" w:afterAutospacing="0"/>
        <w:rPr>
          <w:color w:val="000000"/>
        </w:rPr>
      </w:pPr>
    </w:p>
    <w:p w14:paraId="5816F9B8" w14:textId="77777777" w:rsidR="00F529A2" w:rsidRPr="001F2BCD" w:rsidRDefault="00F529A2" w:rsidP="0051683A">
      <w:pPr>
        <w:pStyle w:val="p2"/>
        <w:spacing w:before="0" w:beforeAutospacing="0" w:after="0" w:afterAutospacing="0"/>
        <w:rPr>
          <w:color w:val="000000"/>
        </w:rPr>
      </w:pPr>
    </w:p>
    <w:p w14:paraId="7D1DB548" w14:textId="1E33F965" w:rsidR="0051683A" w:rsidRPr="001F2BCD" w:rsidRDefault="003743DB" w:rsidP="0051683A">
      <w:pPr>
        <w:pStyle w:val="p3"/>
        <w:spacing w:before="0" w:beforeAutospacing="0" w:after="0" w:afterAutospacing="0"/>
        <w:rPr>
          <w:rStyle w:val="s2"/>
          <w:rFonts w:eastAsiaTheme="majorEastAsia"/>
          <w:b/>
          <w:bCs/>
          <w:color w:val="000000"/>
        </w:rPr>
      </w:pPr>
      <w:r w:rsidRPr="001F2BCD">
        <w:rPr>
          <w:rStyle w:val="s2"/>
          <w:rFonts w:eastAsiaTheme="majorEastAsia"/>
          <w:b/>
          <w:bCs/>
          <w:color w:val="000000"/>
        </w:rPr>
        <w:t>5</w:t>
      </w:r>
      <w:r w:rsidR="0051683A" w:rsidRPr="001F2BCD">
        <w:rPr>
          <w:rStyle w:val="s2"/>
          <w:rFonts w:eastAsiaTheme="majorEastAsia"/>
          <w:b/>
          <w:bCs/>
          <w:color w:val="000000"/>
        </w:rPr>
        <w:t xml:space="preserve">. Implications for </w:t>
      </w:r>
      <w:r w:rsidR="00257E26" w:rsidRPr="001F2BCD">
        <w:rPr>
          <w:rStyle w:val="s2"/>
          <w:rFonts w:eastAsiaTheme="majorEastAsia"/>
          <w:b/>
          <w:bCs/>
          <w:color w:val="000000"/>
        </w:rPr>
        <w:t>O</w:t>
      </w:r>
      <w:r w:rsidR="0051683A" w:rsidRPr="001F2BCD">
        <w:rPr>
          <w:rStyle w:val="s2"/>
          <w:rFonts w:eastAsiaTheme="majorEastAsia"/>
          <w:b/>
          <w:bCs/>
          <w:color w:val="000000"/>
        </w:rPr>
        <w:t xml:space="preserve">ther </w:t>
      </w:r>
      <w:r w:rsidR="00257E26" w:rsidRPr="001F2BCD">
        <w:rPr>
          <w:rStyle w:val="s2"/>
          <w:rFonts w:eastAsiaTheme="majorEastAsia"/>
          <w:b/>
          <w:bCs/>
          <w:color w:val="000000"/>
        </w:rPr>
        <w:t>D</w:t>
      </w:r>
      <w:r w:rsidR="0051683A" w:rsidRPr="001F2BCD">
        <w:rPr>
          <w:rStyle w:val="s2"/>
          <w:rFonts w:eastAsiaTheme="majorEastAsia"/>
          <w:b/>
          <w:bCs/>
          <w:color w:val="000000"/>
        </w:rPr>
        <w:t xml:space="preserve">ebates in the </w:t>
      </w:r>
      <w:r w:rsidR="00257E26" w:rsidRPr="001F2BCD">
        <w:rPr>
          <w:rStyle w:val="s2"/>
          <w:rFonts w:eastAsiaTheme="majorEastAsia"/>
          <w:b/>
          <w:bCs/>
          <w:color w:val="000000"/>
        </w:rPr>
        <w:t>P</w:t>
      </w:r>
      <w:r w:rsidR="0051683A" w:rsidRPr="001F2BCD">
        <w:rPr>
          <w:rStyle w:val="s2"/>
          <w:rFonts w:eastAsiaTheme="majorEastAsia"/>
          <w:b/>
          <w:bCs/>
          <w:color w:val="000000"/>
        </w:rPr>
        <w:t xml:space="preserve">hilosophy of </w:t>
      </w:r>
      <w:r w:rsidR="00257E26" w:rsidRPr="001F2BCD">
        <w:rPr>
          <w:rStyle w:val="s2"/>
          <w:rFonts w:eastAsiaTheme="majorEastAsia"/>
          <w:b/>
          <w:bCs/>
          <w:color w:val="000000"/>
        </w:rPr>
        <w:t>S</w:t>
      </w:r>
      <w:r w:rsidR="0051683A" w:rsidRPr="001F2BCD">
        <w:rPr>
          <w:rStyle w:val="s2"/>
          <w:rFonts w:eastAsiaTheme="majorEastAsia"/>
          <w:b/>
          <w:bCs/>
          <w:color w:val="000000"/>
        </w:rPr>
        <w:t>cience</w:t>
      </w:r>
    </w:p>
    <w:p w14:paraId="42274445" w14:textId="77777777" w:rsidR="0051683A" w:rsidRPr="001F2BCD" w:rsidRDefault="0051683A" w:rsidP="0051683A">
      <w:pPr>
        <w:pStyle w:val="p3"/>
        <w:spacing w:before="0" w:beforeAutospacing="0" w:after="0" w:afterAutospacing="0"/>
        <w:rPr>
          <w:b/>
          <w:bCs/>
          <w:color w:val="000000"/>
        </w:rPr>
      </w:pPr>
    </w:p>
    <w:p w14:paraId="77C08643" w14:textId="1B09F438" w:rsidR="0051683A" w:rsidRPr="001F2BCD" w:rsidRDefault="00886FD0" w:rsidP="0051683A">
      <w:pPr>
        <w:pStyle w:val="p3"/>
        <w:spacing w:before="0" w:beforeAutospacing="0" w:after="0" w:afterAutospacing="0"/>
        <w:rPr>
          <w:color w:val="000000"/>
        </w:rPr>
      </w:pPr>
      <w:r w:rsidRPr="001F2BCD">
        <w:rPr>
          <w:rStyle w:val="s2"/>
          <w:rFonts w:eastAsiaTheme="majorEastAsia"/>
          <w:color w:val="000000"/>
        </w:rPr>
        <w:t xml:space="preserve">In this final section, I look at some of </w:t>
      </w:r>
      <w:r w:rsidR="00334778" w:rsidRPr="001F2BCD">
        <w:rPr>
          <w:rStyle w:val="s2"/>
          <w:rFonts w:eastAsiaTheme="majorEastAsia"/>
          <w:color w:val="000000"/>
        </w:rPr>
        <w:t>the</w:t>
      </w:r>
      <w:r w:rsidRPr="001F2BCD">
        <w:rPr>
          <w:rStyle w:val="s2"/>
          <w:rFonts w:eastAsiaTheme="majorEastAsia"/>
          <w:color w:val="000000"/>
        </w:rPr>
        <w:t xml:space="preserve"> implications </w:t>
      </w:r>
      <w:r w:rsidR="00334778" w:rsidRPr="001F2BCD">
        <w:rPr>
          <w:rStyle w:val="s2"/>
          <w:rFonts w:eastAsiaTheme="majorEastAsia"/>
          <w:color w:val="000000"/>
        </w:rPr>
        <w:t xml:space="preserve">of the experiment-applicability tradeoff for other debates in the philosophy of science </w:t>
      </w:r>
      <w:r w:rsidR="00636E9A" w:rsidRPr="001F2BCD">
        <w:rPr>
          <w:rStyle w:val="s2"/>
          <w:rFonts w:eastAsiaTheme="majorEastAsia"/>
          <w:color w:val="000000"/>
        </w:rPr>
        <w:t>and discuss future directions for investig</w:t>
      </w:r>
      <w:r w:rsidR="001023B0" w:rsidRPr="001F2BCD">
        <w:rPr>
          <w:rStyle w:val="s2"/>
          <w:rFonts w:eastAsiaTheme="majorEastAsia"/>
          <w:color w:val="000000"/>
        </w:rPr>
        <w:t>ating</w:t>
      </w:r>
      <w:r w:rsidR="00636E9A" w:rsidRPr="001F2BCD">
        <w:rPr>
          <w:rStyle w:val="s2"/>
          <w:rFonts w:eastAsiaTheme="majorEastAsia"/>
          <w:color w:val="000000"/>
        </w:rPr>
        <w:t xml:space="preserve"> the </w:t>
      </w:r>
      <w:r w:rsidR="001023B0" w:rsidRPr="001F2BCD">
        <w:rPr>
          <w:rStyle w:val="s2"/>
          <w:rFonts w:eastAsiaTheme="majorEastAsia"/>
          <w:color w:val="000000"/>
        </w:rPr>
        <w:t>tradeoffs involved in scientific</w:t>
      </w:r>
      <w:r w:rsidR="00636E9A" w:rsidRPr="001F2BCD">
        <w:rPr>
          <w:rStyle w:val="s2"/>
          <w:rFonts w:eastAsiaTheme="majorEastAsia"/>
          <w:color w:val="000000"/>
        </w:rPr>
        <w:t xml:space="preserve"> model building</w:t>
      </w:r>
      <w:r w:rsidRPr="001F2BCD">
        <w:rPr>
          <w:rStyle w:val="s2"/>
          <w:rFonts w:eastAsiaTheme="majorEastAsia"/>
          <w:color w:val="000000"/>
        </w:rPr>
        <w:t xml:space="preserve">. </w:t>
      </w:r>
    </w:p>
    <w:p w14:paraId="261E63B3" w14:textId="77777777" w:rsidR="00AA2B6C" w:rsidRPr="001F2BCD" w:rsidRDefault="00AA2B6C" w:rsidP="0051683A">
      <w:pPr>
        <w:pStyle w:val="p3"/>
        <w:spacing w:before="0" w:beforeAutospacing="0" w:after="0" w:afterAutospacing="0"/>
        <w:rPr>
          <w:rStyle w:val="s2"/>
          <w:rFonts w:eastAsiaTheme="majorEastAsia"/>
          <w:i/>
          <w:iCs/>
          <w:color w:val="000000"/>
        </w:rPr>
      </w:pPr>
    </w:p>
    <w:p w14:paraId="2FEBA2F7" w14:textId="757D20ED" w:rsidR="0051683A" w:rsidRPr="001F2BCD" w:rsidRDefault="003743DB" w:rsidP="0051683A">
      <w:pPr>
        <w:pStyle w:val="p3"/>
        <w:spacing w:before="0" w:beforeAutospacing="0" w:after="0" w:afterAutospacing="0"/>
        <w:rPr>
          <w:rStyle w:val="s2"/>
          <w:rFonts w:eastAsiaTheme="majorEastAsia"/>
          <w:i/>
          <w:iCs/>
          <w:color w:val="000000"/>
        </w:rPr>
      </w:pPr>
      <w:r w:rsidRPr="001F2BCD">
        <w:rPr>
          <w:rStyle w:val="s2"/>
          <w:rFonts w:eastAsiaTheme="majorEastAsia"/>
          <w:i/>
          <w:iCs/>
          <w:color w:val="000000"/>
        </w:rPr>
        <w:t>5</w:t>
      </w:r>
      <w:r w:rsidR="00D0023B" w:rsidRPr="001F2BCD">
        <w:rPr>
          <w:rStyle w:val="s2"/>
          <w:rFonts w:eastAsiaTheme="majorEastAsia"/>
          <w:i/>
          <w:iCs/>
          <w:color w:val="000000"/>
        </w:rPr>
        <w:t xml:space="preserve">.1 </w:t>
      </w:r>
      <w:r w:rsidR="0051683A" w:rsidRPr="001F2BCD">
        <w:rPr>
          <w:rStyle w:val="s2"/>
          <w:rFonts w:eastAsiaTheme="majorEastAsia"/>
          <w:i/>
          <w:iCs/>
          <w:color w:val="000000"/>
        </w:rPr>
        <w:t>Theories as collections of models that navigate tradeoff</w:t>
      </w:r>
      <w:r w:rsidR="00640A85" w:rsidRPr="001F2BCD">
        <w:rPr>
          <w:rStyle w:val="s2"/>
          <w:rFonts w:eastAsiaTheme="majorEastAsia"/>
          <w:i/>
          <w:iCs/>
          <w:color w:val="000000"/>
        </w:rPr>
        <w:t>s</w:t>
      </w:r>
      <w:r w:rsidR="0051683A" w:rsidRPr="001F2BCD">
        <w:rPr>
          <w:rStyle w:val="s2"/>
          <w:rFonts w:eastAsiaTheme="majorEastAsia"/>
          <w:i/>
          <w:iCs/>
          <w:color w:val="000000"/>
        </w:rPr>
        <w:t xml:space="preserve"> in different ways</w:t>
      </w:r>
    </w:p>
    <w:p w14:paraId="5D98C192" w14:textId="77777777" w:rsidR="0029700F" w:rsidRPr="001F2BCD" w:rsidRDefault="0029700F" w:rsidP="0051683A">
      <w:pPr>
        <w:pStyle w:val="p3"/>
        <w:spacing w:before="0" w:beforeAutospacing="0" w:after="0" w:afterAutospacing="0"/>
        <w:rPr>
          <w:rStyle w:val="s2"/>
          <w:rFonts w:eastAsiaTheme="majorEastAsia"/>
          <w:i/>
          <w:iCs/>
          <w:color w:val="000000"/>
        </w:rPr>
      </w:pPr>
    </w:p>
    <w:p w14:paraId="582B1C26" w14:textId="01682294" w:rsidR="004B0399" w:rsidRPr="001F2BCD" w:rsidRDefault="008D0492" w:rsidP="0051683A">
      <w:pPr>
        <w:pStyle w:val="p3"/>
        <w:spacing w:before="0" w:beforeAutospacing="0" w:after="0" w:afterAutospacing="0"/>
        <w:rPr>
          <w:rStyle w:val="s2"/>
          <w:rFonts w:eastAsiaTheme="majorEastAsia"/>
          <w:color w:val="000000"/>
        </w:rPr>
      </w:pPr>
      <w:r w:rsidRPr="001F2BCD">
        <w:rPr>
          <w:rStyle w:val="s2"/>
          <w:rFonts w:eastAsiaTheme="majorEastAsia"/>
          <w:color w:val="000000"/>
        </w:rPr>
        <w:t xml:space="preserve">Several philosophers have suggested that theories </w:t>
      </w:r>
      <w:r w:rsidR="004C046F" w:rsidRPr="001F2BCD">
        <w:rPr>
          <w:rStyle w:val="s2"/>
          <w:rFonts w:eastAsiaTheme="majorEastAsia"/>
          <w:color w:val="000000"/>
        </w:rPr>
        <w:t>ought to</w:t>
      </w:r>
      <w:r w:rsidRPr="001F2BCD">
        <w:rPr>
          <w:rStyle w:val="s2"/>
          <w:rFonts w:eastAsiaTheme="majorEastAsia"/>
          <w:color w:val="000000"/>
        </w:rPr>
        <w:t xml:space="preserve"> be construed as collections of models (</w:t>
      </w:r>
      <w:r w:rsidR="007B2A1F">
        <w:rPr>
          <w:rStyle w:val="s2"/>
          <w:rFonts w:eastAsiaTheme="majorEastAsia"/>
          <w:color w:val="000000"/>
        </w:rPr>
        <w:t xml:space="preserve">Suppe 1977; </w:t>
      </w:r>
      <w:r w:rsidRPr="001F2BCD">
        <w:rPr>
          <w:rStyle w:val="s2"/>
          <w:rFonts w:eastAsiaTheme="majorEastAsia"/>
          <w:color w:val="000000"/>
        </w:rPr>
        <w:t>Suppes 1960</w:t>
      </w:r>
      <w:r w:rsidR="007B2A1F">
        <w:rPr>
          <w:rStyle w:val="s2"/>
          <w:rFonts w:eastAsiaTheme="majorEastAsia"/>
          <w:color w:val="000000"/>
        </w:rPr>
        <w:t>; Giere 1988</w:t>
      </w:r>
      <w:r w:rsidRPr="001F2BCD">
        <w:rPr>
          <w:rStyle w:val="s2"/>
          <w:rFonts w:eastAsiaTheme="majorEastAsia"/>
          <w:color w:val="000000"/>
        </w:rPr>
        <w:t xml:space="preserve">). Moreover, </w:t>
      </w:r>
      <w:r w:rsidR="0029700F" w:rsidRPr="001F2BCD">
        <w:rPr>
          <w:rStyle w:val="s2"/>
          <w:rFonts w:eastAsiaTheme="majorEastAsia"/>
          <w:color w:val="000000"/>
        </w:rPr>
        <w:t xml:space="preserve">Levins notes, “a satisfactory theory is usually a cluster of models” (1966, 431). </w:t>
      </w:r>
      <w:r w:rsidR="00015CDE" w:rsidRPr="001F2BCD">
        <w:rPr>
          <w:rStyle w:val="s2"/>
          <w:rFonts w:eastAsiaTheme="majorEastAsia"/>
          <w:color w:val="000000"/>
        </w:rPr>
        <w:t xml:space="preserve">However, Levins focuses on various ways these models are related via robustness analysis, </w:t>
      </w:r>
      <w:r w:rsidR="00385C90" w:rsidRPr="001F2BCD">
        <w:rPr>
          <w:rStyle w:val="s2"/>
          <w:rFonts w:eastAsiaTheme="majorEastAsia"/>
          <w:color w:val="000000"/>
        </w:rPr>
        <w:t>hierarchical nest</w:t>
      </w:r>
      <w:r w:rsidR="00C61D5A">
        <w:rPr>
          <w:rStyle w:val="s2"/>
          <w:rFonts w:eastAsiaTheme="majorEastAsia"/>
          <w:color w:val="000000"/>
        </w:rPr>
        <w:t>ing</w:t>
      </w:r>
      <w:r w:rsidR="00385C90" w:rsidRPr="001F2BCD">
        <w:rPr>
          <w:rStyle w:val="s2"/>
          <w:rFonts w:eastAsiaTheme="majorEastAsia"/>
          <w:color w:val="000000"/>
        </w:rPr>
        <w:t xml:space="preserve">, </w:t>
      </w:r>
      <w:r w:rsidR="00015CDE" w:rsidRPr="001F2BCD">
        <w:rPr>
          <w:rStyle w:val="s2"/>
          <w:rFonts w:eastAsiaTheme="majorEastAsia"/>
          <w:color w:val="000000"/>
        </w:rPr>
        <w:t>or aggregated parameters</w:t>
      </w:r>
      <w:r w:rsidR="00385C90" w:rsidRPr="001F2BCD">
        <w:rPr>
          <w:rStyle w:val="s2"/>
          <w:rFonts w:eastAsiaTheme="majorEastAsia"/>
          <w:color w:val="000000"/>
        </w:rPr>
        <w:t xml:space="preserve"> (Levins 1966, 431).</w:t>
      </w:r>
      <w:r w:rsidR="00015CDE" w:rsidRPr="001F2BCD">
        <w:rPr>
          <w:rStyle w:val="s2"/>
          <w:rFonts w:eastAsiaTheme="majorEastAsia"/>
          <w:color w:val="000000"/>
        </w:rPr>
        <w:t xml:space="preserve"> </w:t>
      </w:r>
      <w:r w:rsidR="00385C90" w:rsidRPr="001F2BCD">
        <w:rPr>
          <w:rStyle w:val="s2"/>
          <w:rFonts w:eastAsiaTheme="majorEastAsia"/>
          <w:color w:val="000000"/>
        </w:rPr>
        <w:t xml:space="preserve">More generally, Levins tells us that “the multiplicity of models is imposed by the contradictory demands of a complex heterogeneous nature and a mind that can only cope with a few variables at a time; by the contradictory </w:t>
      </w:r>
      <w:r w:rsidR="005F14D1" w:rsidRPr="001F2BCD">
        <w:rPr>
          <w:rStyle w:val="s2"/>
          <w:rFonts w:eastAsiaTheme="majorEastAsia"/>
          <w:color w:val="000000"/>
        </w:rPr>
        <w:t>desiderata</w:t>
      </w:r>
      <w:r w:rsidR="00385C90" w:rsidRPr="001F2BCD">
        <w:rPr>
          <w:rStyle w:val="s2"/>
          <w:rFonts w:eastAsiaTheme="majorEastAsia"/>
          <w:color w:val="000000"/>
        </w:rPr>
        <w:t xml:space="preserve"> of generality, realism and precision.” (1966, 431). That is, cluster</w:t>
      </w:r>
      <w:r w:rsidR="000003BE" w:rsidRPr="001F2BCD">
        <w:rPr>
          <w:rStyle w:val="s2"/>
          <w:rFonts w:eastAsiaTheme="majorEastAsia"/>
          <w:color w:val="000000"/>
        </w:rPr>
        <w:t>s</w:t>
      </w:r>
      <w:r w:rsidR="00385C90" w:rsidRPr="001F2BCD">
        <w:rPr>
          <w:rStyle w:val="s2"/>
          <w:rFonts w:eastAsiaTheme="majorEastAsia"/>
          <w:color w:val="000000"/>
        </w:rPr>
        <w:t xml:space="preserve"> of models are constructed to best manage contradictory </w:t>
      </w:r>
      <w:r w:rsidR="00410185">
        <w:rPr>
          <w:rStyle w:val="s2"/>
          <w:rFonts w:eastAsiaTheme="majorEastAsia"/>
          <w:color w:val="000000"/>
        </w:rPr>
        <w:t>modeling aims</w:t>
      </w:r>
      <w:r w:rsidR="00385C90" w:rsidRPr="001F2BCD">
        <w:rPr>
          <w:rStyle w:val="s2"/>
          <w:rFonts w:eastAsiaTheme="majorEastAsia"/>
          <w:color w:val="000000"/>
        </w:rPr>
        <w:t xml:space="preserve"> in the face of overwhelming complexity. </w:t>
      </w:r>
      <w:r w:rsidR="004B0399" w:rsidRPr="001F2BCD">
        <w:rPr>
          <w:rStyle w:val="s2"/>
          <w:rFonts w:eastAsiaTheme="majorEastAsia"/>
          <w:color w:val="000000"/>
        </w:rPr>
        <w:t xml:space="preserve">Relatedly, Weisberg argues that the proliferation of </w:t>
      </w:r>
      <w:r w:rsidR="00AA6A71" w:rsidRPr="001F2BCD">
        <w:rPr>
          <w:rStyle w:val="s2"/>
          <w:rFonts w:eastAsiaTheme="majorEastAsia"/>
          <w:color w:val="000000"/>
        </w:rPr>
        <w:t xml:space="preserve">multiple conflicting </w:t>
      </w:r>
      <w:r w:rsidR="004B0399" w:rsidRPr="001F2BCD">
        <w:rPr>
          <w:rStyle w:val="s2"/>
          <w:rFonts w:eastAsiaTheme="majorEastAsia"/>
          <w:color w:val="000000"/>
        </w:rPr>
        <w:t xml:space="preserve">models </w:t>
      </w:r>
      <w:r w:rsidR="002D1F50" w:rsidRPr="001F2BCD">
        <w:rPr>
          <w:rStyle w:val="s2"/>
          <w:rFonts w:eastAsiaTheme="majorEastAsia"/>
          <w:color w:val="000000"/>
        </w:rPr>
        <w:t xml:space="preserve">is due to </w:t>
      </w:r>
      <w:r w:rsidR="00AA6A71" w:rsidRPr="001F2BCD">
        <w:rPr>
          <w:rStyle w:val="s2"/>
          <w:rFonts w:eastAsiaTheme="majorEastAsia"/>
          <w:color w:val="000000"/>
        </w:rPr>
        <w:t xml:space="preserve">Levins’s tradeoffs and that “if a theorist wants to achieve high degrees of generality, accuracy, precision and simplicity, she will need to construct multiple models” </w:t>
      </w:r>
      <w:r w:rsidR="006C03AD">
        <w:rPr>
          <w:rStyle w:val="s2"/>
          <w:rFonts w:eastAsiaTheme="majorEastAsia"/>
          <w:color w:val="000000"/>
        </w:rPr>
        <w:t>(</w:t>
      </w:r>
      <w:r w:rsidR="00AA6A71" w:rsidRPr="001F2BCD">
        <w:rPr>
          <w:rStyle w:val="s2"/>
          <w:rFonts w:eastAsiaTheme="majorEastAsia"/>
          <w:color w:val="000000"/>
        </w:rPr>
        <w:t>2007, 646-47).</w:t>
      </w:r>
    </w:p>
    <w:p w14:paraId="73160B4D" w14:textId="6D6718EE" w:rsidR="00B0504A" w:rsidRPr="001F2BCD" w:rsidRDefault="00015CDE" w:rsidP="004B0399">
      <w:pPr>
        <w:pStyle w:val="p3"/>
        <w:spacing w:before="0" w:beforeAutospacing="0" w:after="0" w:afterAutospacing="0"/>
        <w:ind w:firstLine="720"/>
        <w:rPr>
          <w:rStyle w:val="s2"/>
          <w:rFonts w:eastAsiaTheme="majorEastAsia"/>
          <w:color w:val="000000"/>
        </w:rPr>
      </w:pPr>
      <w:r w:rsidRPr="001F2BCD">
        <w:rPr>
          <w:rStyle w:val="s2"/>
          <w:rFonts w:eastAsiaTheme="majorEastAsia"/>
          <w:color w:val="000000"/>
        </w:rPr>
        <w:t xml:space="preserve">I suggest that what is missing from this picture </w:t>
      </w:r>
      <w:r w:rsidR="00F54E13" w:rsidRPr="001F2BCD">
        <w:rPr>
          <w:rStyle w:val="s2"/>
          <w:rFonts w:eastAsiaTheme="majorEastAsia"/>
          <w:color w:val="000000"/>
        </w:rPr>
        <w:t>are</w:t>
      </w:r>
      <w:r w:rsidRPr="001F2BCD">
        <w:rPr>
          <w:rStyle w:val="s2"/>
          <w:rFonts w:eastAsiaTheme="majorEastAsia"/>
          <w:color w:val="000000"/>
        </w:rPr>
        <w:t xml:space="preserve"> alternative </w:t>
      </w:r>
      <w:r w:rsidR="00F54E13" w:rsidRPr="001F2BCD">
        <w:rPr>
          <w:rStyle w:val="s2"/>
          <w:rFonts w:eastAsiaTheme="majorEastAsia"/>
          <w:color w:val="000000"/>
        </w:rPr>
        <w:t>reasons</w:t>
      </w:r>
      <w:r w:rsidRPr="001F2BCD">
        <w:rPr>
          <w:rStyle w:val="s2"/>
          <w:rFonts w:eastAsiaTheme="majorEastAsia"/>
          <w:color w:val="000000"/>
        </w:rPr>
        <w:t xml:space="preserve"> </w:t>
      </w:r>
      <w:r w:rsidR="00F54E13" w:rsidRPr="001F2BCD">
        <w:rPr>
          <w:rStyle w:val="s2"/>
          <w:rFonts w:eastAsiaTheme="majorEastAsia"/>
          <w:color w:val="000000"/>
        </w:rPr>
        <w:t>for</w:t>
      </w:r>
      <w:r w:rsidRPr="001F2BCD">
        <w:rPr>
          <w:rStyle w:val="s2"/>
          <w:rFonts w:eastAsiaTheme="majorEastAsia"/>
          <w:color w:val="000000"/>
        </w:rPr>
        <w:t xml:space="preserve"> why theories often are constituted by a collection of models. Specifically, </w:t>
      </w:r>
      <w:r w:rsidR="0087367D" w:rsidRPr="001F2BCD">
        <w:rPr>
          <w:rStyle w:val="s2"/>
          <w:rFonts w:eastAsiaTheme="majorEastAsia"/>
          <w:color w:val="000000"/>
        </w:rPr>
        <w:t>i</w:t>
      </w:r>
      <w:r w:rsidRPr="001F2BCD">
        <w:rPr>
          <w:rStyle w:val="s2"/>
          <w:rFonts w:eastAsiaTheme="majorEastAsia"/>
          <w:color w:val="000000"/>
        </w:rPr>
        <w:t xml:space="preserve">n addition to </w:t>
      </w:r>
      <w:r w:rsidR="0087367D" w:rsidRPr="001F2BCD">
        <w:rPr>
          <w:rStyle w:val="s2"/>
          <w:rFonts w:eastAsiaTheme="majorEastAsia"/>
          <w:color w:val="000000"/>
        </w:rPr>
        <w:t>being motivated by tradeoffs between representational ideals</w:t>
      </w:r>
      <w:r w:rsidRPr="001F2BCD">
        <w:rPr>
          <w:rStyle w:val="s2"/>
          <w:rFonts w:eastAsiaTheme="majorEastAsia"/>
          <w:color w:val="000000"/>
        </w:rPr>
        <w:t xml:space="preserve">, </w:t>
      </w:r>
      <w:r w:rsidR="00E27CC3">
        <w:rPr>
          <w:rStyle w:val="s2"/>
          <w:rFonts w:eastAsiaTheme="majorEastAsia"/>
          <w:color w:val="000000"/>
        </w:rPr>
        <w:t>scientists often build multiple</w:t>
      </w:r>
      <w:r w:rsidRPr="001F2BCD">
        <w:rPr>
          <w:rStyle w:val="s2"/>
          <w:rFonts w:eastAsiaTheme="majorEastAsia"/>
          <w:color w:val="000000"/>
        </w:rPr>
        <w:t xml:space="preserve"> models </w:t>
      </w:r>
      <w:r w:rsidR="00E27CC3">
        <w:rPr>
          <w:rStyle w:val="s2"/>
          <w:rFonts w:eastAsiaTheme="majorEastAsia"/>
          <w:color w:val="000000"/>
        </w:rPr>
        <w:t xml:space="preserve">of the same phenomenon </w:t>
      </w:r>
      <w:r w:rsidRPr="001F2BCD">
        <w:rPr>
          <w:rStyle w:val="s2"/>
          <w:rFonts w:eastAsiaTheme="majorEastAsia"/>
          <w:color w:val="000000"/>
        </w:rPr>
        <w:t xml:space="preserve">because some of those models are theoretically generalizable to a wide range of situations, others are directly comparable with the available experiments and measurements, and still others are constructed because they </w:t>
      </w:r>
      <w:r w:rsidR="006D2D13">
        <w:rPr>
          <w:rStyle w:val="s2"/>
          <w:rFonts w:eastAsiaTheme="majorEastAsia"/>
          <w:color w:val="000000"/>
        </w:rPr>
        <w:t xml:space="preserve">focus on parameters that </w:t>
      </w:r>
      <w:r w:rsidR="00750018">
        <w:rPr>
          <w:rStyle w:val="s2"/>
          <w:rFonts w:eastAsiaTheme="majorEastAsia"/>
          <w:color w:val="000000"/>
        </w:rPr>
        <w:t xml:space="preserve">are </w:t>
      </w:r>
      <w:r w:rsidR="006D2D13">
        <w:rPr>
          <w:rStyle w:val="s2"/>
          <w:rFonts w:eastAsiaTheme="majorEastAsia"/>
          <w:color w:val="000000"/>
        </w:rPr>
        <w:t xml:space="preserve">both comparable with </w:t>
      </w:r>
      <w:r w:rsidR="00750018">
        <w:rPr>
          <w:rStyle w:val="s2"/>
          <w:rFonts w:eastAsiaTheme="majorEastAsia"/>
          <w:color w:val="000000"/>
        </w:rPr>
        <w:t xml:space="preserve">the available </w:t>
      </w:r>
      <w:r w:rsidR="006D2D13">
        <w:rPr>
          <w:rStyle w:val="s2"/>
          <w:rFonts w:eastAsiaTheme="majorEastAsia"/>
          <w:color w:val="000000"/>
        </w:rPr>
        <w:t xml:space="preserve">experimental data and </w:t>
      </w:r>
      <w:r w:rsidR="00A56394">
        <w:rPr>
          <w:rStyle w:val="s2"/>
          <w:rFonts w:eastAsiaTheme="majorEastAsia"/>
          <w:color w:val="000000"/>
        </w:rPr>
        <w:t>widely applicable</w:t>
      </w:r>
      <w:r w:rsidRPr="001F2BCD">
        <w:rPr>
          <w:rStyle w:val="s2"/>
          <w:rFonts w:eastAsiaTheme="majorEastAsia"/>
          <w:color w:val="000000"/>
        </w:rPr>
        <w:t xml:space="preserve">. </w:t>
      </w:r>
      <w:r w:rsidR="00F0464C" w:rsidRPr="001F2BCD">
        <w:rPr>
          <w:rStyle w:val="s2"/>
          <w:rFonts w:eastAsiaTheme="majorEastAsia"/>
          <w:color w:val="000000"/>
        </w:rPr>
        <w:t xml:space="preserve">That is, </w:t>
      </w:r>
      <w:r w:rsidR="001B726A">
        <w:rPr>
          <w:rStyle w:val="s2"/>
          <w:rFonts w:eastAsiaTheme="majorEastAsia"/>
          <w:color w:val="000000"/>
        </w:rPr>
        <w:t xml:space="preserve">rather than being driven solely by Levins’s tradeoffs between </w:t>
      </w:r>
      <w:r w:rsidR="00052187">
        <w:rPr>
          <w:rStyle w:val="s2"/>
          <w:rFonts w:eastAsiaTheme="majorEastAsia"/>
          <w:color w:val="000000"/>
        </w:rPr>
        <w:t>generality, realism and precision</w:t>
      </w:r>
      <w:r w:rsidR="001B726A">
        <w:rPr>
          <w:rStyle w:val="s2"/>
          <w:rFonts w:eastAsiaTheme="majorEastAsia"/>
          <w:color w:val="000000"/>
        </w:rPr>
        <w:t xml:space="preserve">, </w:t>
      </w:r>
      <w:r w:rsidR="00F0464C" w:rsidRPr="001F2BCD">
        <w:rPr>
          <w:rStyle w:val="s2"/>
          <w:rFonts w:eastAsiaTheme="majorEastAsia"/>
          <w:color w:val="000000"/>
        </w:rPr>
        <w:t xml:space="preserve">scientists </w:t>
      </w:r>
      <w:r w:rsidR="001B726A">
        <w:rPr>
          <w:rStyle w:val="s2"/>
          <w:rFonts w:eastAsiaTheme="majorEastAsia"/>
          <w:color w:val="000000"/>
        </w:rPr>
        <w:t xml:space="preserve">are also motivated to </w:t>
      </w:r>
      <w:r w:rsidR="00F0464C" w:rsidRPr="001F2BCD">
        <w:rPr>
          <w:rStyle w:val="s2"/>
          <w:rFonts w:eastAsiaTheme="majorEastAsia"/>
          <w:color w:val="000000"/>
        </w:rPr>
        <w:t xml:space="preserve">construct collections of models </w:t>
      </w:r>
      <w:r w:rsidR="001B726A">
        <w:rPr>
          <w:rStyle w:val="s2"/>
          <w:rFonts w:eastAsiaTheme="majorEastAsia"/>
          <w:color w:val="000000"/>
        </w:rPr>
        <w:t>because</w:t>
      </w:r>
      <w:r w:rsidR="00F0464C" w:rsidRPr="001F2BCD">
        <w:rPr>
          <w:rStyle w:val="s2"/>
          <w:rFonts w:eastAsiaTheme="majorEastAsia"/>
          <w:color w:val="000000"/>
        </w:rPr>
        <w:t xml:space="preserve"> different models will navigate the experiment-applicability tradeoff in different ways. </w:t>
      </w:r>
    </w:p>
    <w:p w14:paraId="60AC6638" w14:textId="281038A7" w:rsidR="0029700F" w:rsidRPr="001F2BCD" w:rsidRDefault="004B0399" w:rsidP="004B0399">
      <w:pPr>
        <w:pStyle w:val="p3"/>
        <w:spacing w:before="0" w:beforeAutospacing="0" w:after="0" w:afterAutospacing="0"/>
        <w:ind w:firstLine="720"/>
        <w:rPr>
          <w:rStyle w:val="s2"/>
          <w:rFonts w:eastAsiaTheme="majorEastAsia"/>
          <w:color w:val="000000"/>
        </w:rPr>
      </w:pPr>
      <w:r w:rsidRPr="001F2BCD">
        <w:rPr>
          <w:rStyle w:val="s2"/>
          <w:rFonts w:eastAsiaTheme="majorEastAsia"/>
          <w:color w:val="000000"/>
        </w:rPr>
        <w:t xml:space="preserve">More generally, once we recognize that there are </w:t>
      </w:r>
      <w:r w:rsidR="00FC7B56">
        <w:rPr>
          <w:rStyle w:val="s2"/>
          <w:rFonts w:eastAsiaTheme="majorEastAsia"/>
          <w:color w:val="000000"/>
        </w:rPr>
        <w:t>numerous</w:t>
      </w:r>
      <w:r w:rsidRPr="001F2BCD">
        <w:rPr>
          <w:rStyle w:val="s2"/>
          <w:rFonts w:eastAsiaTheme="majorEastAsia"/>
          <w:color w:val="000000"/>
        </w:rPr>
        <w:t xml:space="preserve"> </w:t>
      </w:r>
      <w:r w:rsidR="006D1C3A" w:rsidRPr="001F2BCD">
        <w:rPr>
          <w:rStyle w:val="s2"/>
          <w:rFonts w:eastAsiaTheme="majorEastAsia"/>
          <w:color w:val="000000"/>
        </w:rPr>
        <w:t xml:space="preserve">pragmatic </w:t>
      </w:r>
      <w:r w:rsidRPr="001F2BCD">
        <w:rPr>
          <w:rStyle w:val="s2"/>
          <w:rFonts w:eastAsiaTheme="majorEastAsia"/>
          <w:color w:val="000000"/>
        </w:rPr>
        <w:t xml:space="preserve">modeling tradeoffs </w:t>
      </w:r>
      <w:r w:rsidR="001B726A">
        <w:rPr>
          <w:rStyle w:val="s2"/>
          <w:rFonts w:eastAsiaTheme="majorEastAsia"/>
          <w:color w:val="000000"/>
        </w:rPr>
        <w:t>in addition to</w:t>
      </w:r>
      <w:r w:rsidRPr="001F2BCD">
        <w:rPr>
          <w:rStyle w:val="s2"/>
          <w:rFonts w:eastAsiaTheme="majorEastAsia"/>
          <w:color w:val="000000"/>
        </w:rPr>
        <w:t xml:space="preserve"> </w:t>
      </w:r>
      <w:r w:rsidR="001B726A">
        <w:rPr>
          <w:rStyle w:val="s2"/>
          <w:rFonts w:eastAsiaTheme="majorEastAsia"/>
          <w:color w:val="000000"/>
        </w:rPr>
        <w:t>the tradeoffs</w:t>
      </w:r>
      <w:r w:rsidRPr="001F2BCD">
        <w:rPr>
          <w:rStyle w:val="s2"/>
          <w:rFonts w:eastAsiaTheme="majorEastAsia"/>
          <w:color w:val="000000"/>
        </w:rPr>
        <w:t xml:space="preserve"> that hold between representational ideals, we see that that are </w:t>
      </w:r>
      <w:r w:rsidR="00185CB6">
        <w:rPr>
          <w:rStyle w:val="s2"/>
          <w:rFonts w:eastAsiaTheme="majorEastAsia"/>
          <w:color w:val="000000"/>
        </w:rPr>
        <w:t>additional</w:t>
      </w:r>
      <w:r w:rsidRPr="001F2BCD">
        <w:rPr>
          <w:rStyle w:val="s2"/>
          <w:rFonts w:eastAsiaTheme="majorEastAsia"/>
          <w:color w:val="000000"/>
        </w:rPr>
        <w:t xml:space="preserve"> reasons why scientists might build multiple models for the same phenomenon. </w:t>
      </w:r>
      <w:r w:rsidR="001B726A">
        <w:rPr>
          <w:rStyle w:val="s2"/>
          <w:rFonts w:eastAsiaTheme="majorEastAsia"/>
          <w:color w:val="000000"/>
        </w:rPr>
        <w:t>Indeed</w:t>
      </w:r>
      <w:r w:rsidRPr="001F2BCD">
        <w:rPr>
          <w:rStyle w:val="s2"/>
          <w:rFonts w:eastAsiaTheme="majorEastAsia"/>
          <w:color w:val="000000"/>
        </w:rPr>
        <w:t>, since different model</w:t>
      </w:r>
      <w:r w:rsidR="00514624">
        <w:rPr>
          <w:rStyle w:val="s2"/>
          <w:rFonts w:eastAsiaTheme="majorEastAsia"/>
          <w:color w:val="000000"/>
        </w:rPr>
        <w:t>ers</w:t>
      </w:r>
      <w:r w:rsidRPr="001F2BCD">
        <w:rPr>
          <w:rStyle w:val="s2"/>
          <w:rFonts w:eastAsiaTheme="majorEastAsia"/>
          <w:color w:val="000000"/>
        </w:rPr>
        <w:t xml:space="preserve"> will navigate </w:t>
      </w:r>
      <w:r w:rsidR="00514624">
        <w:rPr>
          <w:rStyle w:val="s2"/>
          <w:rFonts w:eastAsiaTheme="majorEastAsia"/>
          <w:color w:val="000000"/>
        </w:rPr>
        <w:t>this network of</w:t>
      </w:r>
      <w:r w:rsidRPr="001F2BCD">
        <w:rPr>
          <w:rStyle w:val="s2"/>
          <w:rFonts w:eastAsiaTheme="majorEastAsia"/>
          <w:color w:val="000000"/>
        </w:rPr>
        <w:t xml:space="preserve"> modeling tradeoffs in different ways, we </w:t>
      </w:r>
      <w:r w:rsidRPr="001F2BCD">
        <w:rPr>
          <w:rStyle w:val="s2"/>
          <w:rFonts w:eastAsiaTheme="majorEastAsia"/>
          <w:color w:val="000000"/>
        </w:rPr>
        <w:lastRenderedPageBreak/>
        <w:t xml:space="preserve">should expect </w:t>
      </w:r>
      <w:r w:rsidR="001B726A">
        <w:rPr>
          <w:rStyle w:val="s2"/>
          <w:rFonts w:eastAsiaTheme="majorEastAsia"/>
          <w:color w:val="000000"/>
        </w:rPr>
        <w:t xml:space="preserve">communities of </w:t>
      </w:r>
      <w:r w:rsidRPr="001F2BCD">
        <w:rPr>
          <w:rStyle w:val="s2"/>
          <w:rFonts w:eastAsiaTheme="majorEastAsia"/>
          <w:color w:val="000000"/>
        </w:rPr>
        <w:t xml:space="preserve">scientists to produce clusters of models that are general, precise, realistic, comparable with experiments, </w:t>
      </w:r>
      <w:r w:rsidR="006F5493">
        <w:rPr>
          <w:rStyle w:val="s2"/>
          <w:rFonts w:eastAsiaTheme="majorEastAsia"/>
          <w:color w:val="000000"/>
        </w:rPr>
        <w:t xml:space="preserve">widely </w:t>
      </w:r>
      <w:r w:rsidRPr="001F2BCD">
        <w:rPr>
          <w:rStyle w:val="s2"/>
          <w:rFonts w:eastAsiaTheme="majorEastAsia"/>
          <w:color w:val="000000"/>
        </w:rPr>
        <w:t>applicable, understandable, etc. to different degrees. Since no single model can provide all these features</w:t>
      </w:r>
      <w:r w:rsidR="003D6C05" w:rsidRPr="001F2BCD">
        <w:rPr>
          <w:rStyle w:val="s2"/>
          <w:rFonts w:eastAsiaTheme="majorEastAsia"/>
          <w:color w:val="000000"/>
        </w:rPr>
        <w:t xml:space="preserve"> (or virtues)</w:t>
      </w:r>
      <w:r w:rsidRPr="001F2BCD">
        <w:rPr>
          <w:rStyle w:val="s2"/>
          <w:rFonts w:eastAsiaTheme="majorEastAsia"/>
          <w:color w:val="000000"/>
        </w:rPr>
        <w:t xml:space="preserve">, different modeling choices about how to navigate </w:t>
      </w:r>
      <w:r w:rsidR="00304F92" w:rsidRPr="001F2BCD">
        <w:rPr>
          <w:rStyle w:val="s2"/>
          <w:rFonts w:eastAsiaTheme="majorEastAsia"/>
          <w:color w:val="000000"/>
        </w:rPr>
        <w:t>modeling</w:t>
      </w:r>
      <w:r w:rsidRPr="001F2BCD">
        <w:rPr>
          <w:rStyle w:val="s2"/>
          <w:rFonts w:eastAsiaTheme="majorEastAsia"/>
          <w:color w:val="000000"/>
        </w:rPr>
        <w:t xml:space="preserve"> tradeoffs will result in an even wider array of models tailored to different purposes or aims.</w:t>
      </w:r>
      <w:r w:rsidR="00A04C1F">
        <w:rPr>
          <w:rStyle w:val="s2"/>
          <w:rFonts w:eastAsiaTheme="majorEastAsia"/>
          <w:color w:val="000000"/>
        </w:rPr>
        <w:t xml:space="preserve"> </w:t>
      </w:r>
      <w:r w:rsidR="001B726A">
        <w:rPr>
          <w:rStyle w:val="s2"/>
          <w:rFonts w:eastAsiaTheme="majorEastAsia"/>
          <w:color w:val="000000"/>
        </w:rPr>
        <w:t xml:space="preserve">The literature surrounding Levins’s paper has identified some of </w:t>
      </w:r>
      <w:r w:rsidR="00A37348">
        <w:rPr>
          <w:rStyle w:val="s2"/>
          <w:rFonts w:eastAsiaTheme="majorEastAsia"/>
          <w:color w:val="000000"/>
        </w:rPr>
        <w:t>the</w:t>
      </w:r>
      <w:r w:rsidR="001B726A">
        <w:rPr>
          <w:rStyle w:val="s2"/>
          <w:rFonts w:eastAsiaTheme="majorEastAsia"/>
          <w:color w:val="000000"/>
        </w:rPr>
        <w:t xml:space="preserve"> reasons</w:t>
      </w:r>
      <w:r w:rsidR="00A37348">
        <w:rPr>
          <w:rStyle w:val="s2"/>
          <w:rFonts w:eastAsiaTheme="majorEastAsia"/>
          <w:color w:val="000000"/>
        </w:rPr>
        <w:t xml:space="preserve"> that scientists build multiple models</w:t>
      </w:r>
      <w:r w:rsidR="001B726A">
        <w:rPr>
          <w:rStyle w:val="s2"/>
          <w:rFonts w:eastAsiaTheme="majorEastAsia"/>
          <w:color w:val="000000"/>
        </w:rPr>
        <w:t xml:space="preserve">. Suppes </w:t>
      </w:r>
      <w:r w:rsidR="00A37348">
        <w:rPr>
          <w:rStyle w:val="s2"/>
          <w:rFonts w:eastAsiaTheme="majorEastAsia"/>
          <w:color w:val="000000"/>
        </w:rPr>
        <w:t xml:space="preserve">(1960) </w:t>
      </w:r>
      <w:r w:rsidR="001B726A">
        <w:rPr>
          <w:rStyle w:val="s2"/>
          <w:rFonts w:eastAsiaTheme="majorEastAsia"/>
          <w:color w:val="000000"/>
        </w:rPr>
        <w:t xml:space="preserve">and the literature surrounding </w:t>
      </w:r>
      <w:r w:rsidR="00A37348">
        <w:rPr>
          <w:rStyle w:val="s2"/>
          <w:rFonts w:eastAsiaTheme="majorEastAsia"/>
          <w:color w:val="000000"/>
        </w:rPr>
        <w:t xml:space="preserve">the </w:t>
      </w:r>
      <w:r w:rsidR="00746B5B">
        <w:rPr>
          <w:rStyle w:val="s2"/>
          <w:rFonts w:eastAsiaTheme="majorEastAsia"/>
          <w:color w:val="000000"/>
        </w:rPr>
        <w:t>hierarchy of models that mediate between theories and data</w:t>
      </w:r>
      <w:r w:rsidR="001B726A">
        <w:rPr>
          <w:rStyle w:val="s2"/>
          <w:rFonts w:eastAsiaTheme="majorEastAsia"/>
          <w:color w:val="000000"/>
        </w:rPr>
        <w:t xml:space="preserve"> identifie</w:t>
      </w:r>
      <w:r w:rsidR="00A46CAC">
        <w:rPr>
          <w:rStyle w:val="s2"/>
          <w:rFonts w:eastAsiaTheme="majorEastAsia"/>
          <w:color w:val="000000"/>
        </w:rPr>
        <w:t>s</w:t>
      </w:r>
      <w:r w:rsidR="001B726A">
        <w:rPr>
          <w:rStyle w:val="s2"/>
          <w:rFonts w:eastAsiaTheme="majorEastAsia"/>
          <w:color w:val="000000"/>
        </w:rPr>
        <w:t xml:space="preserve"> additional reasons. This paper adds yet another reason: </w:t>
      </w:r>
      <w:r w:rsidR="00A37348">
        <w:rPr>
          <w:rStyle w:val="s2"/>
          <w:rFonts w:eastAsiaTheme="majorEastAsia"/>
          <w:color w:val="000000"/>
        </w:rPr>
        <w:t>building collections of models</w:t>
      </w:r>
      <w:r w:rsidR="001B726A">
        <w:rPr>
          <w:rStyle w:val="s2"/>
          <w:rFonts w:eastAsiaTheme="majorEastAsia"/>
          <w:color w:val="000000"/>
        </w:rPr>
        <w:t xml:space="preserve"> enable</w:t>
      </w:r>
      <w:r w:rsidR="00A37348">
        <w:rPr>
          <w:rStyle w:val="s2"/>
          <w:rFonts w:eastAsiaTheme="majorEastAsia"/>
          <w:color w:val="000000"/>
        </w:rPr>
        <w:t>s</w:t>
      </w:r>
      <w:r w:rsidR="001B726A">
        <w:rPr>
          <w:rStyle w:val="s2"/>
          <w:rFonts w:eastAsiaTheme="majorEastAsia"/>
          <w:color w:val="000000"/>
        </w:rPr>
        <w:t xml:space="preserve"> scientists to respond to the experiment-applicability tradeoff in </w:t>
      </w:r>
      <w:r w:rsidR="00A37348">
        <w:rPr>
          <w:rStyle w:val="s2"/>
          <w:rFonts w:eastAsiaTheme="majorEastAsia"/>
          <w:color w:val="000000"/>
        </w:rPr>
        <w:t>a variety of</w:t>
      </w:r>
      <w:r w:rsidR="001B726A">
        <w:rPr>
          <w:rStyle w:val="s2"/>
          <w:rFonts w:eastAsiaTheme="majorEastAsia"/>
          <w:color w:val="000000"/>
        </w:rPr>
        <w:t xml:space="preserve"> ways. </w:t>
      </w:r>
      <w:r w:rsidR="00A04C1F">
        <w:rPr>
          <w:rStyle w:val="s2"/>
          <w:rFonts w:eastAsiaTheme="majorEastAsia"/>
          <w:color w:val="000000"/>
        </w:rPr>
        <w:t xml:space="preserve">As a result, scientists theoretical understanding of a (type of) phenomenon will often be derived from the </w:t>
      </w:r>
      <w:r w:rsidR="00A37348">
        <w:rPr>
          <w:rStyle w:val="s2"/>
          <w:rFonts w:eastAsiaTheme="majorEastAsia"/>
          <w:color w:val="000000"/>
        </w:rPr>
        <w:t xml:space="preserve">construction, </w:t>
      </w:r>
      <w:r w:rsidR="00A04C1F">
        <w:rPr>
          <w:rStyle w:val="s2"/>
          <w:rFonts w:eastAsiaTheme="majorEastAsia"/>
          <w:color w:val="000000"/>
        </w:rPr>
        <w:t>application</w:t>
      </w:r>
      <w:r w:rsidR="00A37348">
        <w:rPr>
          <w:rStyle w:val="s2"/>
          <w:rFonts w:eastAsiaTheme="majorEastAsia"/>
          <w:color w:val="000000"/>
        </w:rPr>
        <w:t>,</w:t>
      </w:r>
      <w:r w:rsidR="00A04C1F">
        <w:rPr>
          <w:rStyle w:val="s2"/>
          <w:rFonts w:eastAsiaTheme="majorEastAsia"/>
          <w:color w:val="000000"/>
        </w:rPr>
        <w:t xml:space="preserve"> and use of a cluster of models that navigate various modeling</w:t>
      </w:r>
      <w:r w:rsidR="002B70A8">
        <w:rPr>
          <w:rStyle w:val="s2"/>
          <w:rFonts w:eastAsiaTheme="majorEastAsia"/>
          <w:color w:val="000000"/>
        </w:rPr>
        <w:t xml:space="preserve"> aims and</w:t>
      </w:r>
      <w:r w:rsidR="00A04C1F">
        <w:rPr>
          <w:rStyle w:val="s2"/>
          <w:rFonts w:eastAsiaTheme="majorEastAsia"/>
          <w:color w:val="000000"/>
        </w:rPr>
        <w:t xml:space="preserve"> tradeoffs in different ways. </w:t>
      </w:r>
    </w:p>
    <w:p w14:paraId="3F75073A" w14:textId="77777777" w:rsidR="00D0023B" w:rsidRPr="001F2BCD" w:rsidRDefault="00D0023B" w:rsidP="0051683A">
      <w:pPr>
        <w:pStyle w:val="p3"/>
        <w:spacing w:before="0" w:beforeAutospacing="0" w:after="0" w:afterAutospacing="0"/>
        <w:rPr>
          <w:color w:val="000000"/>
        </w:rPr>
      </w:pPr>
    </w:p>
    <w:p w14:paraId="7DD7A37C" w14:textId="57004E4B" w:rsidR="0051683A" w:rsidRPr="001F2BCD" w:rsidRDefault="003743DB" w:rsidP="0051683A">
      <w:pPr>
        <w:pStyle w:val="p3"/>
        <w:spacing w:before="0" w:beforeAutospacing="0" w:after="0" w:afterAutospacing="0"/>
        <w:rPr>
          <w:rStyle w:val="s2"/>
          <w:rFonts w:eastAsiaTheme="majorEastAsia"/>
          <w:i/>
          <w:iCs/>
          <w:color w:val="000000"/>
        </w:rPr>
      </w:pPr>
      <w:r w:rsidRPr="001F2BCD">
        <w:rPr>
          <w:rStyle w:val="s2"/>
          <w:rFonts w:eastAsiaTheme="majorEastAsia"/>
          <w:i/>
          <w:iCs/>
          <w:color w:val="000000"/>
        </w:rPr>
        <w:t>5</w:t>
      </w:r>
      <w:r w:rsidR="00D0023B" w:rsidRPr="001F2BCD">
        <w:rPr>
          <w:rStyle w:val="s2"/>
          <w:rFonts w:eastAsiaTheme="majorEastAsia"/>
          <w:i/>
          <w:iCs/>
          <w:color w:val="000000"/>
        </w:rPr>
        <w:t xml:space="preserve">.2 </w:t>
      </w:r>
      <w:r w:rsidR="0051683A" w:rsidRPr="001F2BCD">
        <w:rPr>
          <w:rStyle w:val="s2"/>
          <w:rFonts w:eastAsiaTheme="majorEastAsia"/>
          <w:i/>
          <w:iCs/>
          <w:color w:val="000000"/>
        </w:rPr>
        <w:t xml:space="preserve">Models as mediators between theory </w:t>
      </w:r>
      <w:r w:rsidR="003643EE">
        <w:rPr>
          <w:rStyle w:val="s2"/>
          <w:rFonts w:eastAsiaTheme="majorEastAsia"/>
          <w:i/>
          <w:iCs/>
          <w:color w:val="000000"/>
        </w:rPr>
        <w:t xml:space="preserve">(or widely applicable models) </w:t>
      </w:r>
      <w:r w:rsidR="0051683A" w:rsidRPr="001F2BCD">
        <w:rPr>
          <w:rStyle w:val="s2"/>
          <w:rFonts w:eastAsiaTheme="majorEastAsia"/>
          <w:i/>
          <w:iCs/>
          <w:color w:val="000000"/>
        </w:rPr>
        <w:t xml:space="preserve">and </w:t>
      </w:r>
      <w:r w:rsidR="00A928DA">
        <w:rPr>
          <w:rStyle w:val="s2"/>
          <w:rFonts w:eastAsiaTheme="majorEastAsia"/>
          <w:i/>
          <w:iCs/>
          <w:color w:val="000000"/>
        </w:rPr>
        <w:t>reality</w:t>
      </w:r>
      <w:r w:rsidR="0051683A" w:rsidRPr="001F2BCD">
        <w:rPr>
          <w:rStyle w:val="s2"/>
          <w:rFonts w:eastAsiaTheme="majorEastAsia"/>
          <w:i/>
          <w:iCs/>
          <w:color w:val="000000"/>
        </w:rPr>
        <w:t xml:space="preserve"> (or </w:t>
      </w:r>
      <w:r w:rsidR="00A928DA">
        <w:rPr>
          <w:rStyle w:val="s2"/>
          <w:rFonts w:eastAsiaTheme="majorEastAsia"/>
          <w:i/>
          <w:iCs/>
          <w:color w:val="000000"/>
        </w:rPr>
        <w:t>data</w:t>
      </w:r>
      <w:r w:rsidR="0051683A" w:rsidRPr="001F2BCD">
        <w:rPr>
          <w:rStyle w:val="s2"/>
          <w:rFonts w:eastAsiaTheme="majorEastAsia"/>
          <w:i/>
          <w:iCs/>
          <w:color w:val="000000"/>
        </w:rPr>
        <w:t>)</w:t>
      </w:r>
    </w:p>
    <w:p w14:paraId="4419A780" w14:textId="77777777" w:rsidR="00D0023B" w:rsidRPr="001F2BCD" w:rsidRDefault="00D0023B" w:rsidP="0051683A">
      <w:pPr>
        <w:pStyle w:val="p3"/>
        <w:spacing w:before="0" w:beforeAutospacing="0" w:after="0" w:afterAutospacing="0"/>
        <w:rPr>
          <w:rStyle w:val="s2"/>
          <w:rFonts w:eastAsiaTheme="majorEastAsia"/>
          <w:i/>
          <w:iCs/>
          <w:color w:val="000000"/>
        </w:rPr>
      </w:pPr>
    </w:p>
    <w:p w14:paraId="496F30AA" w14:textId="1757E357" w:rsidR="00F6197C" w:rsidRDefault="00D0023B" w:rsidP="0051683A">
      <w:pPr>
        <w:pStyle w:val="p3"/>
        <w:spacing w:before="0" w:beforeAutospacing="0" w:after="0" w:afterAutospacing="0"/>
        <w:rPr>
          <w:rStyle w:val="s2"/>
          <w:rFonts w:eastAsiaTheme="majorEastAsia"/>
          <w:color w:val="000000"/>
        </w:rPr>
      </w:pPr>
      <w:r w:rsidRPr="001F2BCD">
        <w:rPr>
          <w:rStyle w:val="s2"/>
          <w:rFonts w:eastAsiaTheme="majorEastAsia"/>
          <w:color w:val="000000"/>
        </w:rPr>
        <w:t>A</w:t>
      </w:r>
      <w:r w:rsidR="0097275D">
        <w:rPr>
          <w:rStyle w:val="s2"/>
          <w:rFonts w:eastAsiaTheme="majorEastAsia"/>
          <w:color w:val="000000"/>
        </w:rPr>
        <w:t>nother</w:t>
      </w:r>
      <w:r w:rsidRPr="001F2BCD">
        <w:rPr>
          <w:rStyle w:val="s2"/>
          <w:rFonts w:eastAsiaTheme="majorEastAsia"/>
          <w:color w:val="000000"/>
        </w:rPr>
        <w:t xml:space="preserve"> prominent view in the modeling literature suggests that models mediate between theory and reality. For example, </w:t>
      </w:r>
      <w:r w:rsidR="00A07022">
        <w:rPr>
          <w:rStyle w:val="s2"/>
          <w:rFonts w:eastAsiaTheme="majorEastAsia"/>
          <w:color w:val="000000"/>
        </w:rPr>
        <w:t>on</w:t>
      </w:r>
      <w:r w:rsidRPr="001F2BCD">
        <w:rPr>
          <w:rStyle w:val="s2"/>
          <w:rFonts w:eastAsiaTheme="majorEastAsia"/>
          <w:color w:val="000000"/>
        </w:rPr>
        <w:t xml:space="preserve"> </w:t>
      </w:r>
      <w:r w:rsidR="00775503">
        <w:rPr>
          <w:rStyle w:val="s2"/>
          <w:rFonts w:eastAsiaTheme="majorEastAsia"/>
          <w:color w:val="000000"/>
        </w:rPr>
        <w:t xml:space="preserve">Mary </w:t>
      </w:r>
      <w:r w:rsidRPr="001F2BCD">
        <w:rPr>
          <w:rStyle w:val="s2"/>
          <w:rFonts w:eastAsiaTheme="majorEastAsia"/>
          <w:color w:val="000000"/>
        </w:rPr>
        <w:t xml:space="preserve">Morgan and </w:t>
      </w:r>
      <w:r w:rsidR="00775503">
        <w:rPr>
          <w:rStyle w:val="s2"/>
          <w:rFonts w:eastAsiaTheme="majorEastAsia"/>
          <w:color w:val="000000"/>
        </w:rPr>
        <w:t xml:space="preserve">Margaret </w:t>
      </w:r>
      <w:r w:rsidRPr="001F2BCD">
        <w:rPr>
          <w:rStyle w:val="s2"/>
          <w:rFonts w:eastAsiaTheme="majorEastAsia"/>
          <w:color w:val="000000"/>
        </w:rPr>
        <w:t xml:space="preserve">Morrison’s </w:t>
      </w:r>
      <w:r w:rsidR="008D0492" w:rsidRPr="001F2BCD">
        <w:rPr>
          <w:rStyle w:val="s2"/>
          <w:rFonts w:eastAsiaTheme="majorEastAsia"/>
          <w:color w:val="000000"/>
        </w:rPr>
        <w:t xml:space="preserve">(1999) </w:t>
      </w:r>
      <w:r w:rsidRPr="001F2BCD">
        <w:rPr>
          <w:rStyle w:val="s2"/>
          <w:rFonts w:eastAsiaTheme="majorEastAsia"/>
          <w:color w:val="000000"/>
        </w:rPr>
        <w:t xml:space="preserve">influential view, </w:t>
      </w:r>
      <w:r w:rsidR="006D2D13">
        <w:rPr>
          <w:rStyle w:val="s2"/>
          <w:rFonts w:eastAsiaTheme="majorEastAsia"/>
          <w:color w:val="000000"/>
        </w:rPr>
        <w:t xml:space="preserve">models are </w:t>
      </w:r>
      <w:r w:rsidR="00CF216A">
        <w:rPr>
          <w:rStyle w:val="s2"/>
          <w:rFonts w:eastAsiaTheme="majorEastAsia"/>
          <w:color w:val="000000"/>
        </w:rPr>
        <w:t>partially</w:t>
      </w:r>
      <w:r w:rsidR="006D2D13">
        <w:rPr>
          <w:rStyle w:val="s2"/>
          <w:rFonts w:eastAsiaTheme="majorEastAsia"/>
          <w:color w:val="000000"/>
        </w:rPr>
        <w:t xml:space="preserve"> autonomous from both theory and data and so </w:t>
      </w:r>
      <w:r w:rsidR="00D934C2">
        <w:rPr>
          <w:rStyle w:val="s2"/>
          <w:rFonts w:eastAsiaTheme="majorEastAsia"/>
          <w:color w:val="000000"/>
        </w:rPr>
        <w:t>can</w:t>
      </w:r>
      <w:r w:rsidR="006D2D13">
        <w:rPr>
          <w:rStyle w:val="s2"/>
          <w:rFonts w:eastAsiaTheme="majorEastAsia"/>
          <w:color w:val="000000"/>
        </w:rPr>
        <w:t xml:space="preserve"> mediate between them. </w:t>
      </w:r>
      <w:r w:rsidR="00580658">
        <w:rPr>
          <w:rStyle w:val="s2"/>
          <w:rFonts w:eastAsiaTheme="majorEastAsia"/>
          <w:color w:val="000000"/>
        </w:rPr>
        <w:t xml:space="preserve">We can see this idea directly reflected in Schwinger’s observation that his engineering approach </w:t>
      </w:r>
      <w:r w:rsidR="00580658" w:rsidRPr="001F2BCD">
        <w:rPr>
          <w:rStyle w:val="s2"/>
          <w:rFonts w:eastAsiaTheme="majorEastAsia"/>
          <w:color w:val="000000"/>
        </w:rPr>
        <w:t>“can be connected to fundamental theory at one end, and at the other it is applied directly to the experimental data” (1969, 19).</w:t>
      </w:r>
      <w:r w:rsidRPr="001F2BCD">
        <w:rPr>
          <w:rStyle w:val="s2"/>
          <w:rFonts w:eastAsiaTheme="majorEastAsia"/>
          <w:color w:val="000000"/>
        </w:rPr>
        <w:t xml:space="preserve"> </w:t>
      </w:r>
    </w:p>
    <w:p w14:paraId="400041AA" w14:textId="78285564" w:rsidR="00D44508" w:rsidRDefault="00D0023B" w:rsidP="00ED4895">
      <w:pPr>
        <w:pStyle w:val="p3"/>
        <w:spacing w:before="0" w:beforeAutospacing="0" w:after="0" w:afterAutospacing="0"/>
        <w:ind w:firstLine="720"/>
        <w:rPr>
          <w:rStyle w:val="s2"/>
          <w:rFonts w:eastAsiaTheme="majorEastAsia"/>
          <w:color w:val="000000"/>
        </w:rPr>
      </w:pPr>
      <w:r w:rsidRPr="001F2BCD">
        <w:rPr>
          <w:rStyle w:val="s2"/>
          <w:rFonts w:eastAsiaTheme="majorEastAsia"/>
          <w:color w:val="000000"/>
        </w:rPr>
        <w:t xml:space="preserve">I contend that the </w:t>
      </w:r>
      <w:r w:rsidR="00CE0446" w:rsidRPr="001F2BCD">
        <w:rPr>
          <w:rStyle w:val="s2"/>
          <w:rFonts w:eastAsiaTheme="majorEastAsia"/>
          <w:color w:val="000000"/>
        </w:rPr>
        <w:t>experiment-applicability</w:t>
      </w:r>
      <w:r w:rsidRPr="001F2BCD">
        <w:rPr>
          <w:rStyle w:val="s2"/>
          <w:rFonts w:eastAsiaTheme="majorEastAsia"/>
          <w:color w:val="000000"/>
        </w:rPr>
        <w:t xml:space="preserve"> tradeoff—and the variety of ways of navigating it—helps us make sense of </w:t>
      </w:r>
      <w:r w:rsidR="00636329">
        <w:rPr>
          <w:rStyle w:val="s2"/>
          <w:rFonts w:eastAsiaTheme="majorEastAsia"/>
          <w:color w:val="000000"/>
        </w:rPr>
        <w:t>different ways that models mediate between generally applicable theories and experimental data</w:t>
      </w:r>
      <w:r w:rsidRPr="001F2BCD">
        <w:rPr>
          <w:rStyle w:val="s2"/>
          <w:rFonts w:eastAsiaTheme="majorEastAsia"/>
          <w:color w:val="000000"/>
        </w:rPr>
        <w:t xml:space="preserve">. </w:t>
      </w:r>
      <w:r w:rsidR="00D44508">
        <w:rPr>
          <w:rStyle w:val="s2"/>
          <w:rFonts w:eastAsiaTheme="majorEastAsia"/>
          <w:color w:val="000000"/>
        </w:rPr>
        <w:t>For one thing</w:t>
      </w:r>
      <w:r w:rsidRPr="001F2BCD">
        <w:rPr>
          <w:rStyle w:val="s2"/>
          <w:rFonts w:eastAsiaTheme="majorEastAsia"/>
          <w:color w:val="000000"/>
        </w:rPr>
        <w:t xml:space="preserve">, </w:t>
      </w:r>
      <w:r w:rsidR="00D44508">
        <w:rPr>
          <w:rStyle w:val="s2"/>
          <w:rFonts w:eastAsiaTheme="majorEastAsia"/>
          <w:color w:val="000000"/>
        </w:rPr>
        <w:t>the</w:t>
      </w:r>
      <w:r w:rsidRPr="001F2BCD">
        <w:rPr>
          <w:rStyle w:val="s2"/>
          <w:rFonts w:eastAsiaTheme="majorEastAsia"/>
          <w:color w:val="000000"/>
        </w:rPr>
        <w:t xml:space="preserve"> tradeoff </w:t>
      </w:r>
      <w:r w:rsidR="0002773B">
        <w:rPr>
          <w:rStyle w:val="s2"/>
          <w:rFonts w:eastAsiaTheme="majorEastAsia"/>
          <w:color w:val="000000"/>
        </w:rPr>
        <w:t>clarifies</w:t>
      </w:r>
      <w:r w:rsidRPr="001F2BCD">
        <w:rPr>
          <w:rStyle w:val="s2"/>
          <w:rFonts w:eastAsiaTheme="majorEastAsia"/>
          <w:color w:val="000000"/>
        </w:rPr>
        <w:t xml:space="preserve"> precisely </w:t>
      </w:r>
      <w:r w:rsidR="00636329">
        <w:rPr>
          <w:rStyle w:val="s2"/>
          <w:rFonts w:eastAsiaTheme="majorEastAsia"/>
          <w:i/>
          <w:iCs/>
          <w:color w:val="000000"/>
        </w:rPr>
        <w:t>why</w:t>
      </w:r>
      <w:r w:rsidRPr="001F2BCD">
        <w:rPr>
          <w:rStyle w:val="s2"/>
          <w:rFonts w:eastAsiaTheme="majorEastAsia"/>
          <w:i/>
          <w:iCs/>
          <w:color w:val="000000"/>
        </w:rPr>
        <w:t xml:space="preserve"> </w:t>
      </w:r>
      <w:r w:rsidR="00636329">
        <w:rPr>
          <w:rStyle w:val="s2"/>
          <w:rFonts w:eastAsiaTheme="majorEastAsia"/>
          <w:color w:val="000000"/>
        </w:rPr>
        <w:t xml:space="preserve">individual </w:t>
      </w:r>
      <w:r w:rsidRPr="001F2BCD">
        <w:rPr>
          <w:rStyle w:val="s2"/>
          <w:rFonts w:eastAsiaTheme="majorEastAsia"/>
          <w:color w:val="000000"/>
        </w:rPr>
        <w:t xml:space="preserve">models </w:t>
      </w:r>
      <w:r w:rsidR="00636329">
        <w:rPr>
          <w:rStyle w:val="s2"/>
          <w:rFonts w:eastAsiaTheme="majorEastAsia"/>
          <w:color w:val="000000"/>
        </w:rPr>
        <w:t xml:space="preserve">often </w:t>
      </w:r>
      <w:r w:rsidR="004168FD">
        <w:rPr>
          <w:rStyle w:val="s2"/>
          <w:rFonts w:eastAsiaTheme="majorEastAsia"/>
          <w:color w:val="000000"/>
        </w:rPr>
        <w:t>mediate</w:t>
      </w:r>
      <w:r w:rsidRPr="001F2BCD">
        <w:rPr>
          <w:rStyle w:val="s2"/>
          <w:rFonts w:eastAsiaTheme="majorEastAsia"/>
          <w:color w:val="000000"/>
        </w:rPr>
        <w:t xml:space="preserve"> between general theoretical parameters and </w:t>
      </w:r>
      <w:r w:rsidR="00902296">
        <w:rPr>
          <w:rStyle w:val="s2"/>
          <w:rFonts w:eastAsiaTheme="majorEastAsia"/>
          <w:color w:val="000000"/>
        </w:rPr>
        <w:t>experiments performed</w:t>
      </w:r>
      <w:r w:rsidRPr="001F2BCD">
        <w:rPr>
          <w:rStyle w:val="s2"/>
          <w:rFonts w:eastAsiaTheme="majorEastAsia"/>
          <w:color w:val="000000"/>
        </w:rPr>
        <w:t xml:space="preserve"> </w:t>
      </w:r>
      <w:r w:rsidR="00902296">
        <w:rPr>
          <w:rStyle w:val="s2"/>
          <w:rFonts w:eastAsiaTheme="majorEastAsia"/>
          <w:color w:val="000000"/>
        </w:rPr>
        <w:t>with</w:t>
      </w:r>
      <w:r w:rsidRPr="001F2BCD">
        <w:rPr>
          <w:rStyle w:val="s2"/>
          <w:rFonts w:eastAsiaTheme="majorEastAsia"/>
          <w:color w:val="000000"/>
        </w:rPr>
        <w:t xml:space="preserve">in </w:t>
      </w:r>
      <w:proofErr w:type="gramStart"/>
      <w:r w:rsidRPr="001F2BCD">
        <w:rPr>
          <w:rStyle w:val="s2"/>
          <w:rFonts w:eastAsiaTheme="majorEastAsia"/>
          <w:color w:val="000000"/>
        </w:rPr>
        <w:t>particular contexts</w:t>
      </w:r>
      <w:proofErr w:type="gramEnd"/>
      <w:r w:rsidRPr="001F2BCD">
        <w:rPr>
          <w:rStyle w:val="s2"/>
          <w:rFonts w:eastAsiaTheme="majorEastAsia"/>
          <w:color w:val="000000"/>
        </w:rPr>
        <w:t xml:space="preserve">. </w:t>
      </w:r>
      <w:r w:rsidR="00301F4A">
        <w:rPr>
          <w:rStyle w:val="s2"/>
          <w:rFonts w:eastAsiaTheme="majorEastAsia"/>
          <w:color w:val="000000"/>
        </w:rPr>
        <w:t>Specifically</w:t>
      </w:r>
      <w:r w:rsidR="00F24C00" w:rsidRPr="001F2BCD">
        <w:rPr>
          <w:rStyle w:val="s2"/>
          <w:rFonts w:eastAsiaTheme="majorEastAsia"/>
          <w:color w:val="000000"/>
        </w:rPr>
        <w:t xml:space="preserve">, because scientific modelers are often trying to balance between </w:t>
      </w:r>
      <w:r w:rsidR="00E648F8">
        <w:rPr>
          <w:rStyle w:val="s2"/>
          <w:rFonts w:eastAsiaTheme="majorEastAsia"/>
          <w:color w:val="000000"/>
        </w:rPr>
        <w:t xml:space="preserve">competing </w:t>
      </w:r>
      <w:r w:rsidR="00636329">
        <w:rPr>
          <w:rStyle w:val="s2"/>
          <w:rFonts w:eastAsiaTheme="majorEastAsia"/>
          <w:color w:val="000000"/>
        </w:rPr>
        <w:t xml:space="preserve">modeling aims of </w:t>
      </w:r>
      <w:r w:rsidR="00F24C00" w:rsidRPr="001F2BCD">
        <w:rPr>
          <w:rStyle w:val="s2"/>
          <w:rFonts w:eastAsiaTheme="majorEastAsia"/>
          <w:color w:val="000000"/>
        </w:rPr>
        <w:t xml:space="preserve">generally </w:t>
      </w:r>
      <w:r w:rsidR="00636329">
        <w:rPr>
          <w:rStyle w:val="s2"/>
          <w:rFonts w:eastAsiaTheme="majorEastAsia"/>
          <w:color w:val="000000"/>
        </w:rPr>
        <w:t>applicability</w:t>
      </w:r>
      <w:r w:rsidR="00F24C00" w:rsidRPr="001F2BCD">
        <w:rPr>
          <w:rStyle w:val="s2"/>
          <w:rFonts w:eastAsiaTheme="majorEastAsia"/>
          <w:color w:val="000000"/>
        </w:rPr>
        <w:t xml:space="preserve"> and </w:t>
      </w:r>
      <w:r w:rsidR="00636329">
        <w:rPr>
          <w:rStyle w:val="s2"/>
          <w:rFonts w:eastAsiaTheme="majorEastAsia"/>
          <w:color w:val="000000"/>
        </w:rPr>
        <w:t xml:space="preserve">connection with </w:t>
      </w:r>
      <w:r w:rsidR="00F24C00" w:rsidRPr="001F2BCD">
        <w:rPr>
          <w:rStyle w:val="s2"/>
          <w:rFonts w:eastAsiaTheme="majorEastAsia"/>
          <w:color w:val="000000"/>
        </w:rPr>
        <w:t xml:space="preserve">experimental results acquired </w:t>
      </w:r>
      <w:r w:rsidR="00E648F8">
        <w:rPr>
          <w:rStyle w:val="s2"/>
          <w:rFonts w:eastAsiaTheme="majorEastAsia"/>
          <w:color w:val="000000"/>
        </w:rPr>
        <w:t>from</w:t>
      </w:r>
      <w:r w:rsidR="00F24C00" w:rsidRPr="001F2BCD">
        <w:rPr>
          <w:rStyle w:val="s2"/>
          <w:rFonts w:eastAsiaTheme="majorEastAsia"/>
          <w:color w:val="000000"/>
        </w:rPr>
        <w:t xml:space="preserve"> </w:t>
      </w:r>
      <w:proofErr w:type="gramStart"/>
      <w:r w:rsidR="00F24C00" w:rsidRPr="001F2BCD">
        <w:rPr>
          <w:rStyle w:val="s2"/>
          <w:rFonts w:eastAsiaTheme="majorEastAsia"/>
          <w:color w:val="000000"/>
        </w:rPr>
        <w:t>particular systems</w:t>
      </w:r>
      <w:proofErr w:type="gramEnd"/>
      <w:r w:rsidR="00F24C00" w:rsidRPr="001F2BCD">
        <w:rPr>
          <w:rStyle w:val="s2"/>
          <w:rFonts w:eastAsiaTheme="majorEastAsia"/>
          <w:color w:val="000000"/>
        </w:rPr>
        <w:t xml:space="preserve">, </w:t>
      </w:r>
      <w:r w:rsidR="0097526A">
        <w:rPr>
          <w:rStyle w:val="s2"/>
          <w:rFonts w:eastAsiaTheme="majorEastAsia"/>
          <w:color w:val="000000"/>
        </w:rPr>
        <w:t xml:space="preserve">many </w:t>
      </w:r>
      <w:r w:rsidR="00F24C00" w:rsidRPr="001F2BCD">
        <w:rPr>
          <w:rStyle w:val="s2"/>
          <w:rFonts w:eastAsiaTheme="majorEastAsia"/>
          <w:color w:val="000000"/>
        </w:rPr>
        <w:t xml:space="preserve">models often end up playing </w:t>
      </w:r>
      <w:r w:rsidR="005666C8">
        <w:rPr>
          <w:rStyle w:val="s2"/>
          <w:rFonts w:eastAsiaTheme="majorEastAsia"/>
          <w:color w:val="000000"/>
        </w:rPr>
        <w:t>mediating</w:t>
      </w:r>
      <w:r w:rsidR="00F24C00" w:rsidRPr="001F2BCD">
        <w:rPr>
          <w:rStyle w:val="s2"/>
          <w:rFonts w:eastAsiaTheme="majorEastAsia"/>
          <w:color w:val="000000"/>
        </w:rPr>
        <w:t xml:space="preserve"> roles </w:t>
      </w:r>
      <w:proofErr w:type="gramStart"/>
      <w:r w:rsidR="005666C8">
        <w:rPr>
          <w:rStyle w:val="s2"/>
          <w:rFonts w:eastAsiaTheme="majorEastAsia"/>
          <w:color w:val="000000"/>
        </w:rPr>
        <w:t>in order to</w:t>
      </w:r>
      <w:proofErr w:type="gramEnd"/>
      <w:r w:rsidR="005666C8">
        <w:rPr>
          <w:rStyle w:val="s2"/>
          <w:rFonts w:eastAsiaTheme="majorEastAsia"/>
          <w:color w:val="000000"/>
        </w:rPr>
        <w:t xml:space="preserve"> balance these </w:t>
      </w:r>
      <w:r w:rsidR="00E648F8">
        <w:rPr>
          <w:rStyle w:val="s2"/>
          <w:rFonts w:eastAsiaTheme="majorEastAsia"/>
          <w:color w:val="000000"/>
        </w:rPr>
        <w:t xml:space="preserve">two </w:t>
      </w:r>
      <w:r w:rsidR="005666C8">
        <w:rPr>
          <w:rStyle w:val="s2"/>
          <w:rFonts w:eastAsiaTheme="majorEastAsia"/>
          <w:color w:val="000000"/>
        </w:rPr>
        <w:t xml:space="preserve">modeling </w:t>
      </w:r>
      <w:r w:rsidR="00E648F8">
        <w:rPr>
          <w:rStyle w:val="s2"/>
          <w:rFonts w:eastAsiaTheme="majorEastAsia"/>
          <w:color w:val="000000"/>
        </w:rPr>
        <w:t>goals</w:t>
      </w:r>
      <w:r w:rsidR="00F24C00" w:rsidRPr="001F2BCD">
        <w:rPr>
          <w:rStyle w:val="s2"/>
          <w:rFonts w:eastAsiaTheme="majorEastAsia"/>
          <w:color w:val="000000"/>
        </w:rPr>
        <w:t xml:space="preserve">. </w:t>
      </w:r>
      <w:r w:rsidR="00D44508">
        <w:rPr>
          <w:rStyle w:val="s2"/>
          <w:rFonts w:eastAsiaTheme="majorEastAsia"/>
          <w:color w:val="000000"/>
        </w:rPr>
        <w:t xml:space="preserve">That is, being partially autonomous of theory and data </w:t>
      </w:r>
      <w:proofErr w:type="gramStart"/>
      <w:r w:rsidR="00D44508">
        <w:rPr>
          <w:rStyle w:val="s2"/>
          <w:rFonts w:eastAsiaTheme="majorEastAsia"/>
          <w:color w:val="000000"/>
        </w:rPr>
        <w:t>so as to</w:t>
      </w:r>
      <w:proofErr w:type="gramEnd"/>
      <w:r w:rsidR="00D44508">
        <w:rPr>
          <w:rStyle w:val="s2"/>
          <w:rFonts w:eastAsiaTheme="majorEastAsia"/>
          <w:color w:val="000000"/>
        </w:rPr>
        <w:t xml:space="preserve"> mediate between the two is </w:t>
      </w:r>
      <w:r w:rsidR="00382242">
        <w:rPr>
          <w:rStyle w:val="s2"/>
          <w:rFonts w:eastAsiaTheme="majorEastAsia"/>
          <w:color w:val="000000"/>
        </w:rPr>
        <w:t>one</w:t>
      </w:r>
      <w:r w:rsidR="00D44508">
        <w:rPr>
          <w:rStyle w:val="s2"/>
          <w:rFonts w:eastAsiaTheme="majorEastAsia"/>
          <w:color w:val="000000"/>
        </w:rPr>
        <w:t xml:space="preserve"> way of trying to balance the competing modeling aims involved in the experiment-applicability tradeoff. </w:t>
      </w:r>
      <w:r w:rsidR="00382242">
        <w:rPr>
          <w:rStyle w:val="s2"/>
          <w:rFonts w:eastAsiaTheme="majorEastAsia"/>
          <w:color w:val="000000"/>
        </w:rPr>
        <w:t>Indeed</w:t>
      </w:r>
      <w:r w:rsidR="00ED4895">
        <w:rPr>
          <w:rStyle w:val="s2"/>
          <w:rFonts w:eastAsiaTheme="majorEastAsia"/>
          <w:color w:val="000000"/>
        </w:rPr>
        <w:t>, rather than constructing individual models that maximize one side of the tradeoff o</w:t>
      </w:r>
      <w:r w:rsidR="00382242">
        <w:rPr>
          <w:rStyle w:val="s2"/>
          <w:rFonts w:eastAsiaTheme="majorEastAsia"/>
          <w:color w:val="000000"/>
        </w:rPr>
        <w:t>r</w:t>
      </w:r>
      <w:r w:rsidR="00ED4895">
        <w:rPr>
          <w:rStyle w:val="s2"/>
          <w:rFonts w:eastAsiaTheme="majorEastAsia"/>
          <w:color w:val="000000"/>
        </w:rPr>
        <w:t xml:space="preserve"> the other, sometimes modelers will construct mediating models that balance those two aims (without maximizing either) by having the model mediate between theories and experimental data. </w:t>
      </w:r>
    </w:p>
    <w:p w14:paraId="00E509C8" w14:textId="43949EC7" w:rsidR="00256E02" w:rsidRDefault="00D44508" w:rsidP="00312D50">
      <w:pPr>
        <w:pStyle w:val="p3"/>
        <w:spacing w:before="0" w:beforeAutospacing="0" w:after="0" w:afterAutospacing="0"/>
        <w:ind w:firstLine="720"/>
        <w:rPr>
          <w:rStyle w:val="s2"/>
          <w:rFonts w:eastAsiaTheme="majorEastAsia"/>
          <w:color w:val="000000"/>
        </w:rPr>
      </w:pPr>
      <w:r>
        <w:rPr>
          <w:rStyle w:val="s2"/>
          <w:rFonts w:eastAsiaTheme="majorEastAsia"/>
          <w:color w:val="000000"/>
        </w:rPr>
        <w:t>While individual models can sometimes strike this balance, often it is collections of models that navigate the tradeoff differently that enable for the connection of generally applicable models and other models that are more directly connected with experimental data. That is</w:t>
      </w:r>
      <w:r w:rsidR="00F24C00" w:rsidRPr="001F2BCD">
        <w:rPr>
          <w:rStyle w:val="s2"/>
          <w:rFonts w:eastAsiaTheme="majorEastAsia"/>
          <w:color w:val="000000"/>
        </w:rPr>
        <w:t xml:space="preserve">, rather than </w:t>
      </w:r>
      <w:r>
        <w:rPr>
          <w:rStyle w:val="s2"/>
          <w:rFonts w:eastAsiaTheme="majorEastAsia"/>
          <w:color w:val="000000"/>
        </w:rPr>
        <w:t xml:space="preserve">individual </w:t>
      </w:r>
      <w:r w:rsidR="00F24C00" w:rsidRPr="001F2BCD">
        <w:rPr>
          <w:rStyle w:val="s2"/>
          <w:rFonts w:eastAsiaTheme="majorEastAsia"/>
          <w:color w:val="000000"/>
        </w:rPr>
        <w:t>models mediating between</w:t>
      </w:r>
      <w:r w:rsidR="00BE6594">
        <w:rPr>
          <w:rStyle w:val="s2"/>
          <w:rFonts w:eastAsiaTheme="majorEastAsia"/>
          <w:color w:val="000000"/>
        </w:rPr>
        <w:t xml:space="preserve"> (distinct)</w:t>
      </w:r>
      <w:r w:rsidR="00F24C00" w:rsidRPr="001F2BCD">
        <w:rPr>
          <w:rStyle w:val="s2"/>
          <w:rFonts w:eastAsiaTheme="majorEastAsia"/>
          <w:color w:val="000000"/>
        </w:rPr>
        <w:t xml:space="preserve"> theor</w:t>
      </w:r>
      <w:r w:rsidR="00BE6594">
        <w:rPr>
          <w:rStyle w:val="s2"/>
          <w:rFonts w:eastAsiaTheme="majorEastAsia"/>
          <w:color w:val="000000"/>
        </w:rPr>
        <w:t>ies</w:t>
      </w:r>
      <w:r w:rsidR="00F24C00" w:rsidRPr="001F2BCD">
        <w:rPr>
          <w:rStyle w:val="s2"/>
          <w:rFonts w:eastAsiaTheme="majorEastAsia"/>
          <w:color w:val="000000"/>
        </w:rPr>
        <w:t xml:space="preserve"> and </w:t>
      </w:r>
      <w:r>
        <w:rPr>
          <w:rStyle w:val="s2"/>
          <w:rFonts w:eastAsiaTheme="majorEastAsia"/>
          <w:color w:val="000000"/>
        </w:rPr>
        <w:t>experimental data</w:t>
      </w:r>
      <w:r w:rsidR="00F24C00" w:rsidRPr="001F2BCD">
        <w:rPr>
          <w:rStyle w:val="s2"/>
          <w:rFonts w:eastAsiaTheme="majorEastAsia"/>
          <w:color w:val="000000"/>
        </w:rPr>
        <w:t xml:space="preserve">, I suggest that models </w:t>
      </w:r>
      <w:r>
        <w:rPr>
          <w:rStyle w:val="s2"/>
          <w:rFonts w:eastAsiaTheme="majorEastAsia"/>
          <w:color w:val="000000"/>
        </w:rPr>
        <w:t>often</w:t>
      </w:r>
      <w:r w:rsidR="00F24C00" w:rsidRPr="001F2BCD">
        <w:rPr>
          <w:rStyle w:val="s2"/>
          <w:rFonts w:eastAsiaTheme="majorEastAsia"/>
          <w:color w:val="000000"/>
        </w:rPr>
        <w:t xml:space="preserve"> mediate relationships between other models</w:t>
      </w:r>
      <w:r w:rsidR="002D37C0">
        <w:rPr>
          <w:rStyle w:val="s2"/>
          <w:rFonts w:eastAsiaTheme="majorEastAsia"/>
          <w:color w:val="000000"/>
        </w:rPr>
        <w:t xml:space="preserve"> that navigate the experiment-applicability tradeoff differently</w:t>
      </w:r>
      <w:r w:rsidR="00F24C00" w:rsidRPr="001F2BCD">
        <w:rPr>
          <w:rStyle w:val="s2"/>
          <w:rFonts w:eastAsiaTheme="majorEastAsia"/>
          <w:color w:val="000000"/>
        </w:rPr>
        <w:t xml:space="preserve">. </w:t>
      </w:r>
      <w:r>
        <w:rPr>
          <w:rStyle w:val="s2"/>
          <w:rFonts w:eastAsiaTheme="majorEastAsia"/>
          <w:color w:val="000000"/>
        </w:rPr>
        <w:t>Specifically</w:t>
      </w:r>
      <w:r w:rsidRPr="001F2BCD">
        <w:rPr>
          <w:rStyle w:val="s2"/>
          <w:rFonts w:eastAsiaTheme="majorEastAsia"/>
          <w:color w:val="000000"/>
        </w:rPr>
        <w:t>, some models will be theoretically generalizable, some will be directly comparable with experiments</w:t>
      </w:r>
      <w:r>
        <w:rPr>
          <w:rStyle w:val="s2"/>
          <w:rFonts w:eastAsiaTheme="majorEastAsia"/>
          <w:color w:val="000000"/>
        </w:rPr>
        <w:t xml:space="preserve"> performed </w:t>
      </w:r>
      <w:proofErr w:type="gramStart"/>
      <w:r>
        <w:rPr>
          <w:rStyle w:val="s2"/>
          <w:rFonts w:eastAsiaTheme="majorEastAsia"/>
          <w:color w:val="000000"/>
        </w:rPr>
        <w:t>in particular systems</w:t>
      </w:r>
      <w:proofErr w:type="gramEnd"/>
      <w:r w:rsidRPr="001F2BCD">
        <w:rPr>
          <w:rStyle w:val="s2"/>
          <w:rFonts w:eastAsiaTheme="majorEastAsia"/>
          <w:color w:val="000000"/>
        </w:rPr>
        <w:t xml:space="preserve">, and some will be able to </w:t>
      </w:r>
      <w:r w:rsidR="00A53D59">
        <w:rPr>
          <w:rStyle w:val="s2"/>
          <w:rFonts w:eastAsiaTheme="majorEastAsia"/>
          <w:color w:val="000000"/>
        </w:rPr>
        <w:t xml:space="preserve">partially </w:t>
      </w:r>
      <w:r w:rsidRPr="001F2BCD">
        <w:rPr>
          <w:rStyle w:val="s2"/>
          <w:rFonts w:eastAsiaTheme="majorEastAsia"/>
          <w:color w:val="000000"/>
        </w:rPr>
        <w:t xml:space="preserve">accomplish both. </w:t>
      </w:r>
      <w:r w:rsidR="0000666D">
        <w:rPr>
          <w:rStyle w:val="s2"/>
          <w:rFonts w:eastAsiaTheme="majorEastAsia"/>
          <w:color w:val="000000"/>
        </w:rPr>
        <w:t xml:space="preserve">For example, Tarja Knuuttila and Andrea Loettgers (2018) provide an interesting discussion of how what they call ‘synthetic models’ in biology are often used to mediate between </w:t>
      </w:r>
      <w:r>
        <w:rPr>
          <w:rStyle w:val="s2"/>
          <w:rFonts w:eastAsiaTheme="majorEastAsia"/>
          <w:color w:val="000000"/>
        </w:rPr>
        <w:t xml:space="preserve">generally applicable </w:t>
      </w:r>
      <w:r w:rsidR="0000666D">
        <w:rPr>
          <w:rStyle w:val="s2"/>
          <w:rFonts w:eastAsiaTheme="majorEastAsia"/>
          <w:color w:val="000000"/>
        </w:rPr>
        <w:t xml:space="preserve">mathematical models and </w:t>
      </w:r>
      <w:r>
        <w:rPr>
          <w:rStyle w:val="s2"/>
          <w:rFonts w:eastAsiaTheme="majorEastAsia"/>
          <w:color w:val="000000"/>
        </w:rPr>
        <w:t xml:space="preserve">models that more directly connect with the </w:t>
      </w:r>
      <w:r w:rsidR="0000666D">
        <w:rPr>
          <w:rStyle w:val="s2"/>
          <w:rFonts w:eastAsiaTheme="majorEastAsia"/>
          <w:color w:val="000000"/>
        </w:rPr>
        <w:t xml:space="preserve">experimental data. </w:t>
      </w:r>
      <w:r>
        <w:rPr>
          <w:rStyle w:val="s2"/>
          <w:rFonts w:eastAsiaTheme="majorEastAsia"/>
          <w:color w:val="000000"/>
        </w:rPr>
        <w:t>This highlights how</w:t>
      </w:r>
      <w:r w:rsidR="00301F4A">
        <w:rPr>
          <w:rStyle w:val="s2"/>
          <w:rFonts w:eastAsiaTheme="majorEastAsia"/>
          <w:color w:val="000000"/>
        </w:rPr>
        <w:t xml:space="preserve"> </w:t>
      </w:r>
      <w:r w:rsidR="00F24C00" w:rsidRPr="001F2BCD">
        <w:rPr>
          <w:rStyle w:val="s2"/>
          <w:rFonts w:eastAsiaTheme="majorEastAsia"/>
          <w:color w:val="000000"/>
        </w:rPr>
        <w:t xml:space="preserve">many models end up mediating relationships between generally applicable theoretical models and other </w:t>
      </w:r>
      <w:r w:rsidR="00F24C00" w:rsidRPr="001F2BCD">
        <w:rPr>
          <w:rStyle w:val="s2"/>
          <w:rFonts w:eastAsiaTheme="majorEastAsia"/>
          <w:color w:val="000000"/>
        </w:rPr>
        <w:lastRenderedPageBreak/>
        <w:t xml:space="preserve">models </w:t>
      </w:r>
      <w:r w:rsidR="0000666D">
        <w:rPr>
          <w:rStyle w:val="s2"/>
          <w:rFonts w:eastAsiaTheme="majorEastAsia"/>
          <w:color w:val="000000"/>
        </w:rPr>
        <w:t>that are more directly comparable with the available</w:t>
      </w:r>
      <w:r w:rsidR="00F24C00" w:rsidRPr="001F2BCD">
        <w:rPr>
          <w:rStyle w:val="s2"/>
          <w:rFonts w:eastAsiaTheme="majorEastAsia"/>
          <w:color w:val="000000"/>
        </w:rPr>
        <w:t xml:space="preserve"> </w:t>
      </w:r>
      <w:r w:rsidR="00301F4A">
        <w:rPr>
          <w:rStyle w:val="s2"/>
          <w:rFonts w:eastAsiaTheme="majorEastAsia"/>
          <w:color w:val="000000"/>
        </w:rPr>
        <w:t xml:space="preserve">experimental </w:t>
      </w:r>
      <w:r w:rsidR="00F24C00" w:rsidRPr="001F2BCD">
        <w:rPr>
          <w:rStyle w:val="s2"/>
          <w:rFonts w:eastAsiaTheme="majorEastAsia"/>
          <w:color w:val="000000"/>
        </w:rPr>
        <w:t>data</w:t>
      </w:r>
      <w:r w:rsidR="002D5984">
        <w:rPr>
          <w:rStyle w:val="s2"/>
          <w:rFonts w:eastAsiaTheme="majorEastAsia"/>
          <w:color w:val="000000"/>
        </w:rPr>
        <w:t xml:space="preserve"> (Suppes 1962)</w:t>
      </w:r>
      <w:r w:rsidR="00F24C00" w:rsidRPr="001F2BCD">
        <w:rPr>
          <w:rStyle w:val="s2"/>
          <w:rFonts w:eastAsiaTheme="majorEastAsia"/>
          <w:color w:val="000000"/>
        </w:rPr>
        <w:t>.</w:t>
      </w:r>
      <w:r>
        <w:rPr>
          <w:rStyle w:val="FootnoteReference"/>
          <w:rFonts w:eastAsiaTheme="majorEastAsia"/>
          <w:color w:val="000000"/>
        </w:rPr>
        <w:footnoteReference w:id="18"/>
      </w:r>
      <w:r w:rsidR="00B213ED" w:rsidRPr="001F2BCD">
        <w:rPr>
          <w:rStyle w:val="s2"/>
          <w:rFonts w:eastAsiaTheme="majorEastAsia"/>
          <w:color w:val="000000"/>
        </w:rPr>
        <w:t xml:space="preserve"> </w:t>
      </w:r>
      <w:r w:rsidR="002E7818">
        <w:rPr>
          <w:rStyle w:val="s2"/>
          <w:rFonts w:eastAsiaTheme="majorEastAsia"/>
          <w:color w:val="000000"/>
        </w:rPr>
        <w:t xml:space="preserve">In short, it is often because it is difficult to construct models that are both widely applicable and empirically </w:t>
      </w:r>
      <w:r w:rsidR="00D439F0">
        <w:rPr>
          <w:rStyle w:val="s2"/>
          <w:rFonts w:eastAsiaTheme="majorEastAsia"/>
          <w:color w:val="000000"/>
        </w:rPr>
        <w:t>grounded</w:t>
      </w:r>
      <w:r w:rsidR="002E7818">
        <w:rPr>
          <w:rStyle w:val="s2"/>
          <w:rFonts w:eastAsiaTheme="majorEastAsia"/>
          <w:color w:val="000000"/>
        </w:rPr>
        <w:t xml:space="preserve"> that scientists often use</w:t>
      </w:r>
      <w:r w:rsidR="00D40EBC">
        <w:rPr>
          <w:rStyle w:val="s2"/>
          <w:rFonts w:eastAsiaTheme="majorEastAsia"/>
          <w:color w:val="000000"/>
        </w:rPr>
        <w:t xml:space="preserve"> clusters of</w:t>
      </w:r>
      <w:r w:rsidR="002E7818">
        <w:rPr>
          <w:rStyle w:val="s2"/>
          <w:rFonts w:eastAsiaTheme="majorEastAsia"/>
          <w:color w:val="000000"/>
        </w:rPr>
        <w:t xml:space="preserve"> models to mediate between </w:t>
      </w:r>
      <w:r w:rsidR="00312D50">
        <w:rPr>
          <w:rStyle w:val="s2"/>
          <w:rFonts w:eastAsiaTheme="majorEastAsia"/>
          <w:color w:val="000000"/>
        </w:rPr>
        <w:t>widely applicable models</w:t>
      </w:r>
      <w:r w:rsidR="002E7818">
        <w:rPr>
          <w:rStyle w:val="s2"/>
          <w:rFonts w:eastAsiaTheme="majorEastAsia"/>
          <w:color w:val="000000"/>
        </w:rPr>
        <w:t xml:space="preserve"> (that maximize one aim) and models of data (that maximize another). </w:t>
      </w:r>
    </w:p>
    <w:p w14:paraId="13B7A9AE" w14:textId="6CC36617" w:rsidR="006D0CC8" w:rsidRPr="001F2BCD" w:rsidRDefault="006D0CC8" w:rsidP="0051683A">
      <w:pPr>
        <w:pStyle w:val="p3"/>
        <w:spacing w:before="0" w:beforeAutospacing="0" w:after="0" w:afterAutospacing="0"/>
        <w:rPr>
          <w:rStyle w:val="s2"/>
          <w:rFonts w:eastAsiaTheme="majorEastAsia"/>
          <w:color w:val="000000"/>
        </w:rPr>
      </w:pPr>
      <w:r>
        <w:rPr>
          <w:rStyle w:val="s2"/>
          <w:rFonts w:eastAsiaTheme="majorEastAsia"/>
          <w:color w:val="000000"/>
        </w:rPr>
        <w:tab/>
        <w:t xml:space="preserve">Another important claim of the models as mediators view is that scientists often fill in more abstract models (or theories) in various ways to </w:t>
      </w:r>
      <w:r w:rsidR="008E619C">
        <w:rPr>
          <w:rStyle w:val="s2"/>
          <w:rFonts w:eastAsiaTheme="majorEastAsia"/>
          <w:color w:val="000000"/>
        </w:rPr>
        <w:t xml:space="preserve">apply them to </w:t>
      </w:r>
      <w:r w:rsidR="00A85279">
        <w:rPr>
          <w:rStyle w:val="s2"/>
          <w:rFonts w:eastAsiaTheme="majorEastAsia"/>
          <w:color w:val="000000"/>
        </w:rPr>
        <w:t>real physical systems</w:t>
      </w:r>
      <w:r>
        <w:rPr>
          <w:rStyle w:val="s2"/>
          <w:rFonts w:eastAsiaTheme="majorEastAsia"/>
          <w:color w:val="000000"/>
        </w:rPr>
        <w:t xml:space="preserve">. Suppes (1962), Cartwright (1983), and </w:t>
      </w:r>
      <w:r w:rsidR="00A85279">
        <w:rPr>
          <w:rStyle w:val="s2"/>
          <w:rFonts w:eastAsiaTheme="majorEastAsia"/>
          <w:color w:val="000000"/>
        </w:rPr>
        <w:t>Morgan and Morrison (1999)</w:t>
      </w:r>
      <w:r>
        <w:rPr>
          <w:rStyle w:val="s2"/>
          <w:rFonts w:eastAsiaTheme="majorEastAsia"/>
          <w:color w:val="000000"/>
        </w:rPr>
        <w:t xml:space="preserve"> all suggest that models need to be filled in</w:t>
      </w:r>
      <w:r w:rsidR="00A85279">
        <w:rPr>
          <w:rStyle w:val="s2"/>
          <w:rFonts w:eastAsiaTheme="majorEastAsia"/>
          <w:color w:val="000000"/>
        </w:rPr>
        <w:t>,</w:t>
      </w:r>
      <w:r>
        <w:rPr>
          <w:rStyle w:val="s2"/>
          <w:rFonts w:eastAsiaTheme="majorEastAsia"/>
          <w:color w:val="000000"/>
        </w:rPr>
        <w:t xml:space="preserve"> or made more concrete</w:t>
      </w:r>
      <w:r w:rsidR="00A85279">
        <w:rPr>
          <w:rStyle w:val="s2"/>
          <w:rFonts w:eastAsiaTheme="majorEastAsia"/>
          <w:color w:val="000000"/>
        </w:rPr>
        <w:t>,</w:t>
      </w:r>
      <w:r>
        <w:rPr>
          <w:rStyle w:val="s2"/>
          <w:rFonts w:eastAsiaTheme="majorEastAsia"/>
          <w:color w:val="000000"/>
        </w:rPr>
        <w:t xml:space="preserve"> for them to </w:t>
      </w:r>
      <w:r w:rsidR="00312D50">
        <w:rPr>
          <w:rStyle w:val="s2"/>
          <w:rFonts w:eastAsiaTheme="majorEastAsia"/>
          <w:color w:val="000000"/>
        </w:rPr>
        <w:t>be applicable to</w:t>
      </w:r>
      <w:r w:rsidR="00A85279">
        <w:rPr>
          <w:rStyle w:val="s2"/>
          <w:rFonts w:eastAsiaTheme="majorEastAsia"/>
          <w:color w:val="000000"/>
        </w:rPr>
        <w:t xml:space="preserve"> </w:t>
      </w:r>
      <w:r>
        <w:rPr>
          <w:rStyle w:val="s2"/>
          <w:rFonts w:eastAsiaTheme="majorEastAsia"/>
          <w:color w:val="000000"/>
        </w:rPr>
        <w:t xml:space="preserve">real systems. While this is certainly an important part of applying a model to real systems, the experiment-applicability tradeoff suggests that it is only part of the story. In some cases, application involves bringing a model into contact with experimental data drawn from real systems. </w:t>
      </w:r>
      <w:r w:rsidR="008E6B6E">
        <w:rPr>
          <w:rStyle w:val="s2"/>
          <w:rFonts w:eastAsiaTheme="majorEastAsia"/>
          <w:color w:val="000000"/>
        </w:rPr>
        <w:t xml:space="preserve">Yet, as we saw in the R.A. Fisher case, </w:t>
      </w:r>
      <w:r>
        <w:rPr>
          <w:rStyle w:val="s2"/>
          <w:rFonts w:eastAsiaTheme="majorEastAsia"/>
          <w:color w:val="000000"/>
        </w:rPr>
        <w:t xml:space="preserve">some modelers </w:t>
      </w:r>
      <w:r w:rsidR="00312D50">
        <w:rPr>
          <w:rStyle w:val="s2"/>
          <w:rFonts w:eastAsiaTheme="majorEastAsia"/>
          <w:color w:val="000000"/>
        </w:rPr>
        <w:t>maximize applicability</w:t>
      </w:r>
      <w:r>
        <w:rPr>
          <w:rStyle w:val="s2"/>
          <w:rFonts w:eastAsiaTheme="majorEastAsia"/>
          <w:color w:val="000000"/>
        </w:rPr>
        <w:t xml:space="preserve"> by </w:t>
      </w:r>
      <w:r w:rsidR="00925D19">
        <w:rPr>
          <w:rStyle w:val="s2"/>
          <w:rFonts w:eastAsiaTheme="majorEastAsia"/>
          <w:color w:val="000000"/>
        </w:rPr>
        <w:t>using mathematical parameters that are difficult or impossible to measure in real systems</w:t>
      </w:r>
      <w:r>
        <w:rPr>
          <w:rStyle w:val="s2"/>
          <w:rFonts w:eastAsiaTheme="majorEastAsia"/>
          <w:color w:val="000000"/>
        </w:rPr>
        <w:t>. In short, application</w:t>
      </w:r>
      <w:r w:rsidR="00A85279">
        <w:rPr>
          <w:rStyle w:val="s2"/>
          <w:rFonts w:eastAsiaTheme="majorEastAsia"/>
          <w:color w:val="000000"/>
        </w:rPr>
        <w:t xml:space="preserve"> of a model</w:t>
      </w:r>
      <w:r>
        <w:rPr>
          <w:rStyle w:val="s2"/>
          <w:rFonts w:eastAsiaTheme="majorEastAsia"/>
          <w:color w:val="000000"/>
        </w:rPr>
        <w:t xml:space="preserve"> is not always achieved </w:t>
      </w:r>
      <w:r w:rsidR="008E6B6E">
        <w:rPr>
          <w:rStyle w:val="s2"/>
          <w:rFonts w:eastAsiaTheme="majorEastAsia"/>
          <w:color w:val="000000"/>
        </w:rPr>
        <w:t>by filling in</w:t>
      </w:r>
      <w:r>
        <w:rPr>
          <w:rStyle w:val="s2"/>
          <w:rFonts w:eastAsiaTheme="majorEastAsia"/>
          <w:color w:val="000000"/>
        </w:rPr>
        <w:t xml:space="preserve"> a </w:t>
      </w:r>
      <w:r w:rsidR="008E6B6E">
        <w:rPr>
          <w:rStyle w:val="s2"/>
          <w:rFonts w:eastAsiaTheme="majorEastAsia"/>
          <w:color w:val="000000"/>
        </w:rPr>
        <w:t xml:space="preserve">more theoretical </w:t>
      </w:r>
      <w:r>
        <w:rPr>
          <w:rStyle w:val="s2"/>
          <w:rFonts w:eastAsiaTheme="majorEastAsia"/>
          <w:color w:val="000000"/>
        </w:rPr>
        <w:t xml:space="preserve">model </w:t>
      </w:r>
      <w:r w:rsidR="008E6B6E">
        <w:rPr>
          <w:rStyle w:val="s2"/>
          <w:rFonts w:eastAsiaTheme="majorEastAsia"/>
          <w:color w:val="000000"/>
        </w:rPr>
        <w:t>to make it more</w:t>
      </w:r>
      <w:r>
        <w:rPr>
          <w:rStyle w:val="s2"/>
          <w:rFonts w:eastAsiaTheme="majorEastAsia"/>
          <w:color w:val="000000"/>
        </w:rPr>
        <w:t xml:space="preserve"> realistic, concrete, or </w:t>
      </w:r>
      <w:r w:rsidR="00A85279">
        <w:rPr>
          <w:rStyle w:val="s2"/>
          <w:rFonts w:eastAsiaTheme="majorEastAsia"/>
          <w:color w:val="000000"/>
        </w:rPr>
        <w:t>connected to empirical data</w:t>
      </w:r>
      <w:r>
        <w:rPr>
          <w:rStyle w:val="s2"/>
          <w:rFonts w:eastAsiaTheme="majorEastAsia"/>
          <w:color w:val="000000"/>
        </w:rPr>
        <w:t>.</w:t>
      </w:r>
      <w:r w:rsidR="00CF370A">
        <w:rPr>
          <w:rStyle w:val="s2"/>
          <w:rFonts w:eastAsiaTheme="majorEastAsia"/>
          <w:color w:val="000000"/>
        </w:rPr>
        <w:t xml:space="preserve"> </w:t>
      </w:r>
    </w:p>
    <w:p w14:paraId="19594278" w14:textId="77777777" w:rsidR="001E4667" w:rsidRPr="001F2BCD" w:rsidRDefault="001E4667" w:rsidP="0051683A">
      <w:pPr>
        <w:pStyle w:val="p3"/>
        <w:spacing w:before="0" w:beforeAutospacing="0" w:after="0" w:afterAutospacing="0"/>
        <w:rPr>
          <w:color w:val="000000"/>
        </w:rPr>
      </w:pPr>
    </w:p>
    <w:p w14:paraId="54A7D05F" w14:textId="1B53918D" w:rsidR="0051683A" w:rsidRPr="001F2BCD" w:rsidRDefault="003743DB" w:rsidP="0051683A">
      <w:pPr>
        <w:pStyle w:val="p3"/>
        <w:spacing w:before="0" w:beforeAutospacing="0" w:after="0" w:afterAutospacing="0"/>
        <w:rPr>
          <w:i/>
          <w:iCs/>
          <w:color w:val="000000"/>
        </w:rPr>
      </w:pPr>
      <w:r w:rsidRPr="001F2BCD">
        <w:rPr>
          <w:rStyle w:val="s2"/>
          <w:rFonts w:eastAsiaTheme="majorEastAsia"/>
          <w:i/>
          <w:iCs/>
          <w:color w:val="000000"/>
        </w:rPr>
        <w:t>5</w:t>
      </w:r>
      <w:r w:rsidR="00D0023B" w:rsidRPr="001F2BCD">
        <w:rPr>
          <w:rStyle w:val="s2"/>
          <w:rFonts w:eastAsiaTheme="majorEastAsia"/>
          <w:i/>
          <w:iCs/>
          <w:color w:val="000000"/>
        </w:rPr>
        <w:t xml:space="preserve">.3 </w:t>
      </w:r>
      <w:r w:rsidR="007179D3" w:rsidRPr="001F2BCD">
        <w:rPr>
          <w:rStyle w:val="s2"/>
          <w:rFonts w:eastAsiaTheme="majorEastAsia"/>
          <w:i/>
          <w:iCs/>
          <w:color w:val="000000"/>
        </w:rPr>
        <w:t>The available experiments and measurements play</w:t>
      </w:r>
      <w:r w:rsidR="0051683A" w:rsidRPr="001F2BCD">
        <w:rPr>
          <w:rStyle w:val="s2"/>
          <w:rFonts w:eastAsiaTheme="majorEastAsia"/>
          <w:i/>
          <w:iCs/>
          <w:color w:val="000000"/>
        </w:rPr>
        <w:t xml:space="preserve"> essential roles in navigating </w:t>
      </w:r>
      <w:r w:rsidR="00E81DDB" w:rsidRPr="001F2BCD">
        <w:rPr>
          <w:rStyle w:val="s2"/>
          <w:rFonts w:eastAsiaTheme="majorEastAsia"/>
          <w:i/>
          <w:iCs/>
          <w:color w:val="000000"/>
        </w:rPr>
        <w:t xml:space="preserve">modeling </w:t>
      </w:r>
      <w:r w:rsidR="0051683A" w:rsidRPr="001F2BCD">
        <w:rPr>
          <w:rStyle w:val="s2"/>
          <w:rFonts w:eastAsiaTheme="majorEastAsia"/>
          <w:i/>
          <w:iCs/>
          <w:color w:val="000000"/>
        </w:rPr>
        <w:t>tradeoff</w:t>
      </w:r>
      <w:r w:rsidR="004B7E22" w:rsidRPr="001F2BCD">
        <w:rPr>
          <w:rStyle w:val="s2"/>
          <w:rFonts w:eastAsiaTheme="majorEastAsia"/>
          <w:i/>
          <w:iCs/>
          <w:color w:val="000000"/>
        </w:rPr>
        <w:t>s</w:t>
      </w:r>
    </w:p>
    <w:p w14:paraId="1736FFB4" w14:textId="77777777" w:rsidR="00F20FD0" w:rsidRPr="001F2BCD" w:rsidRDefault="00F20FD0" w:rsidP="0051683A">
      <w:pPr>
        <w:pStyle w:val="p3"/>
        <w:spacing w:before="0" w:beforeAutospacing="0" w:after="0" w:afterAutospacing="0"/>
        <w:rPr>
          <w:rStyle w:val="s2"/>
          <w:rFonts w:eastAsiaTheme="majorEastAsia"/>
          <w:color w:val="000000"/>
        </w:rPr>
      </w:pPr>
    </w:p>
    <w:p w14:paraId="50A24660" w14:textId="795CA99B" w:rsidR="00C425AB" w:rsidRPr="001F2BCD" w:rsidRDefault="00C206C9" w:rsidP="0051683A">
      <w:pPr>
        <w:pStyle w:val="p3"/>
        <w:spacing w:before="0" w:beforeAutospacing="0" w:after="0" w:afterAutospacing="0"/>
        <w:rPr>
          <w:rStyle w:val="s2"/>
          <w:rFonts w:eastAsiaTheme="majorEastAsia"/>
          <w:color w:val="000000"/>
        </w:rPr>
      </w:pPr>
      <w:r w:rsidRPr="001F2BCD">
        <w:rPr>
          <w:rStyle w:val="s2"/>
          <w:rFonts w:eastAsiaTheme="majorEastAsia"/>
          <w:color w:val="000000"/>
        </w:rPr>
        <w:t xml:space="preserve">Another interesting implication of the above discussion is that the literatures on scientific experimentation and scientific modeling </w:t>
      </w:r>
      <w:r w:rsidR="004A1FD1">
        <w:rPr>
          <w:rStyle w:val="s2"/>
          <w:rFonts w:eastAsiaTheme="majorEastAsia"/>
          <w:color w:val="000000"/>
        </w:rPr>
        <w:t>have much to offer each other (Morgan 2005; Parker 2009; Parke 2014; Winsberg 2009)</w:t>
      </w:r>
      <w:r w:rsidRPr="001F2BCD">
        <w:rPr>
          <w:rStyle w:val="s2"/>
          <w:rFonts w:eastAsiaTheme="majorEastAsia"/>
          <w:color w:val="000000"/>
        </w:rPr>
        <w:t xml:space="preserve">. After all, how to best navigate these modeling tradeoffs depends on which experiments are available, what they can tell us, and how they relate to theoretical parameters within scientific models. Conversely, which parameters scientists aim to compare with experiments and how they perform those experiments depends on the models that scientists </w:t>
      </w:r>
      <w:r w:rsidR="004D39D8" w:rsidRPr="001F2BCD">
        <w:rPr>
          <w:rStyle w:val="s2"/>
          <w:rFonts w:eastAsiaTheme="majorEastAsia"/>
          <w:color w:val="000000"/>
        </w:rPr>
        <w:t>have available</w:t>
      </w:r>
      <w:r w:rsidRPr="001F2BCD">
        <w:rPr>
          <w:rStyle w:val="s2"/>
          <w:rFonts w:eastAsiaTheme="majorEastAsia"/>
          <w:color w:val="000000"/>
        </w:rPr>
        <w:t>, their aims/purposes for those models, and the parameters/variables they choose to include in those models (</w:t>
      </w:r>
      <w:r w:rsidR="00EC6B3D">
        <w:rPr>
          <w:rStyle w:val="s2"/>
          <w:rFonts w:eastAsiaTheme="majorEastAsia"/>
          <w:color w:val="000000"/>
        </w:rPr>
        <w:t xml:space="preserve">Morgan and Morrison 2009; </w:t>
      </w:r>
      <w:r w:rsidRPr="001F2BCD">
        <w:rPr>
          <w:rStyle w:val="s2"/>
          <w:rFonts w:eastAsiaTheme="majorEastAsia"/>
          <w:color w:val="000000"/>
        </w:rPr>
        <w:t>Rice 2024</w:t>
      </w:r>
      <w:r w:rsidR="00EC6B3D">
        <w:rPr>
          <w:rStyle w:val="s2"/>
          <w:rFonts w:eastAsiaTheme="majorEastAsia"/>
          <w:color w:val="000000"/>
        </w:rPr>
        <w:t xml:space="preserve">; </w:t>
      </w:r>
      <w:r w:rsidR="00EC6B3D" w:rsidRPr="001F2BCD">
        <w:rPr>
          <w:rStyle w:val="s2"/>
          <w:rFonts w:eastAsiaTheme="majorEastAsia"/>
          <w:color w:val="000000"/>
        </w:rPr>
        <w:t>Woodward 2016</w:t>
      </w:r>
      <w:r w:rsidRPr="001F2BCD">
        <w:rPr>
          <w:rStyle w:val="s2"/>
          <w:rFonts w:eastAsiaTheme="majorEastAsia"/>
          <w:color w:val="000000"/>
        </w:rPr>
        <w:t xml:space="preserve">). </w:t>
      </w:r>
      <w:r w:rsidR="004D39D8" w:rsidRPr="001F2BCD">
        <w:rPr>
          <w:rStyle w:val="s2"/>
          <w:rFonts w:eastAsiaTheme="majorEastAsia"/>
          <w:color w:val="000000"/>
        </w:rPr>
        <w:t xml:space="preserve">Therefore, which models are built often depends on which experiments can be </w:t>
      </w:r>
      <w:r w:rsidR="00D14184" w:rsidRPr="001F2BCD">
        <w:rPr>
          <w:rStyle w:val="s2"/>
          <w:rFonts w:eastAsiaTheme="majorEastAsia"/>
          <w:color w:val="000000"/>
        </w:rPr>
        <w:t>performed,</w:t>
      </w:r>
      <w:r w:rsidR="004D39D8" w:rsidRPr="001F2BCD">
        <w:rPr>
          <w:rStyle w:val="s2"/>
          <w:rFonts w:eastAsiaTheme="majorEastAsia"/>
          <w:color w:val="000000"/>
        </w:rPr>
        <w:t xml:space="preserve"> and which experiments are performed often depends on what models scientists </w:t>
      </w:r>
      <w:r w:rsidR="00DE44CD">
        <w:rPr>
          <w:rStyle w:val="s2"/>
          <w:rFonts w:eastAsiaTheme="majorEastAsia"/>
          <w:color w:val="000000"/>
        </w:rPr>
        <w:t xml:space="preserve">choose to </w:t>
      </w:r>
      <w:r w:rsidR="004D39D8" w:rsidRPr="001F2BCD">
        <w:rPr>
          <w:rStyle w:val="s2"/>
          <w:rFonts w:eastAsiaTheme="majorEastAsia"/>
          <w:color w:val="000000"/>
        </w:rPr>
        <w:t xml:space="preserve">construct. </w:t>
      </w:r>
      <w:r w:rsidR="00A04A09" w:rsidRPr="001F2BCD">
        <w:rPr>
          <w:rStyle w:val="s2"/>
          <w:rFonts w:eastAsiaTheme="majorEastAsia"/>
          <w:color w:val="000000"/>
        </w:rPr>
        <w:t>More generally</w:t>
      </w:r>
      <w:r w:rsidR="00C425AB" w:rsidRPr="001F2BCD">
        <w:rPr>
          <w:rStyle w:val="s2"/>
          <w:rFonts w:eastAsiaTheme="majorEastAsia"/>
          <w:color w:val="000000"/>
        </w:rPr>
        <w:t>, as Jack Justus correctly notes:</w:t>
      </w:r>
    </w:p>
    <w:p w14:paraId="16EC0189" w14:textId="0BC9FECC" w:rsidR="00C425AB" w:rsidRPr="001F2BCD" w:rsidRDefault="00C425AB" w:rsidP="00C425AB">
      <w:pPr>
        <w:pStyle w:val="p3"/>
        <w:ind w:left="720" w:right="720"/>
        <w:jc w:val="both"/>
        <w:rPr>
          <w:rFonts w:eastAsiaTheme="majorEastAsia"/>
          <w:color w:val="000000"/>
          <w:sz w:val="20"/>
          <w:szCs w:val="20"/>
        </w:rPr>
      </w:pPr>
      <w:r w:rsidRPr="001F2BCD">
        <w:rPr>
          <w:rFonts w:eastAsiaTheme="majorEastAsia"/>
          <w:color w:val="000000"/>
          <w:sz w:val="20"/>
          <w:szCs w:val="20"/>
        </w:rPr>
        <w:t>To study the biological world, ecologists must do two things. One, they must conduct the fieldwork – experimental manipulation, monitoring, sampling, surveys, and so on – that furnishes the raw observational information at the base of all scientific knowledge</w:t>
      </w:r>
      <w:r w:rsidR="00A001CB">
        <w:rPr>
          <w:rFonts w:eastAsiaTheme="majorEastAsia"/>
          <w:color w:val="000000"/>
          <w:sz w:val="20"/>
          <w:szCs w:val="20"/>
        </w:rPr>
        <w:t xml:space="preserve">… </w:t>
      </w:r>
      <w:r w:rsidRPr="001F2BCD">
        <w:rPr>
          <w:rFonts w:eastAsiaTheme="majorEastAsia"/>
          <w:color w:val="000000"/>
          <w:sz w:val="20"/>
          <w:szCs w:val="20"/>
        </w:rPr>
        <w:t xml:space="preserve">But the insights that can be gleaned from this data alone are limited. The second thing ecologists must do, to harness data’s full epistemic power, is to create a model, a representation of the portion of the biological world of interest. Only with such a representation can observational information be integrated and systematized into a more comprehensive and detailed account of how the biological world works. Perhaps it is not as epistemically foundational, but modeling is just as indispensable as observation to achieving significant ecological insights (2021, 74). </w:t>
      </w:r>
    </w:p>
    <w:p w14:paraId="669D36D7" w14:textId="7C823496" w:rsidR="00CA5CAB" w:rsidRPr="00CA5CAB" w:rsidRDefault="00C425AB" w:rsidP="00C425AB">
      <w:pPr>
        <w:pStyle w:val="p3"/>
        <w:spacing w:before="0" w:beforeAutospacing="0" w:after="0" w:afterAutospacing="0"/>
        <w:rPr>
          <w:rStyle w:val="s2"/>
          <w:rFonts w:eastAsiaTheme="majorEastAsia"/>
          <w:color w:val="000000"/>
        </w:rPr>
      </w:pPr>
      <w:r w:rsidRPr="001F2BCD">
        <w:rPr>
          <w:rStyle w:val="s2"/>
          <w:rFonts w:eastAsiaTheme="majorEastAsia"/>
          <w:color w:val="000000"/>
        </w:rPr>
        <w:t>In short, biological modeling</w:t>
      </w:r>
      <w:r w:rsidR="00E50ECB">
        <w:rPr>
          <w:rStyle w:val="s2"/>
          <w:rFonts w:eastAsiaTheme="majorEastAsia"/>
          <w:color w:val="000000"/>
        </w:rPr>
        <w:t>—a</w:t>
      </w:r>
      <w:r w:rsidRPr="001F2BCD">
        <w:rPr>
          <w:rStyle w:val="s2"/>
          <w:rFonts w:eastAsiaTheme="majorEastAsia"/>
          <w:color w:val="000000"/>
        </w:rPr>
        <w:t>s well as modeling in other sciences</w:t>
      </w:r>
      <w:r w:rsidR="00E50ECB">
        <w:rPr>
          <w:rStyle w:val="s2"/>
          <w:rFonts w:eastAsiaTheme="majorEastAsia"/>
          <w:color w:val="000000"/>
        </w:rPr>
        <w:t>—</w:t>
      </w:r>
      <w:r w:rsidRPr="001F2BCD">
        <w:rPr>
          <w:rStyle w:val="s2"/>
          <w:rFonts w:eastAsiaTheme="majorEastAsia"/>
          <w:color w:val="000000"/>
        </w:rPr>
        <w:t xml:space="preserve">must balance the needs of model construction with the constraints involved in collecting observational and experimental data. </w:t>
      </w:r>
      <w:r w:rsidR="00C206C9" w:rsidRPr="001F2BCD">
        <w:rPr>
          <w:rStyle w:val="s2"/>
          <w:rFonts w:eastAsiaTheme="majorEastAsia"/>
          <w:color w:val="000000"/>
        </w:rPr>
        <w:t xml:space="preserve">As a result, </w:t>
      </w:r>
      <w:r w:rsidR="004D39D8" w:rsidRPr="001F2BCD">
        <w:rPr>
          <w:rStyle w:val="s2"/>
          <w:rFonts w:eastAsiaTheme="majorEastAsia"/>
          <w:color w:val="000000"/>
        </w:rPr>
        <w:t>the</w:t>
      </w:r>
      <w:r w:rsidR="00C206C9" w:rsidRPr="001F2BCD">
        <w:rPr>
          <w:rStyle w:val="s2"/>
          <w:rFonts w:eastAsiaTheme="majorEastAsia"/>
          <w:color w:val="000000"/>
        </w:rPr>
        <w:t xml:space="preserve"> literatures </w:t>
      </w:r>
      <w:r w:rsidR="004D39D8" w:rsidRPr="001F2BCD">
        <w:rPr>
          <w:rStyle w:val="s2"/>
          <w:rFonts w:eastAsiaTheme="majorEastAsia"/>
          <w:color w:val="000000"/>
        </w:rPr>
        <w:t xml:space="preserve">on scientific modeling and scientific experimentation </w:t>
      </w:r>
      <w:r w:rsidR="00C206C9" w:rsidRPr="001F2BCD">
        <w:rPr>
          <w:rStyle w:val="s2"/>
          <w:rFonts w:eastAsiaTheme="majorEastAsia"/>
          <w:color w:val="000000"/>
        </w:rPr>
        <w:t>have much to offer each other</w:t>
      </w:r>
      <w:r w:rsidR="00CA5CAB">
        <w:rPr>
          <w:rStyle w:val="s2"/>
          <w:rFonts w:eastAsiaTheme="majorEastAsia"/>
          <w:color w:val="000000"/>
        </w:rPr>
        <w:t xml:space="preserve"> (</w:t>
      </w:r>
      <w:r w:rsidR="00282A5E" w:rsidRPr="001F2BCD">
        <w:rPr>
          <w:rStyle w:val="s2"/>
          <w:rFonts w:eastAsiaTheme="majorEastAsia"/>
          <w:color w:val="000000"/>
        </w:rPr>
        <w:t xml:space="preserve">Peschard and van </w:t>
      </w:r>
      <w:proofErr w:type="spellStart"/>
      <w:r w:rsidR="00282A5E" w:rsidRPr="001F2BCD">
        <w:rPr>
          <w:rStyle w:val="s2"/>
          <w:rFonts w:eastAsiaTheme="majorEastAsia"/>
          <w:color w:val="000000"/>
        </w:rPr>
        <w:t>Fraassen</w:t>
      </w:r>
      <w:proofErr w:type="spellEnd"/>
      <w:r w:rsidR="00282A5E" w:rsidRPr="001F2BCD">
        <w:rPr>
          <w:rStyle w:val="s2"/>
          <w:rFonts w:eastAsiaTheme="majorEastAsia"/>
          <w:color w:val="000000"/>
        </w:rPr>
        <w:t xml:space="preserve"> 2018</w:t>
      </w:r>
      <w:r w:rsidR="00093B46">
        <w:rPr>
          <w:rStyle w:val="s2"/>
          <w:rFonts w:eastAsiaTheme="majorEastAsia"/>
          <w:color w:val="000000"/>
        </w:rPr>
        <w:t>; Winsberg 200</w:t>
      </w:r>
      <w:r w:rsidR="00986F9A">
        <w:rPr>
          <w:rStyle w:val="s2"/>
          <w:rFonts w:eastAsiaTheme="majorEastAsia"/>
          <w:color w:val="000000"/>
        </w:rPr>
        <w:t>3</w:t>
      </w:r>
      <w:r w:rsidR="00282A5E" w:rsidRPr="001F2BCD">
        <w:rPr>
          <w:rStyle w:val="s2"/>
          <w:rFonts w:eastAsiaTheme="majorEastAsia"/>
          <w:color w:val="000000"/>
        </w:rPr>
        <w:t>)</w:t>
      </w:r>
      <w:r w:rsidR="00B47D39" w:rsidRPr="001F2BCD">
        <w:rPr>
          <w:rStyle w:val="s2"/>
          <w:rFonts w:eastAsiaTheme="majorEastAsia"/>
          <w:color w:val="000000"/>
        </w:rPr>
        <w:t xml:space="preserve">. </w:t>
      </w:r>
      <w:r w:rsidR="00CA5CAB">
        <w:rPr>
          <w:rStyle w:val="s2"/>
          <w:rFonts w:eastAsiaTheme="majorEastAsia"/>
          <w:color w:val="000000"/>
        </w:rPr>
        <w:t xml:space="preserve">While there is a large </w:t>
      </w:r>
      <w:r w:rsidR="00CA5CAB">
        <w:rPr>
          <w:rStyle w:val="s2"/>
          <w:rFonts w:eastAsiaTheme="majorEastAsia"/>
          <w:color w:val="000000"/>
        </w:rPr>
        <w:lastRenderedPageBreak/>
        <w:t>literature on whether/how to distinguish the epistemic roles of simulations from those of experiments (Morgan</w:t>
      </w:r>
      <w:r w:rsidR="00A53E50">
        <w:rPr>
          <w:rStyle w:val="s2"/>
          <w:rFonts w:eastAsiaTheme="majorEastAsia"/>
          <w:color w:val="000000"/>
        </w:rPr>
        <w:t xml:space="preserve"> 2005; Morrison 2009;</w:t>
      </w:r>
      <w:r w:rsidR="00CA5CAB">
        <w:rPr>
          <w:rStyle w:val="s2"/>
          <w:rFonts w:eastAsiaTheme="majorEastAsia"/>
          <w:color w:val="000000"/>
        </w:rPr>
        <w:t xml:space="preserve"> Parker</w:t>
      </w:r>
      <w:r w:rsidR="00A53E50">
        <w:rPr>
          <w:rStyle w:val="s2"/>
          <w:rFonts w:eastAsiaTheme="majorEastAsia"/>
          <w:color w:val="000000"/>
        </w:rPr>
        <w:t xml:space="preserve"> 2009;</w:t>
      </w:r>
      <w:r w:rsidR="00CA5CAB">
        <w:rPr>
          <w:rStyle w:val="s2"/>
          <w:rFonts w:eastAsiaTheme="majorEastAsia"/>
          <w:color w:val="000000"/>
        </w:rPr>
        <w:t xml:space="preserve"> Parke</w:t>
      </w:r>
      <w:r w:rsidR="00A53E50">
        <w:rPr>
          <w:rStyle w:val="s2"/>
          <w:rFonts w:eastAsiaTheme="majorEastAsia"/>
          <w:color w:val="000000"/>
        </w:rPr>
        <w:t xml:space="preserve"> 2014;</w:t>
      </w:r>
      <w:r w:rsidR="00CA5CAB">
        <w:rPr>
          <w:rStyle w:val="s2"/>
          <w:rFonts w:eastAsiaTheme="majorEastAsia"/>
          <w:color w:val="000000"/>
        </w:rPr>
        <w:t xml:space="preserve"> Winsberg</w:t>
      </w:r>
      <w:r w:rsidR="00A53E50">
        <w:rPr>
          <w:rStyle w:val="s2"/>
          <w:rFonts w:eastAsiaTheme="majorEastAsia"/>
          <w:color w:val="000000"/>
        </w:rPr>
        <w:t xml:space="preserve"> </w:t>
      </w:r>
      <w:r w:rsidR="002A489D">
        <w:rPr>
          <w:rStyle w:val="s2"/>
          <w:rFonts w:eastAsiaTheme="majorEastAsia"/>
          <w:color w:val="000000"/>
        </w:rPr>
        <w:t xml:space="preserve">2003, </w:t>
      </w:r>
      <w:r w:rsidR="00A53E50">
        <w:rPr>
          <w:rStyle w:val="s2"/>
          <w:rFonts w:eastAsiaTheme="majorEastAsia"/>
          <w:color w:val="000000"/>
        </w:rPr>
        <w:t>2009</w:t>
      </w:r>
      <w:r w:rsidR="00CA5CAB">
        <w:rPr>
          <w:rStyle w:val="s2"/>
          <w:rFonts w:eastAsiaTheme="majorEastAsia"/>
          <w:color w:val="000000"/>
        </w:rPr>
        <w:t xml:space="preserve">), this literature has not focused on building, testing, and applying models and simulations </w:t>
      </w:r>
      <w:r w:rsidR="00CA5CAB">
        <w:rPr>
          <w:rStyle w:val="s2"/>
          <w:rFonts w:eastAsiaTheme="majorEastAsia"/>
          <w:i/>
          <w:iCs/>
          <w:color w:val="000000"/>
        </w:rPr>
        <w:t xml:space="preserve">from </w:t>
      </w:r>
      <w:r w:rsidR="00CA5CAB">
        <w:rPr>
          <w:rStyle w:val="s2"/>
          <w:rFonts w:eastAsiaTheme="majorEastAsia"/>
          <w:color w:val="000000"/>
        </w:rPr>
        <w:t xml:space="preserve">experiments and how the simulations and models being used influence </w:t>
      </w:r>
      <w:r w:rsidR="00CA5CAB">
        <w:rPr>
          <w:rStyle w:val="s2"/>
          <w:rFonts w:eastAsiaTheme="majorEastAsia"/>
          <w:i/>
          <w:iCs/>
          <w:color w:val="000000"/>
        </w:rPr>
        <w:t xml:space="preserve">which </w:t>
      </w:r>
      <w:r w:rsidR="00CA5CAB">
        <w:rPr>
          <w:rStyle w:val="s2"/>
          <w:rFonts w:eastAsiaTheme="majorEastAsia"/>
          <w:color w:val="000000"/>
        </w:rPr>
        <w:t xml:space="preserve">experiments are performed to test those models and simulations. </w:t>
      </w:r>
      <w:r w:rsidR="000D5602">
        <w:rPr>
          <w:rStyle w:val="s2"/>
          <w:rFonts w:eastAsiaTheme="majorEastAsia"/>
          <w:color w:val="000000"/>
        </w:rPr>
        <w:t>Moreover</w:t>
      </w:r>
      <w:r w:rsidR="002D5204">
        <w:rPr>
          <w:rStyle w:val="s2"/>
          <w:rFonts w:eastAsiaTheme="majorEastAsia"/>
          <w:color w:val="000000"/>
        </w:rPr>
        <w:t xml:space="preserve">, the focus of that literature has been </w:t>
      </w:r>
      <w:r w:rsidR="00B60AA2">
        <w:rPr>
          <w:rStyle w:val="s2"/>
          <w:rFonts w:eastAsiaTheme="majorEastAsia"/>
          <w:color w:val="000000"/>
        </w:rPr>
        <w:t xml:space="preserve">primarily </w:t>
      </w:r>
      <w:r w:rsidR="002D5204">
        <w:rPr>
          <w:rStyle w:val="s2"/>
          <w:rFonts w:eastAsiaTheme="majorEastAsia"/>
          <w:color w:val="000000"/>
        </w:rPr>
        <w:t xml:space="preserve">on whether simulations </w:t>
      </w:r>
      <w:r w:rsidR="002D5204">
        <w:rPr>
          <w:rStyle w:val="s2"/>
          <w:rFonts w:eastAsiaTheme="majorEastAsia"/>
          <w:i/>
          <w:iCs/>
          <w:color w:val="000000"/>
        </w:rPr>
        <w:t xml:space="preserve">are </w:t>
      </w:r>
      <w:r w:rsidR="002D5204">
        <w:rPr>
          <w:rStyle w:val="s2"/>
          <w:rFonts w:eastAsiaTheme="majorEastAsia"/>
          <w:color w:val="000000"/>
        </w:rPr>
        <w:t xml:space="preserve">experiments, but </w:t>
      </w:r>
      <w:r w:rsidR="00CA5CAB">
        <w:rPr>
          <w:rStyle w:val="s2"/>
          <w:rFonts w:eastAsiaTheme="majorEastAsia"/>
          <w:color w:val="000000"/>
        </w:rPr>
        <w:t xml:space="preserve">there is little discussion of </w:t>
      </w:r>
      <w:r w:rsidR="00CA5CAB" w:rsidRPr="00CA5CAB">
        <w:rPr>
          <w:rStyle w:val="s2"/>
          <w:rFonts w:eastAsiaTheme="majorEastAsia"/>
          <w:i/>
          <w:iCs/>
          <w:color w:val="000000"/>
        </w:rPr>
        <w:t xml:space="preserve">the tradeoffs </w:t>
      </w:r>
      <w:r w:rsidR="00CA5CAB">
        <w:rPr>
          <w:rStyle w:val="s2"/>
          <w:rFonts w:eastAsiaTheme="majorEastAsia"/>
          <w:i/>
          <w:iCs/>
          <w:color w:val="000000"/>
        </w:rPr>
        <w:t xml:space="preserve">between </w:t>
      </w:r>
      <w:r w:rsidR="00CA5CAB">
        <w:rPr>
          <w:rStyle w:val="s2"/>
          <w:rFonts w:eastAsiaTheme="majorEastAsia"/>
          <w:color w:val="000000"/>
        </w:rPr>
        <w:t xml:space="preserve">the </w:t>
      </w:r>
      <w:r w:rsidR="002922E0">
        <w:rPr>
          <w:rStyle w:val="s2"/>
          <w:rFonts w:eastAsiaTheme="majorEastAsia"/>
          <w:color w:val="000000"/>
        </w:rPr>
        <w:t xml:space="preserve">various pragmatic </w:t>
      </w:r>
      <w:r w:rsidR="00CA5CAB">
        <w:rPr>
          <w:rStyle w:val="s2"/>
          <w:rFonts w:eastAsiaTheme="majorEastAsia"/>
          <w:color w:val="000000"/>
        </w:rPr>
        <w:t>aims of model construction and experimentation.</w:t>
      </w:r>
      <w:r w:rsidR="00CA5CAB">
        <w:rPr>
          <w:rStyle w:val="s2"/>
          <w:rFonts w:eastAsiaTheme="majorEastAsia"/>
          <w:i/>
          <w:iCs/>
          <w:color w:val="000000"/>
        </w:rPr>
        <w:t xml:space="preserve"> </w:t>
      </w:r>
      <w:r w:rsidR="00CA5CAB">
        <w:rPr>
          <w:rStyle w:val="s2"/>
          <w:rFonts w:eastAsiaTheme="majorEastAsia"/>
          <w:color w:val="000000"/>
        </w:rPr>
        <w:t xml:space="preserve">Thus, while investigating the similarities and differences between the epistemic roles of experiments and simulations is certainly a worthwhile philosophical project, </w:t>
      </w:r>
      <w:r w:rsidR="00B01880">
        <w:rPr>
          <w:rStyle w:val="s2"/>
          <w:rFonts w:eastAsiaTheme="majorEastAsia"/>
          <w:color w:val="000000"/>
        </w:rPr>
        <w:t>philosophers should</w:t>
      </w:r>
      <w:r w:rsidR="00CA5CAB">
        <w:rPr>
          <w:rStyle w:val="s2"/>
          <w:rFonts w:eastAsiaTheme="majorEastAsia"/>
          <w:color w:val="000000"/>
        </w:rPr>
        <w:t xml:space="preserve"> also </w:t>
      </w:r>
      <w:r w:rsidR="00B01880">
        <w:rPr>
          <w:rStyle w:val="s2"/>
          <w:rFonts w:eastAsiaTheme="majorEastAsia"/>
          <w:color w:val="000000"/>
        </w:rPr>
        <w:t xml:space="preserve">continue to </w:t>
      </w:r>
      <w:r w:rsidR="00CA5CAB">
        <w:rPr>
          <w:rStyle w:val="s2"/>
          <w:rFonts w:eastAsiaTheme="majorEastAsia"/>
          <w:color w:val="000000"/>
        </w:rPr>
        <w:t xml:space="preserve">investigate the ways in which scientific model-building and experimentation </w:t>
      </w:r>
      <w:r w:rsidR="00CA5CAB">
        <w:rPr>
          <w:rStyle w:val="s2"/>
          <w:rFonts w:eastAsiaTheme="majorEastAsia"/>
          <w:i/>
          <w:iCs/>
          <w:color w:val="000000"/>
        </w:rPr>
        <w:t>constrain one another</w:t>
      </w:r>
      <w:r w:rsidR="00CA5CAB">
        <w:rPr>
          <w:rStyle w:val="s2"/>
          <w:rFonts w:eastAsiaTheme="majorEastAsia"/>
          <w:color w:val="000000"/>
        </w:rPr>
        <w:t xml:space="preserve"> </w:t>
      </w:r>
      <w:r w:rsidR="002D5204">
        <w:rPr>
          <w:rStyle w:val="s2"/>
          <w:rFonts w:eastAsiaTheme="majorEastAsia"/>
          <w:color w:val="000000"/>
        </w:rPr>
        <w:t xml:space="preserve">in different contexts </w:t>
      </w:r>
      <w:r w:rsidR="00CA5CAB">
        <w:rPr>
          <w:rStyle w:val="s2"/>
          <w:rFonts w:eastAsiaTheme="majorEastAsia"/>
          <w:color w:val="000000"/>
        </w:rPr>
        <w:t xml:space="preserve">via tradeoffs between multiple aims of scientific practice. </w:t>
      </w:r>
    </w:p>
    <w:p w14:paraId="5A9BA7E7" w14:textId="0099FA90" w:rsidR="00C206C9" w:rsidRPr="001F2BCD" w:rsidRDefault="00FA0358" w:rsidP="00CA5CAB">
      <w:pPr>
        <w:pStyle w:val="p3"/>
        <w:spacing w:before="0" w:beforeAutospacing="0" w:after="0" w:afterAutospacing="0"/>
        <w:ind w:firstLine="720"/>
        <w:rPr>
          <w:rStyle w:val="s2"/>
          <w:rFonts w:eastAsiaTheme="majorEastAsia"/>
          <w:color w:val="000000"/>
        </w:rPr>
      </w:pPr>
      <w:r>
        <w:rPr>
          <w:rStyle w:val="s2"/>
          <w:rFonts w:eastAsiaTheme="majorEastAsia"/>
          <w:color w:val="000000"/>
        </w:rPr>
        <w:t>Similarly</w:t>
      </w:r>
      <w:r w:rsidR="004D39D8" w:rsidRPr="001F2BCD">
        <w:rPr>
          <w:rStyle w:val="s2"/>
          <w:rFonts w:eastAsiaTheme="majorEastAsia"/>
          <w:color w:val="000000"/>
        </w:rPr>
        <w:t xml:space="preserve">, while </w:t>
      </w:r>
      <w:r w:rsidR="003C5E5F">
        <w:rPr>
          <w:rStyle w:val="s2"/>
          <w:rFonts w:eastAsiaTheme="majorEastAsia"/>
          <w:color w:val="000000"/>
        </w:rPr>
        <w:t>some</w:t>
      </w:r>
      <w:r w:rsidR="004D39D8" w:rsidRPr="001F2BCD">
        <w:rPr>
          <w:rStyle w:val="s2"/>
          <w:rFonts w:eastAsiaTheme="majorEastAsia"/>
          <w:color w:val="000000"/>
        </w:rPr>
        <w:t xml:space="preserve"> philosophers of science have focused on evaluating models with respect to their specific purposes</w:t>
      </w:r>
      <w:r w:rsidR="00A001CB">
        <w:rPr>
          <w:rStyle w:val="s2"/>
          <w:rFonts w:eastAsiaTheme="majorEastAsia"/>
          <w:color w:val="000000"/>
        </w:rPr>
        <w:t xml:space="preserve"> </w:t>
      </w:r>
      <w:r w:rsidR="003C5E5F">
        <w:rPr>
          <w:rStyle w:val="s2"/>
          <w:rFonts w:eastAsiaTheme="majorEastAsia"/>
          <w:color w:val="000000"/>
        </w:rPr>
        <w:t xml:space="preserve">in different cases </w:t>
      </w:r>
      <w:r w:rsidR="00A001CB">
        <w:rPr>
          <w:rStyle w:val="s2"/>
          <w:rFonts w:eastAsiaTheme="majorEastAsia"/>
          <w:color w:val="000000"/>
        </w:rPr>
        <w:t>(Parker 2020)</w:t>
      </w:r>
      <w:r w:rsidR="004D39D8" w:rsidRPr="001F2BCD">
        <w:rPr>
          <w:rStyle w:val="s2"/>
          <w:rFonts w:eastAsiaTheme="majorEastAsia"/>
          <w:color w:val="000000"/>
        </w:rPr>
        <w:t xml:space="preserve">, these discussions </w:t>
      </w:r>
      <w:r w:rsidR="003C5E5F">
        <w:rPr>
          <w:rStyle w:val="s2"/>
          <w:rFonts w:eastAsiaTheme="majorEastAsia"/>
          <w:color w:val="000000"/>
        </w:rPr>
        <w:t xml:space="preserve">have </w:t>
      </w:r>
      <w:r w:rsidR="004D39D8" w:rsidRPr="001F2BCD">
        <w:rPr>
          <w:rStyle w:val="s2"/>
          <w:rFonts w:eastAsiaTheme="majorEastAsia"/>
          <w:color w:val="000000"/>
        </w:rPr>
        <w:t xml:space="preserve">rarely </w:t>
      </w:r>
      <w:r w:rsidR="003C5E5F">
        <w:rPr>
          <w:rStyle w:val="s2"/>
          <w:rFonts w:eastAsiaTheme="majorEastAsia"/>
          <w:color w:val="000000"/>
        </w:rPr>
        <w:t>addressed tradeoffs between various pragmatic aims within those modeling contexts</w:t>
      </w:r>
      <w:r w:rsidR="004D39D8" w:rsidRPr="001F2BCD">
        <w:rPr>
          <w:rStyle w:val="s2"/>
          <w:rFonts w:eastAsiaTheme="majorEastAsia"/>
          <w:color w:val="000000"/>
        </w:rPr>
        <w:t xml:space="preserve">. </w:t>
      </w:r>
      <w:r w:rsidR="003C5E5F">
        <w:rPr>
          <w:rStyle w:val="s2"/>
          <w:rFonts w:eastAsiaTheme="majorEastAsia"/>
          <w:color w:val="000000"/>
        </w:rPr>
        <w:t xml:space="preserve">For example, while Parker correctly mentions that certain practical/pragmatic constraints play a role when we consider how long it takes to run a computer simulation (2020, 465) or how well the model’s parameters compare with available data (2020, 468), she offers no further discussion of how these different pragmatic aims of scientific modelers might tradeoff with one another across different contexts. </w:t>
      </w:r>
      <w:r w:rsidR="00D20D58" w:rsidRPr="001F2BCD">
        <w:rPr>
          <w:rStyle w:val="s2"/>
          <w:rFonts w:eastAsiaTheme="majorEastAsia"/>
          <w:color w:val="000000"/>
        </w:rPr>
        <w:t xml:space="preserve">I suggest that the experiment-applicability tradeoff is one fruitful place to </w:t>
      </w:r>
      <w:r w:rsidR="009A5A42">
        <w:rPr>
          <w:rStyle w:val="s2"/>
          <w:rFonts w:eastAsiaTheme="majorEastAsia"/>
          <w:color w:val="000000"/>
        </w:rPr>
        <w:t>continue</w:t>
      </w:r>
      <w:r w:rsidR="00D20D58" w:rsidRPr="001F2BCD">
        <w:rPr>
          <w:rStyle w:val="s2"/>
          <w:rFonts w:eastAsiaTheme="majorEastAsia"/>
          <w:color w:val="000000"/>
        </w:rPr>
        <w:t xml:space="preserve"> weaving some of these philosophical literatures together</w:t>
      </w:r>
      <w:r w:rsidR="002339D0" w:rsidRPr="001F2BCD">
        <w:rPr>
          <w:rStyle w:val="s2"/>
          <w:rFonts w:eastAsiaTheme="majorEastAsia"/>
          <w:color w:val="000000"/>
        </w:rPr>
        <w:t xml:space="preserve"> to better capture the ways that </w:t>
      </w:r>
      <w:r w:rsidR="003C5E5F">
        <w:rPr>
          <w:rStyle w:val="s2"/>
          <w:rFonts w:eastAsiaTheme="majorEastAsia"/>
          <w:color w:val="000000"/>
        </w:rPr>
        <w:t>the practice of model building</w:t>
      </w:r>
      <w:r w:rsidR="002339D0" w:rsidRPr="001F2BCD">
        <w:rPr>
          <w:rStyle w:val="s2"/>
          <w:rFonts w:eastAsiaTheme="majorEastAsia"/>
          <w:color w:val="000000"/>
        </w:rPr>
        <w:t xml:space="preserve"> and experiment</w:t>
      </w:r>
      <w:r w:rsidR="003C5E5F">
        <w:rPr>
          <w:rStyle w:val="s2"/>
          <w:rFonts w:eastAsiaTheme="majorEastAsia"/>
          <w:color w:val="000000"/>
        </w:rPr>
        <w:t>al data collection</w:t>
      </w:r>
      <w:r w:rsidR="002339D0" w:rsidRPr="001F2BCD">
        <w:rPr>
          <w:rStyle w:val="s2"/>
          <w:rFonts w:eastAsiaTheme="majorEastAsia"/>
          <w:color w:val="000000"/>
        </w:rPr>
        <w:t xml:space="preserve"> </w:t>
      </w:r>
      <w:r w:rsidR="003C5E5F">
        <w:rPr>
          <w:rStyle w:val="s2"/>
          <w:rFonts w:eastAsiaTheme="majorEastAsia"/>
          <w:color w:val="000000"/>
        </w:rPr>
        <w:t>constrain one another</w:t>
      </w:r>
      <w:r w:rsidR="002339D0" w:rsidRPr="001F2BCD">
        <w:rPr>
          <w:rStyle w:val="s2"/>
          <w:rFonts w:eastAsiaTheme="majorEastAsia"/>
          <w:color w:val="000000"/>
        </w:rPr>
        <w:t xml:space="preserve"> in scientific practice.</w:t>
      </w:r>
      <w:r w:rsidR="003C5E5F">
        <w:rPr>
          <w:rStyle w:val="s2"/>
          <w:rFonts w:eastAsiaTheme="majorEastAsia"/>
          <w:color w:val="000000"/>
        </w:rPr>
        <w:t xml:space="preserve"> </w:t>
      </w:r>
      <w:r w:rsidR="00CD48E8">
        <w:rPr>
          <w:rStyle w:val="s2"/>
          <w:rFonts w:eastAsiaTheme="majorEastAsia"/>
          <w:color w:val="000000"/>
        </w:rPr>
        <w:t>Indeed, t</w:t>
      </w:r>
      <w:r w:rsidR="00A4704A">
        <w:rPr>
          <w:rStyle w:val="s2"/>
          <w:rFonts w:eastAsiaTheme="majorEastAsia"/>
          <w:color w:val="000000"/>
        </w:rPr>
        <w:t xml:space="preserve">hese investigations are likely to reveal several additional tradeoffs between various pragmatic, epistemic, ethical, and other aims of science. </w:t>
      </w:r>
      <w:r w:rsidR="003C5E5F">
        <w:rPr>
          <w:rStyle w:val="s2"/>
          <w:rFonts w:eastAsiaTheme="majorEastAsia"/>
          <w:color w:val="000000"/>
        </w:rPr>
        <w:t>Doing so will further contribute to developing several philosophers</w:t>
      </w:r>
      <w:r w:rsidR="002F12E0">
        <w:rPr>
          <w:rStyle w:val="s2"/>
          <w:rFonts w:eastAsiaTheme="majorEastAsia"/>
          <w:color w:val="000000"/>
        </w:rPr>
        <w:t>’</w:t>
      </w:r>
      <w:r w:rsidR="003C5E5F">
        <w:rPr>
          <w:rStyle w:val="s2"/>
          <w:rFonts w:eastAsiaTheme="majorEastAsia"/>
          <w:color w:val="000000"/>
        </w:rPr>
        <w:t xml:space="preserve"> suggestion that representational aims/features of the “model-target relationship [are] only part of the story when it comes to achieving scientific aims” (Parker 2020, 465).</w:t>
      </w:r>
    </w:p>
    <w:p w14:paraId="3007DC24" w14:textId="77777777" w:rsidR="002D6D4F" w:rsidRPr="001F2BCD" w:rsidRDefault="002D6D4F" w:rsidP="0051683A">
      <w:pPr>
        <w:pStyle w:val="p3"/>
        <w:spacing w:before="0" w:beforeAutospacing="0" w:after="0" w:afterAutospacing="0"/>
        <w:rPr>
          <w:rStyle w:val="s2"/>
          <w:rFonts w:eastAsiaTheme="majorEastAsia"/>
          <w:color w:val="000000"/>
        </w:rPr>
      </w:pPr>
    </w:p>
    <w:p w14:paraId="44F19DCF" w14:textId="7281A249" w:rsidR="0051683A" w:rsidRPr="001F2BCD" w:rsidRDefault="003743DB" w:rsidP="0051683A">
      <w:pPr>
        <w:pStyle w:val="p3"/>
        <w:spacing w:before="0" w:beforeAutospacing="0" w:after="0" w:afterAutospacing="0"/>
        <w:rPr>
          <w:rStyle w:val="s2"/>
          <w:rFonts w:eastAsiaTheme="majorEastAsia"/>
          <w:i/>
          <w:iCs/>
          <w:color w:val="000000"/>
        </w:rPr>
      </w:pPr>
      <w:r w:rsidRPr="001F2BCD">
        <w:rPr>
          <w:rStyle w:val="s2"/>
          <w:rFonts w:eastAsiaTheme="majorEastAsia"/>
          <w:i/>
          <w:iCs/>
          <w:color w:val="000000"/>
        </w:rPr>
        <w:t>5</w:t>
      </w:r>
      <w:r w:rsidR="00D0023B" w:rsidRPr="001F2BCD">
        <w:rPr>
          <w:rStyle w:val="s2"/>
          <w:rFonts w:eastAsiaTheme="majorEastAsia"/>
          <w:i/>
          <w:iCs/>
          <w:color w:val="000000"/>
        </w:rPr>
        <w:t xml:space="preserve">.4 </w:t>
      </w:r>
      <w:r w:rsidR="0051683A" w:rsidRPr="001F2BCD">
        <w:rPr>
          <w:rStyle w:val="s2"/>
          <w:rFonts w:eastAsiaTheme="majorEastAsia"/>
          <w:i/>
          <w:iCs/>
          <w:color w:val="000000"/>
        </w:rPr>
        <w:t xml:space="preserve">Balancing </w:t>
      </w:r>
      <w:r w:rsidR="002F75BF">
        <w:rPr>
          <w:rStyle w:val="s2"/>
          <w:rFonts w:eastAsiaTheme="majorEastAsia"/>
          <w:i/>
          <w:iCs/>
          <w:color w:val="000000"/>
        </w:rPr>
        <w:t>a multitude of</w:t>
      </w:r>
      <w:r w:rsidR="00051B51">
        <w:rPr>
          <w:rStyle w:val="s2"/>
          <w:rFonts w:eastAsiaTheme="majorEastAsia"/>
          <w:i/>
          <w:iCs/>
          <w:color w:val="000000"/>
        </w:rPr>
        <w:t xml:space="preserve"> modeling</w:t>
      </w:r>
      <w:r w:rsidR="0051683A" w:rsidRPr="001F2BCD">
        <w:rPr>
          <w:rStyle w:val="s2"/>
          <w:rFonts w:eastAsiaTheme="majorEastAsia"/>
          <w:i/>
          <w:iCs/>
          <w:color w:val="000000"/>
        </w:rPr>
        <w:t xml:space="preserve"> aims</w:t>
      </w:r>
    </w:p>
    <w:p w14:paraId="7867830C" w14:textId="77777777" w:rsidR="00B42A7B" w:rsidRPr="001F2BCD" w:rsidRDefault="00B42A7B" w:rsidP="0051683A">
      <w:pPr>
        <w:pStyle w:val="p3"/>
        <w:spacing w:before="0" w:beforeAutospacing="0" w:after="0" w:afterAutospacing="0"/>
        <w:rPr>
          <w:rStyle w:val="s2"/>
          <w:rFonts w:eastAsiaTheme="majorEastAsia"/>
          <w:i/>
          <w:iCs/>
          <w:color w:val="000000"/>
        </w:rPr>
      </w:pPr>
    </w:p>
    <w:p w14:paraId="028287BE" w14:textId="0D3CAD16" w:rsidR="00B42A7B" w:rsidRPr="001F2BCD" w:rsidRDefault="00C206C9" w:rsidP="00B42A7B">
      <w:pPr>
        <w:pStyle w:val="p3"/>
        <w:spacing w:before="0" w:beforeAutospacing="0" w:after="0" w:afterAutospacing="0"/>
        <w:rPr>
          <w:rStyle w:val="s2"/>
          <w:rFonts w:eastAsiaTheme="majorEastAsia"/>
          <w:color w:val="000000"/>
        </w:rPr>
      </w:pPr>
      <w:r w:rsidRPr="001F2BCD">
        <w:rPr>
          <w:rStyle w:val="s2"/>
          <w:rFonts w:eastAsiaTheme="majorEastAsia"/>
          <w:color w:val="000000"/>
        </w:rPr>
        <w:t>A final</w:t>
      </w:r>
      <w:r w:rsidR="00B42A7B" w:rsidRPr="001F2BCD">
        <w:rPr>
          <w:rStyle w:val="s2"/>
          <w:rFonts w:eastAsiaTheme="majorEastAsia"/>
          <w:color w:val="000000"/>
        </w:rPr>
        <w:t xml:space="preserve"> implication of the above view is that how </w:t>
      </w:r>
      <w:r w:rsidR="009F36B8">
        <w:rPr>
          <w:rStyle w:val="s2"/>
          <w:rFonts w:eastAsiaTheme="majorEastAsia"/>
          <w:color w:val="000000"/>
        </w:rPr>
        <w:t xml:space="preserve">to </w:t>
      </w:r>
      <w:r w:rsidR="00B42A7B" w:rsidRPr="001F2BCD">
        <w:rPr>
          <w:rStyle w:val="s2"/>
          <w:rFonts w:eastAsiaTheme="majorEastAsia"/>
          <w:color w:val="000000"/>
        </w:rPr>
        <w:t xml:space="preserve">best navigate modeling tradeoffs depends on more than just the </w:t>
      </w:r>
      <w:r w:rsidR="00EC15E7">
        <w:rPr>
          <w:rStyle w:val="s2"/>
          <w:rFonts w:eastAsiaTheme="majorEastAsia"/>
          <w:color w:val="000000"/>
        </w:rPr>
        <w:t>representational</w:t>
      </w:r>
      <w:r w:rsidR="00B42A7B" w:rsidRPr="001F2BCD">
        <w:rPr>
          <w:rStyle w:val="s2"/>
          <w:rFonts w:eastAsiaTheme="majorEastAsia"/>
          <w:color w:val="000000"/>
        </w:rPr>
        <w:t xml:space="preserve"> goals of scientific modelers. </w:t>
      </w:r>
      <w:r w:rsidR="005641D9">
        <w:rPr>
          <w:rStyle w:val="s2"/>
          <w:rFonts w:eastAsiaTheme="majorEastAsia"/>
          <w:color w:val="000000"/>
        </w:rPr>
        <w:t xml:space="preserve">Indeed, as </w:t>
      </w:r>
      <w:r w:rsidR="00B42A7B" w:rsidRPr="001F2BCD">
        <w:rPr>
          <w:rStyle w:val="s2"/>
          <w:rFonts w:eastAsiaTheme="majorEastAsia"/>
          <w:color w:val="000000"/>
        </w:rPr>
        <w:t xml:space="preserve">we have seen </w:t>
      </w:r>
      <w:r w:rsidR="005641D9">
        <w:rPr>
          <w:rStyle w:val="s2"/>
          <w:rFonts w:eastAsiaTheme="majorEastAsia"/>
          <w:color w:val="000000"/>
        </w:rPr>
        <w:t xml:space="preserve">from investigating the experiment-applicability tradeoff, </w:t>
      </w:r>
      <w:r w:rsidR="00B42A7B" w:rsidRPr="001F2BCD">
        <w:rPr>
          <w:rStyle w:val="s2"/>
          <w:rFonts w:eastAsiaTheme="majorEastAsia"/>
          <w:color w:val="000000"/>
        </w:rPr>
        <w:t xml:space="preserve">modeling choices are often </w:t>
      </w:r>
      <w:r w:rsidR="00B42A7B" w:rsidRPr="001F2BCD">
        <w:rPr>
          <w:rStyle w:val="s2"/>
          <w:rFonts w:eastAsiaTheme="majorEastAsia"/>
          <w:i/>
          <w:iCs/>
          <w:color w:val="000000"/>
        </w:rPr>
        <w:t xml:space="preserve">highly constrained </w:t>
      </w:r>
      <w:r w:rsidR="00B42A7B" w:rsidRPr="001F2BCD">
        <w:rPr>
          <w:rStyle w:val="s2"/>
          <w:rFonts w:eastAsiaTheme="majorEastAsia"/>
          <w:color w:val="000000"/>
        </w:rPr>
        <w:t>by the pragmatic and ontological features of the modeling context. As a result</w:t>
      </w:r>
      <w:r w:rsidR="00DA56E2" w:rsidRPr="001F2BCD">
        <w:rPr>
          <w:rStyle w:val="s2"/>
          <w:rFonts w:eastAsiaTheme="majorEastAsia"/>
          <w:color w:val="000000"/>
        </w:rPr>
        <w:t>,</w:t>
      </w:r>
      <w:r w:rsidR="00B42A7B" w:rsidRPr="001F2BCD">
        <w:rPr>
          <w:rStyle w:val="s2"/>
          <w:rFonts w:eastAsiaTheme="majorEastAsia"/>
          <w:color w:val="000000"/>
        </w:rPr>
        <w:t xml:space="preserve"> scientific </w:t>
      </w:r>
      <w:r w:rsidR="004768DC">
        <w:rPr>
          <w:rStyle w:val="s2"/>
          <w:rFonts w:eastAsiaTheme="majorEastAsia"/>
          <w:color w:val="000000"/>
        </w:rPr>
        <w:t>modelers</w:t>
      </w:r>
      <w:r w:rsidR="00B42A7B" w:rsidRPr="001F2BCD">
        <w:rPr>
          <w:rStyle w:val="s2"/>
          <w:rFonts w:eastAsiaTheme="majorEastAsia"/>
          <w:color w:val="000000"/>
        </w:rPr>
        <w:t xml:space="preserve"> must balance </w:t>
      </w:r>
      <w:proofErr w:type="gramStart"/>
      <w:r w:rsidR="00B42A7B" w:rsidRPr="001F2BCD">
        <w:rPr>
          <w:rStyle w:val="s2"/>
          <w:rFonts w:eastAsiaTheme="majorEastAsia"/>
          <w:color w:val="000000"/>
        </w:rPr>
        <w:t>a number of</w:t>
      </w:r>
      <w:proofErr w:type="gramEnd"/>
      <w:r w:rsidR="00B42A7B" w:rsidRPr="001F2BCD">
        <w:rPr>
          <w:rStyle w:val="s2"/>
          <w:rFonts w:eastAsiaTheme="majorEastAsia"/>
          <w:color w:val="000000"/>
        </w:rPr>
        <w:t xml:space="preserve"> things that go beyond the</w:t>
      </w:r>
      <w:r w:rsidR="004768DC">
        <w:rPr>
          <w:rStyle w:val="s2"/>
          <w:rFonts w:eastAsiaTheme="majorEastAsia"/>
          <w:color w:val="000000"/>
        </w:rPr>
        <w:t>ir</w:t>
      </w:r>
      <w:r w:rsidR="00B42A7B" w:rsidRPr="001F2BCD">
        <w:rPr>
          <w:rStyle w:val="s2"/>
          <w:rFonts w:eastAsiaTheme="majorEastAsia"/>
          <w:color w:val="000000"/>
        </w:rPr>
        <w:t xml:space="preserve"> representational ideals/aims. These include, but are not exhausted by</w:t>
      </w:r>
      <w:r w:rsidR="0006137B">
        <w:rPr>
          <w:rStyle w:val="s2"/>
          <w:rFonts w:eastAsiaTheme="majorEastAsia"/>
          <w:color w:val="000000"/>
        </w:rPr>
        <w:t>,</w:t>
      </w:r>
      <w:r w:rsidR="00B42A7B" w:rsidRPr="001F2BCD">
        <w:rPr>
          <w:rStyle w:val="s2"/>
          <w:rFonts w:eastAsiaTheme="majorEastAsia"/>
          <w:color w:val="000000"/>
        </w:rPr>
        <w:t xml:space="preserve"> the following</w:t>
      </w:r>
      <w:r w:rsidR="00171196" w:rsidRPr="001F2BCD">
        <w:rPr>
          <w:rStyle w:val="s2"/>
          <w:rFonts w:eastAsiaTheme="majorEastAsia"/>
          <w:color w:val="000000"/>
        </w:rPr>
        <w:t xml:space="preserve"> </w:t>
      </w:r>
      <w:r w:rsidR="002E7532">
        <w:rPr>
          <w:rStyle w:val="s2"/>
          <w:rFonts w:eastAsiaTheme="majorEastAsia"/>
          <w:color w:val="000000"/>
        </w:rPr>
        <w:t xml:space="preserve">(rough) </w:t>
      </w:r>
      <w:r w:rsidR="00171196" w:rsidRPr="001F2BCD">
        <w:rPr>
          <w:rStyle w:val="s2"/>
          <w:rFonts w:eastAsiaTheme="majorEastAsia"/>
          <w:color w:val="000000"/>
        </w:rPr>
        <w:t>types of questions</w:t>
      </w:r>
      <w:r w:rsidR="002E7532">
        <w:rPr>
          <w:rStyle w:val="FootnoteReference"/>
          <w:rFonts w:eastAsiaTheme="majorEastAsia"/>
          <w:color w:val="000000"/>
        </w:rPr>
        <w:footnoteReference w:id="19"/>
      </w:r>
      <w:r w:rsidR="00B42A7B" w:rsidRPr="001F2BCD">
        <w:rPr>
          <w:rStyle w:val="s2"/>
          <w:rFonts w:eastAsiaTheme="majorEastAsia"/>
          <w:color w:val="000000"/>
        </w:rPr>
        <w:t>:</w:t>
      </w:r>
    </w:p>
    <w:p w14:paraId="5ACE8A02" w14:textId="77777777" w:rsidR="00B42A7B" w:rsidRPr="001F2BCD" w:rsidRDefault="00B42A7B" w:rsidP="00B42A7B">
      <w:pPr>
        <w:pStyle w:val="p3"/>
        <w:spacing w:before="0" w:beforeAutospacing="0" w:after="0" w:afterAutospacing="0"/>
        <w:rPr>
          <w:rStyle w:val="s2"/>
          <w:rFonts w:eastAsiaTheme="majorEastAsia"/>
          <w:color w:val="000000"/>
        </w:rPr>
      </w:pPr>
    </w:p>
    <w:p w14:paraId="67AB8521" w14:textId="77777777" w:rsidR="00B42A7B" w:rsidRPr="001F2BCD" w:rsidRDefault="00B42A7B" w:rsidP="00B42A7B">
      <w:pPr>
        <w:pStyle w:val="p3"/>
        <w:spacing w:before="0" w:beforeAutospacing="0" w:after="0" w:afterAutospacing="0"/>
        <w:rPr>
          <w:rStyle w:val="s2"/>
          <w:rFonts w:eastAsiaTheme="majorEastAsia"/>
          <w:i/>
          <w:iCs/>
          <w:color w:val="000000"/>
        </w:rPr>
      </w:pPr>
      <w:r w:rsidRPr="001F2BCD">
        <w:rPr>
          <w:rStyle w:val="s2"/>
          <w:rFonts w:eastAsiaTheme="majorEastAsia"/>
          <w:i/>
          <w:iCs/>
          <w:color w:val="000000"/>
        </w:rPr>
        <w:t xml:space="preserve">Pragmatic questions: </w:t>
      </w:r>
    </w:p>
    <w:p w14:paraId="3A8F7AC3" w14:textId="77777777" w:rsidR="00B42A7B" w:rsidRPr="001F2BCD" w:rsidRDefault="00B42A7B" w:rsidP="00B42A7B">
      <w:pPr>
        <w:pStyle w:val="p3"/>
        <w:spacing w:before="0" w:beforeAutospacing="0" w:after="0" w:afterAutospacing="0"/>
        <w:rPr>
          <w:rStyle w:val="s2"/>
          <w:rFonts w:eastAsiaTheme="majorEastAsia"/>
          <w:color w:val="000000"/>
        </w:rPr>
      </w:pPr>
      <w:r w:rsidRPr="001F2BCD">
        <w:rPr>
          <w:rStyle w:val="s2"/>
          <w:rFonts w:eastAsiaTheme="majorEastAsia"/>
          <w:color w:val="000000"/>
        </w:rPr>
        <w:t>What experiments are feasible?</w:t>
      </w:r>
    </w:p>
    <w:p w14:paraId="59136E59" w14:textId="77777777" w:rsidR="00930705" w:rsidRPr="001F2BCD" w:rsidRDefault="00930705" w:rsidP="00930705">
      <w:pPr>
        <w:pStyle w:val="p3"/>
        <w:spacing w:before="0" w:beforeAutospacing="0" w:after="0" w:afterAutospacing="0"/>
        <w:rPr>
          <w:rStyle w:val="s2"/>
          <w:rFonts w:eastAsiaTheme="majorEastAsia"/>
          <w:color w:val="000000"/>
        </w:rPr>
      </w:pPr>
      <w:r w:rsidRPr="001F2BCD">
        <w:rPr>
          <w:rStyle w:val="s2"/>
          <w:rFonts w:eastAsiaTheme="majorEastAsia"/>
          <w:color w:val="000000"/>
        </w:rPr>
        <w:t>What experimental data already exists concerning this type of system?</w:t>
      </w:r>
    </w:p>
    <w:p w14:paraId="47098172" w14:textId="33E1DE8D" w:rsidR="001F2298" w:rsidRDefault="00B42A7B" w:rsidP="00B42A7B">
      <w:pPr>
        <w:pStyle w:val="p3"/>
        <w:spacing w:before="0" w:beforeAutospacing="0" w:after="0" w:afterAutospacing="0"/>
        <w:rPr>
          <w:rStyle w:val="s2"/>
          <w:rFonts w:eastAsiaTheme="majorEastAsia"/>
          <w:color w:val="000000"/>
        </w:rPr>
      </w:pPr>
      <w:r w:rsidRPr="001F2BCD">
        <w:rPr>
          <w:rStyle w:val="s2"/>
          <w:rFonts w:eastAsiaTheme="majorEastAsia"/>
          <w:color w:val="000000"/>
        </w:rPr>
        <w:t>What modeling</w:t>
      </w:r>
      <w:r w:rsidR="001F2298">
        <w:rPr>
          <w:rStyle w:val="s2"/>
          <w:rFonts w:eastAsiaTheme="majorEastAsia"/>
          <w:color w:val="000000"/>
        </w:rPr>
        <w:t xml:space="preserve"> (or computational)</w:t>
      </w:r>
      <w:r w:rsidRPr="001F2BCD">
        <w:rPr>
          <w:rStyle w:val="s2"/>
          <w:rFonts w:eastAsiaTheme="majorEastAsia"/>
          <w:color w:val="000000"/>
        </w:rPr>
        <w:t xml:space="preserve"> frameworks and resources are available?</w:t>
      </w:r>
    </w:p>
    <w:p w14:paraId="5E666D81" w14:textId="77777777" w:rsidR="00B42A7B" w:rsidRPr="001F2BCD" w:rsidRDefault="00B42A7B" w:rsidP="00B42A7B">
      <w:pPr>
        <w:pStyle w:val="p3"/>
        <w:spacing w:before="0" w:beforeAutospacing="0" w:after="0" w:afterAutospacing="0"/>
        <w:rPr>
          <w:rStyle w:val="s2"/>
          <w:rFonts w:eastAsiaTheme="majorEastAsia"/>
          <w:color w:val="000000"/>
        </w:rPr>
      </w:pPr>
    </w:p>
    <w:p w14:paraId="47B2F292" w14:textId="77777777" w:rsidR="00B42A7B" w:rsidRPr="001F2BCD" w:rsidRDefault="00B42A7B" w:rsidP="00B42A7B">
      <w:pPr>
        <w:pStyle w:val="p3"/>
        <w:spacing w:before="0" w:beforeAutospacing="0" w:after="0" w:afterAutospacing="0"/>
        <w:rPr>
          <w:rStyle w:val="s2"/>
          <w:rFonts w:eastAsiaTheme="majorEastAsia"/>
          <w:i/>
          <w:iCs/>
          <w:color w:val="000000"/>
        </w:rPr>
      </w:pPr>
      <w:r w:rsidRPr="001F2BCD">
        <w:rPr>
          <w:rStyle w:val="s2"/>
          <w:rFonts w:eastAsiaTheme="majorEastAsia"/>
          <w:i/>
          <w:iCs/>
          <w:color w:val="000000"/>
        </w:rPr>
        <w:t xml:space="preserve">Ontological questions: </w:t>
      </w:r>
    </w:p>
    <w:p w14:paraId="4D856B12" w14:textId="035CC428" w:rsidR="00B42A7B" w:rsidRPr="001F2BCD" w:rsidRDefault="00B42A7B" w:rsidP="00B42A7B">
      <w:pPr>
        <w:pStyle w:val="p3"/>
        <w:spacing w:before="0" w:beforeAutospacing="0" w:after="0" w:afterAutospacing="0"/>
        <w:rPr>
          <w:rStyle w:val="s2"/>
          <w:rFonts w:eastAsiaTheme="majorEastAsia"/>
          <w:color w:val="000000"/>
        </w:rPr>
      </w:pPr>
      <w:r w:rsidRPr="001F2BCD">
        <w:rPr>
          <w:rStyle w:val="s2"/>
          <w:rFonts w:eastAsiaTheme="majorEastAsia"/>
          <w:color w:val="000000"/>
        </w:rPr>
        <w:t xml:space="preserve">Which parameters are stable enough to be targets for experimental </w:t>
      </w:r>
      <w:r w:rsidR="00B40CDC">
        <w:rPr>
          <w:rStyle w:val="s2"/>
          <w:rFonts w:eastAsiaTheme="majorEastAsia"/>
          <w:color w:val="000000"/>
        </w:rPr>
        <w:t>measurement</w:t>
      </w:r>
      <w:r w:rsidRPr="001F2BCD">
        <w:rPr>
          <w:rStyle w:val="s2"/>
          <w:rFonts w:eastAsiaTheme="majorEastAsia"/>
          <w:color w:val="000000"/>
        </w:rPr>
        <w:t>?</w:t>
      </w:r>
    </w:p>
    <w:p w14:paraId="6F883A02" w14:textId="6E58D55F" w:rsidR="00B42A7B" w:rsidRPr="001F2BCD" w:rsidRDefault="00B42A7B" w:rsidP="00B42A7B">
      <w:pPr>
        <w:pStyle w:val="p3"/>
        <w:spacing w:before="0" w:beforeAutospacing="0" w:after="0" w:afterAutospacing="0"/>
        <w:rPr>
          <w:rStyle w:val="s2"/>
          <w:rFonts w:eastAsiaTheme="majorEastAsia"/>
          <w:color w:val="000000"/>
        </w:rPr>
      </w:pPr>
      <w:r w:rsidRPr="001F2BCD">
        <w:rPr>
          <w:rStyle w:val="s2"/>
          <w:rFonts w:eastAsiaTheme="majorEastAsia"/>
          <w:color w:val="000000"/>
        </w:rPr>
        <w:lastRenderedPageBreak/>
        <w:t>Which parameters display enough autonomy to be applicable across different target systems?</w:t>
      </w:r>
    </w:p>
    <w:p w14:paraId="760CBEDD" w14:textId="77777777" w:rsidR="00B42A7B" w:rsidRPr="001F2BCD" w:rsidRDefault="00B42A7B" w:rsidP="00B42A7B">
      <w:pPr>
        <w:pStyle w:val="p3"/>
        <w:spacing w:before="0" w:beforeAutospacing="0" w:after="0" w:afterAutospacing="0"/>
        <w:rPr>
          <w:rStyle w:val="s2"/>
          <w:rFonts w:eastAsiaTheme="majorEastAsia"/>
          <w:color w:val="000000"/>
        </w:rPr>
      </w:pPr>
    </w:p>
    <w:p w14:paraId="14841238" w14:textId="77777777" w:rsidR="006D3E88" w:rsidRDefault="006D3E88" w:rsidP="00B42A7B">
      <w:pPr>
        <w:pStyle w:val="p3"/>
        <w:spacing w:before="0" w:beforeAutospacing="0" w:after="0" w:afterAutospacing="0"/>
        <w:rPr>
          <w:rStyle w:val="s2"/>
          <w:rFonts w:eastAsiaTheme="majorEastAsia"/>
          <w:i/>
          <w:iCs/>
          <w:color w:val="000000"/>
        </w:rPr>
      </w:pPr>
      <w:r>
        <w:rPr>
          <w:rStyle w:val="s2"/>
          <w:rFonts w:eastAsiaTheme="majorEastAsia"/>
          <w:i/>
          <w:iCs/>
          <w:color w:val="000000"/>
        </w:rPr>
        <w:t>Epistemological questions:</w:t>
      </w:r>
    </w:p>
    <w:p w14:paraId="21239C2E" w14:textId="21FC503B" w:rsidR="00B42A7B" w:rsidRDefault="00B42A7B" w:rsidP="00B42A7B">
      <w:pPr>
        <w:pStyle w:val="p3"/>
        <w:spacing w:before="0" w:beforeAutospacing="0" w:after="0" w:afterAutospacing="0"/>
        <w:rPr>
          <w:rStyle w:val="s2"/>
          <w:rFonts w:eastAsiaTheme="majorEastAsia"/>
          <w:color w:val="000000"/>
        </w:rPr>
      </w:pPr>
      <w:r w:rsidRPr="001F2BCD">
        <w:rPr>
          <w:rStyle w:val="s2"/>
          <w:rFonts w:eastAsiaTheme="majorEastAsia"/>
          <w:color w:val="000000"/>
        </w:rPr>
        <w:t xml:space="preserve">Does the model aim to </w:t>
      </w:r>
      <w:r w:rsidR="00B268A0">
        <w:rPr>
          <w:rStyle w:val="s2"/>
          <w:rFonts w:eastAsiaTheme="majorEastAsia"/>
          <w:color w:val="000000"/>
        </w:rPr>
        <w:t>produce</w:t>
      </w:r>
      <w:r w:rsidRPr="001F2BCD">
        <w:rPr>
          <w:rStyle w:val="s2"/>
          <w:rFonts w:eastAsiaTheme="majorEastAsia"/>
          <w:color w:val="000000"/>
        </w:rPr>
        <w:t xml:space="preserve"> </w:t>
      </w:r>
      <w:r w:rsidR="00B268A0">
        <w:rPr>
          <w:rStyle w:val="s2"/>
          <w:rFonts w:eastAsiaTheme="majorEastAsia"/>
          <w:color w:val="000000"/>
        </w:rPr>
        <w:t>knowledge</w:t>
      </w:r>
      <w:r w:rsidR="00D63C37" w:rsidRPr="001F2BCD">
        <w:rPr>
          <w:rStyle w:val="s2"/>
          <w:rFonts w:eastAsiaTheme="majorEastAsia"/>
          <w:color w:val="000000"/>
        </w:rPr>
        <w:t xml:space="preserve"> or </w:t>
      </w:r>
      <w:r w:rsidR="00B268A0">
        <w:rPr>
          <w:rStyle w:val="s2"/>
          <w:rFonts w:eastAsiaTheme="majorEastAsia"/>
          <w:color w:val="000000"/>
        </w:rPr>
        <w:t>to be explanatory</w:t>
      </w:r>
      <w:r w:rsidRPr="001F2BCD">
        <w:rPr>
          <w:rStyle w:val="s2"/>
          <w:rFonts w:eastAsiaTheme="majorEastAsia"/>
          <w:color w:val="000000"/>
        </w:rPr>
        <w:t>?</w:t>
      </w:r>
    </w:p>
    <w:p w14:paraId="78334B3E" w14:textId="62DA8F58" w:rsidR="006D3E88" w:rsidRPr="001F2BCD" w:rsidRDefault="006D3E88" w:rsidP="00B42A7B">
      <w:pPr>
        <w:pStyle w:val="p3"/>
        <w:spacing w:before="0" w:beforeAutospacing="0" w:after="0" w:afterAutospacing="0"/>
        <w:rPr>
          <w:rStyle w:val="s2"/>
          <w:rFonts w:eastAsiaTheme="majorEastAsia"/>
          <w:color w:val="000000"/>
        </w:rPr>
      </w:pPr>
      <w:r>
        <w:rPr>
          <w:rStyle w:val="s2"/>
          <w:rFonts w:eastAsiaTheme="majorEastAsia"/>
          <w:color w:val="000000"/>
        </w:rPr>
        <w:t>Does the model aim to provide an explanation or to produce understanding?</w:t>
      </w:r>
    </w:p>
    <w:p w14:paraId="121EB389" w14:textId="77777777" w:rsidR="006D3E88" w:rsidRDefault="006D3E88" w:rsidP="006D3E88">
      <w:pPr>
        <w:pStyle w:val="p3"/>
        <w:spacing w:before="0" w:beforeAutospacing="0" w:after="0" w:afterAutospacing="0"/>
        <w:rPr>
          <w:rStyle w:val="s2"/>
          <w:rFonts w:eastAsiaTheme="majorEastAsia"/>
          <w:i/>
          <w:iCs/>
          <w:color w:val="000000"/>
        </w:rPr>
      </w:pPr>
    </w:p>
    <w:p w14:paraId="02F6BCCA" w14:textId="337E5F67" w:rsidR="006D3E88" w:rsidRPr="001F2BCD" w:rsidRDefault="006D3E88" w:rsidP="006D3E88">
      <w:pPr>
        <w:pStyle w:val="p3"/>
        <w:spacing w:before="0" w:beforeAutospacing="0" w:after="0" w:afterAutospacing="0"/>
        <w:rPr>
          <w:rStyle w:val="s2"/>
          <w:rFonts w:eastAsiaTheme="majorEastAsia"/>
          <w:i/>
          <w:iCs/>
          <w:color w:val="000000"/>
        </w:rPr>
      </w:pPr>
      <w:r w:rsidRPr="001F2BCD">
        <w:rPr>
          <w:rStyle w:val="s2"/>
          <w:rFonts w:eastAsiaTheme="majorEastAsia"/>
          <w:i/>
          <w:iCs/>
          <w:color w:val="000000"/>
        </w:rPr>
        <w:t>Representational questions:</w:t>
      </w:r>
    </w:p>
    <w:p w14:paraId="6CD63340" w14:textId="4EB55365" w:rsidR="00B42A7B" w:rsidRPr="001F2BCD" w:rsidRDefault="00B42A7B" w:rsidP="00B42A7B">
      <w:pPr>
        <w:pStyle w:val="p3"/>
        <w:spacing w:before="0" w:beforeAutospacing="0" w:after="0" w:afterAutospacing="0"/>
        <w:rPr>
          <w:rStyle w:val="s2"/>
          <w:rFonts w:eastAsiaTheme="majorEastAsia"/>
          <w:color w:val="000000"/>
        </w:rPr>
      </w:pPr>
      <w:r w:rsidRPr="001F2BCD">
        <w:rPr>
          <w:rStyle w:val="s2"/>
          <w:rFonts w:eastAsiaTheme="majorEastAsia"/>
          <w:color w:val="000000"/>
        </w:rPr>
        <w:t>Which features of the target system is the model intended to accurately represent (and to what degree)?</w:t>
      </w:r>
    </w:p>
    <w:p w14:paraId="41E0A48C" w14:textId="14606216" w:rsidR="00B42A7B" w:rsidRPr="001F2BCD" w:rsidRDefault="00B42A7B" w:rsidP="00B42A7B">
      <w:pPr>
        <w:pStyle w:val="p3"/>
        <w:spacing w:before="0" w:beforeAutospacing="0" w:after="0" w:afterAutospacing="0"/>
        <w:rPr>
          <w:rStyle w:val="s2"/>
          <w:rFonts w:eastAsiaTheme="majorEastAsia"/>
          <w:color w:val="000000"/>
        </w:rPr>
      </w:pPr>
      <w:r w:rsidRPr="001F2BCD">
        <w:rPr>
          <w:rStyle w:val="s2"/>
          <w:rFonts w:eastAsiaTheme="majorEastAsia"/>
          <w:color w:val="000000"/>
        </w:rPr>
        <w:t>Which features of the target system does the model distort via idealization or abstraction?</w:t>
      </w:r>
    </w:p>
    <w:p w14:paraId="5556EB02" w14:textId="77777777" w:rsidR="00B42A7B" w:rsidRPr="001F2BCD" w:rsidRDefault="00B42A7B" w:rsidP="0051683A">
      <w:pPr>
        <w:pStyle w:val="p3"/>
        <w:spacing w:before="0" w:beforeAutospacing="0" w:after="0" w:afterAutospacing="0"/>
        <w:rPr>
          <w:rStyle w:val="s2"/>
          <w:rFonts w:eastAsiaTheme="majorEastAsia"/>
          <w:i/>
          <w:iCs/>
          <w:color w:val="000000"/>
        </w:rPr>
      </w:pPr>
    </w:p>
    <w:p w14:paraId="0D22C421" w14:textId="2A8AE4A1" w:rsidR="004575F3" w:rsidRPr="001F2BCD" w:rsidRDefault="00B42A7B" w:rsidP="0051683A">
      <w:pPr>
        <w:pStyle w:val="p3"/>
        <w:spacing w:before="0" w:beforeAutospacing="0" w:after="0" w:afterAutospacing="0"/>
        <w:rPr>
          <w:rStyle w:val="s2"/>
          <w:rFonts w:eastAsiaTheme="majorEastAsia"/>
          <w:color w:val="000000"/>
        </w:rPr>
      </w:pPr>
      <w:r w:rsidRPr="001F2BCD">
        <w:rPr>
          <w:rStyle w:val="s2"/>
          <w:rFonts w:eastAsiaTheme="majorEastAsia"/>
          <w:color w:val="000000"/>
        </w:rPr>
        <w:t xml:space="preserve">These </w:t>
      </w:r>
      <w:r w:rsidR="00E037CB">
        <w:rPr>
          <w:rStyle w:val="s2"/>
          <w:rFonts w:eastAsiaTheme="majorEastAsia"/>
          <w:color w:val="000000"/>
        </w:rPr>
        <w:t>various aims</w:t>
      </w:r>
      <w:r w:rsidRPr="001F2BCD">
        <w:rPr>
          <w:rStyle w:val="s2"/>
          <w:rFonts w:eastAsiaTheme="majorEastAsia"/>
          <w:color w:val="000000"/>
        </w:rPr>
        <w:t xml:space="preserve"> of modeling practice </w:t>
      </w:r>
      <w:r w:rsidR="00B268A0">
        <w:rPr>
          <w:rStyle w:val="s2"/>
          <w:rFonts w:eastAsiaTheme="majorEastAsia"/>
          <w:color w:val="000000"/>
        </w:rPr>
        <w:t>will often tradeoff</w:t>
      </w:r>
      <w:r w:rsidRPr="001F2BCD">
        <w:rPr>
          <w:rStyle w:val="s2"/>
          <w:rFonts w:eastAsiaTheme="majorEastAsia"/>
          <w:color w:val="000000"/>
        </w:rPr>
        <w:t xml:space="preserve"> with one another in </w:t>
      </w:r>
      <w:r w:rsidR="004768DC">
        <w:rPr>
          <w:rStyle w:val="s2"/>
          <w:rFonts w:eastAsiaTheme="majorEastAsia"/>
          <w:color w:val="000000"/>
        </w:rPr>
        <w:t>myriad</w:t>
      </w:r>
      <w:r w:rsidR="008E1EE3" w:rsidRPr="001F2BCD">
        <w:rPr>
          <w:rStyle w:val="s2"/>
          <w:rFonts w:eastAsiaTheme="majorEastAsia"/>
          <w:color w:val="000000"/>
        </w:rPr>
        <w:t xml:space="preserve"> </w:t>
      </w:r>
      <w:r w:rsidRPr="001F2BCD">
        <w:rPr>
          <w:rStyle w:val="s2"/>
          <w:rFonts w:eastAsiaTheme="majorEastAsia"/>
          <w:color w:val="000000"/>
        </w:rPr>
        <w:t>ways</w:t>
      </w:r>
      <w:r w:rsidR="00B268A0">
        <w:rPr>
          <w:rStyle w:val="s2"/>
          <w:rFonts w:eastAsiaTheme="majorEastAsia"/>
          <w:color w:val="000000"/>
        </w:rPr>
        <w:t xml:space="preserve"> </w:t>
      </w:r>
      <w:r w:rsidR="003C7363" w:rsidRPr="001F2BCD">
        <w:rPr>
          <w:rStyle w:val="s2"/>
          <w:rFonts w:eastAsiaTheme="majorEastAsia"/>
          <w:color w:val="000000"/>
        </w:rPr>
        <w:t xml:space="preserve">that constrain the practice of scientific modeling. </w:t>
      </w:r>
      <w:r w:rsidR="00100190" w:rsidRPr="001F2BCD">
        <w:rPr>
          <w:rStyle w:val="s2"/>
          <w:rFonts w:eastAsiaTheme="majorEastAsia"/>
          <w:color w:val="000000"/>
        </w:rPr>
        <w:t xml:space="preserve">However, </w:t>
      </w:r>
      <w:r w:rsidR="00FA5036" w:rsidRPr="001F2BCD">
        <w:rPr>
          <w:rStyle w:val="s2"/>
          <w:rFonts w:eastAsiaTheme="majorEastAsia"/>
          <w:color w:val="000000"/>
        </w:rPr>
        <w:t xml:space="preserve">as I argued above, </w:t>
      </w:r>
      <w:r w:rsidR="00100190" w:rsidRPr="001F2BCD">
        <w:rPr>
          <w:rStyle w:val="s2"/>
          <w:rFonts w:eastAsiaTheme="majorEastAsia"/>
          <w:color w:val="000000"/>
        </w:rPr>
        <w:t xml:space="preserve">the literature on tradeoffs in scientific modeling </w:t>
      </w:r>
      <w:r w:rsidR="00B268A0">
        <w:rPr>
          <w:rStyle w:val="s2"/>
          <w:rFonts w:eastAsiaTheme="majorEastAsia"/>
          <w:color w:val="000000"/>
        </w:rPr>
        <w:t>has</w:t>
      </w:r>
      <w:r w:rsidR="00100190" w:rsidRPr="001F2BCD">
        <w:rPr>
          <w:rStyle w:val="s2"/>
          <w:rFonts w:eastAsiaTheme="majorEastAsia"/>
          <w:color w:val="000000"/>
        </w:rPr>
        <w:t xml:space="preserve"> almost exclusively focused on </w:t>
      </w:r>
      <w:r w:rsidR="001576E6">
        <w:rPr>
          <w:rStyle w:val="s2"/>
          <w:rFonts w:eastAsiaTheme="majorEastAsia"/>
          <w:color w:val="000000"/>
        </w:rPr>
        <w:t xml:space="preserve">formally defined </w:t>
      </w:r>
      <w:r w:rsidR="00100190" w:rsidRPr="001F2BCD">
        <w:rPr>
          <w:rStyle w:val="s2"/>
          <w:rFonts w:eastAsiaTheme="majorEastAsia"/>
          <w:color w:val="000000"/>
        </w:rPr>
        <w:t xml:space="preserve">representational aims/goals without </w:t>
      </w:r>
      <w:r w:rsidR="00B268A0">
        <w:rPr>
          <w:rStyle w:val="s2"/>
          <w:rFonts w:eastAsiaTheme="majorEastAsia"/>
          <w:color w:val="000000"/>
        </w:rPr>
        <w:t>investigating other kinds of tradeoffs</w:t>
      </w:r>
      <w:r w:rsidR="00100190" w:rsidRPr="001F2BCD">
        <w:rPr>
          <w:rStyle w:val="s2"/>
          <w:rFonts w:eastAsiaTheme="majorEastAsia"/>
          <w:color w:val="000000"/>
        </w:rPr>
        <w:t xml:space="preserve"> that constrain those</w:t>
      </w:r>
      <w:r w:rsidR="00EB2E23">
        <w:rPr>
          <w:rStyle w:val="s2"/>
          <w:rFonts w:eastAsiaTheme="majorEastAsia"/>
          <w:color w:val="000000"/>
        </w:rPr>
        <w:t xml:space="preserve"> modeling</w:t>
      </w:r>
      <w:r w:rsidR="00100190" w:rsidRPr="001F2BCD">
        <w:rPr>
          <w:rStyle w:val="s2"/>
          <w:rFonts w:eastAsiaTheme="majorEastAsia"/>
          <w:color w:val="000000"/>
        </w:rPr>
        <w:t xml:space="preserve"> decisions. </w:t>
      </w:r>
      <w:r w:rsidR="0028125E">
        <w:rPr>
          <w:rStyle w:val="s2"/>
          <w:rFonts w:eastAsiaTheme="majorEastAsia"/>
          <w:color w:val="000000"/>
        </w:rPr>
        <w:t xml:space="preserve">Moreover, while numerous philosophers have investigated these other aims of scientific modeling, there has been no sustained investigation of the tradeoffs that hold between </w:t>
      </w:r>
      <w:r w:rsidR="00296E63">
        <w:rPr>
          <w:rStyle w:val="s2"/>
          <w:rFonts w:eastAsiaTheme="majorEastAsia"/>
          <w:color w:val="000000"/>
        </w:rPr>
        <w:t xml:space="preserve">(or across) </w:t>
      </w:r>
      <w:r w:rsidR="0028125E">
        <w:rPr>
          <w:rStyle w:val="s2"/>
          <w:rFonts w:eastAsiaTheme="majorEastAsia"/>
          <w:color w:val="000000"/>
        </w:rPr>
        <w:t xml:space="preserve">those various aims and how scientific modelers ought to navigate them in different modeling contexts. </w:t>
      </w:r>
      <w:r w:rsidR="00B268A0">
        <w:rPr>
          <w:rStyle w:val="s2"/>
          <w:rFonts w:eastAsiaTheme="majorEastAsia"/>
          <w:color w:val="000000"/>
        </w:rPr>
        <w:t xml:space="preserve">Rather than trying to clearly demarcate </w:t>
      </w:r>
      <w:r w:rsidR="00C803E1">
        <w:rPr>
          <w:rStyle w:val="s2"/>
          <w:rFonts w:eastAsiaTheme="majorEastAsia"/>
          <w:color w:val="000000"/>
        </w:rPr>
        <w:t>categories</w:t>
      </w:r>
      <w:r w:rsidR="00B268A0">
        <w:rPr>
          <w:rStyle w:val="s2"/>
          <w:rFonts w:eastAsiaTheme="majorEastAsia"/>
          <w:color w:val="000000"/>
        </w:rPr>
        <w:t xml:space="preserve"> of modeling aims/questions, the point is that there are far more tradeoffs and constraints involved in scientific modeling beyond those that hold between various representational/semantic aims. </w:t>
      </w:r>
      <w:r w:rsidR="00736F0D">
        <w:rPr>
          <w:rStyle w:val="s2"/>
          <w:rFonts w:eastAsiaTheme="majorEastAsia"/>
          <w:color w:val="000000"/>
        </w:rPr>
        <w:t xml:space="preserve">For example, there are likely tradeoffs between making precise predictions with a model and the time and computational resources required to make those predictions. </w:t>
      </w:r>
      <w:r w:rsidR="00B268A0">
        <w:rPr>
          <w:rStyle w:val="s2"/>
          <w:rFonts w:eastAsiaTheme="majorEastAsia"/>
          <w:color w:val="000000"/>
        </w:rPr>
        <w:t xml:space="preserve">What is more, there will likely be complex tradeoffs that cut across these categories of modeling aims. For example, how well a model satisfies certain </w:t>
      </w:r>
      <w:r w:rsidR="00122C09">
        <w:rPr>
          <w:rStyle w:val="s2"/>
          <w:rFonts w:eastAsiaTheme="majorEastAsia"/>
          <w:color w:val="000000"/>
        </w:rPr>
        <w:t>pragmatic</w:t>
      </w:r>
      <w:r w:rsidR="00B268A0">
        <w:rPr>
          <w:rStyle w:val="s2"/>
          <w:rFonts w:eastAsiaTheme="majorEastAsia"/>
          <w:color w:val="000000"/>
        </w:rPr>
        <w:t xml:space="preserve"> aims of modelers might tradeoff with certain epistemic or semantic aims. We can see this clearly in cases where, say, an extremely complex and highly idealized computational model is highly successful at making certain kinds of predictions for some practical </w:t>
      </w:r>
      <w:proofErr w:type="gramStart"/>
      <w:r w:rsidR="00B268A0">
        <w:rPr>
          <w:rStyle w:val="s2"/>
          <w:rFonts w:eastAsiaTheme="majorEastAsia"/>
          <w:color w:val="000000"/>
        </w:rPr>
        <w:t>purpose</w:t>
      </w:r>
      <w:r w:rsidR="00736F0D">
        <w:rPr>
          <w:rStyle w:val="s2"/>
          <w:rFonts w:eastAsiaTheme="majorEastAsia"/>
          <w:color w:val="000000"/>
        </w:rPr>
        <w:t>;</w:t>
      </w:r>
      <w:proofErr w:type="gramEnd"/>
      <w:r w:rsidR="00736F0D">
        <w:rPr>
          <w:rStyle w:val="s2"/>
          <w:rFonts w:eastAsiaTheme="majorEastAsia"/>
          <w:color w:val="000000"/>
        </w:rPr>
        <w:t xml:space="preserve"> e.g. in climate modeling</w:t>
      </w:r>
      <w:r w:rsidR="00B268A0">
        <w:rPr>
          <w:rStyle w:val="s2"/>
          <w:rFonts w:eastAsiaTheme="majorEastAsia"/>
          <w:color w:val="000000"/>
        </w:rPr>
        <w:t xml:space="preserve">. The point </w:t>
      </w:r>
      <w:r w:rsidR="003C4B46">
        <w:rPr>
          <w:rStyle w:val="s2"/>
          <w:rFonts w:eastAsiaTheme="majorEastAsia"/>
          <w:color w:val="000000"/>
        </w:rPr>
        <w:t>is not</w:t>
      </w:r>
      <w:r w:rsidR="00B268A0">
        <w:rPr>
          <w:rStyle w:val="s2"/>
          <w:rFonts w:eastAsiaTheme="majorEastAsia"/>
          <w:color w:val="000000"/>
        </w:rPr>
        <w:t xml:space="preserve"> that pragmatic, ontological, and epistemological aims of models will be easy to disentangle</w:t>
      </w:r>
      <w:r w:rsidR="00DF7623">
        <w:rPr>
          <w:rStyle w:val="s2"/>
          <w:rFonts w:eastAsiaTheme="majorEastAsia"/>
          <w:color w:val="000000"/>
        </w:rPr>
        <w:t xml:space="preserve"> (or clearly demarcate)</w:t>
      </w:r>
      <w:r w:rsidR="00B268A0">
        <w:rPr>
          <w:rStyle w:val="s2"/>
          <w:rFonts w:eastAsiaTheme="majorEastAsia"/>
          <w:color w:val="000000"/>
        </w:rPr>
        <w:t xml:space="preserve">, but rather that </w:t>
      </w:r>
      <w:r w:rsidR="00082BC2">
        <w:rPr>
          <w:rStyle w:val="s2"/>
          <w:rFonts w:eastAsiaTheme="majorEastAsia"/>
          <w:color w:val="000000"/>
        </w:rPr>
        <w:t xml:space="preserve">the </w:t>
      </w:r>
      <w:r w:rsidR="00B268A0">
        <w:rPr>
          <w:rStyle w:val="s2"/>
          <w:rFonts w:eastAsiaTheme="majorEastAsia"/>
          <w:color w:val="000000"/>
        </w:rPr>
        <w:t xml:space="preserve">structure of tradeoffs in scientific modeling is a much richer and interwoven landscape than is suggested by narrowly focusing </w:t>
      </w:r>
      <w:r w:rsidR="00313821">
        <w:rPr>
          <w:rStyle w:val="s2"/>
          <w:rFonts w:eastAsiaTheme="majorEastAsia"/>
          <w:color w:val="000000"/>
        </w:rPr>
        <w:t xml:space="preserve">only </w:t>
      </w:r>
      <w:r w:rsidR="00B268A0">
        <w:rPr>
          <w:rStyle w:val="s2"/>
          <w:rFonts w:eastAsiaTheme="majorEastAsia"/>
          <w:color w:val="000000"/>
        </w:rPr>
        <w:t xml:space="preserve">on models’ semantic/representational </w:t>
      </w:r>
      <w:r w:rsidR="00266821">
        <w:rPr>
          <w:rStyle w:val="s2"/>
          <w:rFonts w:eastAsiaTheme="majorEastAsia"/>
          <w:color w:val="000000"/>
        </w:rPr>
        <w:t>properties</w:t>
      </w:r>
      <w:r w:rsidR="00B268A0">
        <w:rPr>
          <w:rStyle w:val="s2"/>
          <w:rFonts w:eastAsiaTheme="majorEastAsia"/>
          <w:color w:val="000000"/>
        </w:rPr>
        <w:t xml:space="preserve">. </w:t>
      </w:r>
      <w:r w:rsidR="003C7363" w:rsidRPr="001F2BCD">
        <w:rPr>
          <w:rStyle w:val="s2"/>
          <w:rFonts w:eastAsiaTheme="majorEastAsia"/>
          <w:color w:val="000000"/>
        </w:rPr>
        <w:t xml:space="preserve">Going forward, philosophers of science ought to further investigate this </w:t>
      </w:r>
      <w:r w:rsidR="00CD3357">
        <w:rPr>
          <w:rStyle w:val="s2"/>
          <w:rFonts w:eastAsiaTheme="majorEastAsia"/>
          <w:color w:val="000000"/>
        </w:rPr>
        <w:t xml:space="preserve">much wider and complex </w:t>
      </w:r>
      <w:r w:rsidR="00B432B8">
        <w:rPr>
          <w:rStyle w:val="s2"/>
          <w:rFonts w:eastAsiaTheme="majorEastAsia"/>
          <w:color w:val="000000"/>
        </w:rPr>
        <w:t>mosaic</w:t>
      </w:r>
      <w:r w:rsidR="003C7363" w:rsidRPr="001F2BCD">
        <w:rPr>
          <w:rStyle w:val="s2"/>
          <w:rFonts w:eastAsiaTheme="majorEastAsia"/>
          <w:color w:val="000000"/>
        </w:rPr>
        <w:t xml:space="preserve"> of </w:t>
      </w:r>
      <w:r w:rsidR="00CD3357">
        <w:rPr>
          <w:rStyle w:val="s2"/>
          <w:rFonts w:eastAsiaTheme="majorEastAsia"/>
          <w:color w:val="000000"/>
        </w:rPr>
        <w:t xml:space="preserve">modeling </w:t>
      </w:r>
      <w:r w:rsidR="003C7363" w:rsidRPr="001F2BCD">
        <w:rPr>
          <w:rStyle w:val="s2"/>
          <w:rFonts w:eastAsiaTheme="majorEastAsia"/>
          <w:color w:val="000000"/>
        </w:rPr>
        <w:t xml:space="preserve">tradeoffs and the ways they require scientists to balance a variety of considerations beyond just which features to accurately or inaccurately represent in their models. </w:t>
      </w:r>
    </w:p>
    <w:p w14:paraId="6A003FC4" w14:textId="77777777" w:rsidR="003C7363" w:rsidRPr="001F2BCD" w:rsidRDefault="003C7363" w:rsidP="0051683A">
      <w:pPr>
        <w:pStyle w:val="p3"/>
        <w:spacing w:before="0" w:beforeAutospacing="0" w:after="0" w:afterAutospacing="0"/>
        <w:rPr>
          <w:rStyle w:val="s2"/>
          <w:rFonts w:eastAsiaTheme="majorEastAsia"/>
          <w:color w:val="000000"/>
        </w:rPr>
      </w:pPr>
    </w:p>
    <w:p w14:paraId="492A57B1" w14:textId="083D637C" w:rsidR="004575F3" w:rsidRPr="001F2BCD" w:rsidRDefault="003743DB" w:rsidP="0051683A">
      <w:pPr>
        <w:pStyle w:val="p3"/>
        <w:spacing w:before="0" w:beforeAutospacing="0" w:after="0" w:afterAutospacing="0"/>
        <w:rPr>
          <w:rStyle w:val="s2"/>
          <w:rFonts w:eastAsiaTheme="majorEastAsia"/>
          <w:b/>
          <w:bCs/>
          <w:color w:val="000000"/>
        </w:rPr>
      </w:pPr>
      <w:r w:rsidRPr="001F2BCD">
        <w:rPr>
          <w:rStyle w:val="s2"/>
          <w:rFonts w:eastAsiaTheme="majorEastAsia"/>
          <w:b/>
          <w:bCs/>
          <w:color w:val="000000"/>
        </w:rPr>
        <w:t>6</w:t>
      </w:r>
      <w:r w:rsidR="004575F3" w:rsidRPr="001F2BCD">
        <w:rPr>
          <w:rStyle w:val="s2"/>
          <w:rFonts w:eastAsiaTheme="majorEastAsia"/>
          <w:b/>
          <w:bCs/>
          <w:color w:val="000000"/>
        </w:rPr>
        <w:t>. Conclusion</w:t>
      </w:r>
    </w:p>
    <w:p w14:paraId="49B923A3" w14:textId="77777777" w:rsidR="004575F3" w:rsidRPr="001F2BCD" w:rsidRDefault="004575F3" w:rsidP="0051683A">
      <w:pPr>
        <w:pStyle w:val="p3"/>
        <w:spacing w:before="0" w:beforeAutospacing="0" w:after="0" w:afterAutospacing="0"/>
        <w:rPr>
          <w:b/>
          <w:bCs/>
          <w:color w:val="000000"/>
        </w:rPr>
      </w:pPr>
    </w:p>
    <w:p w14:paraId="3AB2E1AC" w14:textId="5FAC74F4" w:rsidR="00E61F64" w:rsidRPr="001F2BCD" w:rsidRDefault="00BE3F6A">
      <w:pPr>
        <w:rPr>
          <w:rFonts w:ascii="Times New Roman" w:hAnsi="Times New Roman" w:cs="Times New Roman"/>
        </w:rPr>
      </w:pPr>
      <w:r w:rsidRPr="001F2BCD">
        <w:rPr>
          <w:rFonts w:ascii="Times New Roman" w:hAnsi="Times New Roman" w:cs="Times New Roman"/>
        </w:rPr>
        <w:t xml:space="preserve">This paper has argued that philosophical debates concerning the tradeoffs of scientific model building ought to be expanded to include various pragmatic features of modeling concerning the available experimental data and generally applicable modeling frameworks. While the literature on scientific modeling and idealization has fruitfully drawn attention to the representational choices involved in scientific modeling, </w:t>
      </w:r>
      <w:r w:rsidR="00A001CB">
        <w:rPr>
          <w:rFonts w:ascii="Times New Roman" w:hAnsi="Times New Roman" w:cs="Times New Roman"/>
        </w:rPr>
        <w:t>philosophers’</w:t>
      </w:r>
      <w:r w:rsidRPr="001F2BCD">
        <w:rPr>
          <w:rFonts w:ascii="Times New Roman" w:hAnsi="Times New Roman" w:cs="Times New Roman"/>
        </w:rPr>
        <w:t xml:space="preserve"> discussions of </w:t>
      </w:r>
      <w:r w:rsidR="00A001CB">
        <w:rPr>
          <w:rFonts w:ascii="Times New Roman" w:hAnsi="Times New Roman" w:cs="Times New Roman"/>
        </w:rPr>
        <w:t>representational</w:t>
      </w:r>
      <w:r w:rsidRPr="001F2BCD">
        <w:rPr>
          <w:rFonts w:ascii="Times New Roman" w:hAnsi="Times New Roman" w:cs="Times New Roman"/>
        </w:rPr>
        <w:t xml:space="preserve"> ideals miss many of the pragmatic features of </w:t>
      </w:r>
      <w:r w:rsidR="00C37835">
        <w:rPr>
          <w:rFonts w:ascii="Times New Roman" w:hAnsi="Times New Roman" w:cs="Times New Roman"/>
        </w:rPr>
        <w:t>model construction and use</w:t>
      </w:r>
      <w:r w:rsidRPr="001F2BCD">
        <w:rPr>
          <w:rFonts w:ascii="Times New Roman" w:hAnsi="Times New Roman" w:cs="Times New Roman"/>
        </w:rPr>
        <w:t xml:space="preserve">. Specifically, I have argued that scientific modelers must often confront a tradeoff between having their model be comparable with the </w:t>
      </w:r>
      <w:r w:rsidR="00A001CB">
        <w:rPr>
          <w:rFonts w:ascii="Times New Roman" w:hAnsi="Times New Roman" w:cs="Times New Roman"/>
        </w:rPr>
        <w:t>available</w:t>
      </w:r>
      <w:r w:rsidRPr="001F2BCD">
        <w:rPr>
          <w:rFonts w:ascii="Times New Roman" w:hAnsi="Times New Roman" w:cs="Times New Roman"/>
        </w:rPr>
        <w:t xml:space="preserve"> experimental data and having their model be generally applicable across lots of modeling contexts. Rather than a universal </w:t>
      </w:r>
      <w:r w:rsidR="00A001CB">
        <w:rPr>
          <w:rFonts w:ascii="Times New Roman" w:hAnsi="Times New Roman" w:cs="Times New Roman"/>
        </w:rPr>
        <w:t xml:space="preserve">or necessary </w:t>
      </w:r>
      <w:r w:rsidRPr="001F2BCD">
        <w:rPr>
          <w:rFonts w:ascii="Times New Roman" w:hAnsi="Times New Roman" w:cs="Times New Roman"/>
        </w:rPr>
        <w:t xml:space="preserve">limit on model properties, how this </w:t>
      </w:r>
      <w:r w:rsidRPr="001F2BCD">
        <w:rPr>
          <w:rFonts w:ascii="Times New Roman" w:hAnsi="Times New Roman" w:cs="Times New Roman"/>
        </w:rPr>
        <w:lastRenderedPageBreak/>
        <w:t xml:space="preserve">tradeoff is realized and navigated in scientific practice is highly context dependent. Going forward, I suggest that philosophers of science investigate other types of modeling tradeoffs and the different ways they are navigated in different </w:t>
      </w:r>
      <w:r w:rsidR="00432194" w:rsidRPr="001F2BCD">
        <w:rPr>
          <w:rFonts w:ascii="Times New Roman" w:hAnsi="Times New Roman" w:cs="Times New Roman"/>
        </w:rPr>
        <w:t>contexts</w:t>
      </w:r>
      <w:r w:rsidRPr="001F2BCD">
        <w:rPr>
          <w:rFonts w:ascii="Times New Roman" w:hAnsi="Times New Roman" w:cs="Times New Roman"/>
        </w:rPr>
        <w:t xml:space="preserve"> of scientific practice. Doing so will improve our understanding of how scientific modelers balance the relationship between the available </w:t>
      </w:r>
      <w:r w:rsidR="007B4D16" w:rsidRPr="001F2BCD">
        <w:rPr>
          <w:rFonts w:ascii="Times New Roman" w:hAnsi="Times New Roman" w:cs="Times New Roman"/>
        </w:rPr>
        <w:t>modeling frameworks</w:t>
      </w:r>
      <w:r w:rsidRPr="001F2BCD">
        <w:rPr>
          <w:rFonts w:ascii="Times New Roman" w:hAnsi="Times New Roman" w:cs="Times New Roman"/>
        </w:rPr>
        <w:t xml:space="preserve"> and experiment</w:t>
      </w:r>
      <w:r w:rsidR="00F3283E">
        <w:rPr>
          <w:rFonts w:ascii="Times New Roman" w:hAnsi="Times New Roman" w:cs="Times New Roman"/>
        </w:rPr>
        <w:t>al data</w:t>
      </w:r>
      <w:r w:rsidRPr="001F2BCD">
        <w:rPr>
          <w:rFonts w:ascii="Times New Roman" w:hAnsi="Times New Roman" w:cs="Times New Roman"/>
        </w:rPr>
        <w:t xml:space="preserve">, how limitations on modeling resources impact the construction of scientific models, and how </w:t>
      </w:r>
      <w:r w:rsidR="007B4D16" w:rsidRPr="001F2BCD">
        <w:rPr>
          <w:rFonts w:ascii="Times New Roman" w:hAnsi="Times New Roman" w:cs="Times New Roman"/>
        </w:rPr>
        <w:t>scientific modelers</w:t>
      </w:r>
      <w:r w:rsidR="00C94CF0" w:rsidRPr="001F2BCD">
        <w:rPr>
          <w:rFonts w:ascii="Times New Roman" w:hAnsi="Times New Roman" w:cs="Times New Roman"/>
        </w:rPr>
        <w:t xml:space="preserve"> balance </w:t>
      </w:r>
      <w:r w:rsidR="0098577C">
        <w:rPr>
          <w:rFonts w:ascii="Times New Roman" w:hAnsi="Times New Roman" w:cs="Times New Roman"/>
        </w:rPr>
        <w:t>a multitude of different modeling</w:t>
      </w:r>
      <w:r w:rsidR="00C94CF0" w:rsidRPr="001F2BCD">
        <w:rPr>
          <w:rFonts w:ascii="Times New Roman" w:hAnsi="Times New Roman" w:cs="Times New Roman"/>
        </w:rPr>
        <w:t xml:space="preserve"> aims.</w:t>
      </w:r>
      <w:r w:rsidRPr="001F2BCD">
        <w:rPr>
          <w:rFonts w:ascii="Times New Roman" w:hAnsi="Times New Roman" w:cs="Times New Roman"/>
        </w:rPr>
        <w:t xml:space="preserve"> </w:t>
      </w:r>
    </w:p>
    <w:p w14:paraId="5376833B" w14:textId="77777777" w:rsidR="008D0492" w:rsidRPr="001F2BCD" w:rsidRDefault="008D0492">
      <w:pPr>
        <w:rPr>
          <w:rFonts w:ascii="Times New Roman" w:hAnsi="Times New Roman" w:cs="Times New Roman"/>
        </w:rPr>
      </w:pPr>
    </w:p>
    <w:p w14:paraId="71E515D1" w14:textId="7C82E437" w:rsidR="008D0492" w:rsidRPr="001F2BCD" w:rsidRDefault="008D0492">
      <w:pPr>
        <w:rPr>
          <w:rFonts w:ascii="Times New Roman" w:hAnsi="Times New Roman" w:cs="Times New Roman"/>
        </w:rPr>
      </w:pPr>
      <w:r w:rsidRPr="001F2BCD">
        <w:rPr>
          <w:rFonts w:ascii="Times New Roman" w:hAnsi="Times New Roman" w:cs="Times New Roman"/>
        </w:rPr>
        <w:br w:type="page"/>
      </w:r>
    </w:p>
    <w:p w14:paraId="447A0465" w14:textId="01510A52" w:rsidR="008D0492" w:rsidRPr="001F2BCD" w:rsidRDefault="008D0492">
      <w:pPr>
        <w:rPr>
          <w:rFonts w:ascii="Times New Roman" w:hAnsi="Times New Roman" w:cs="Times New Roman"/>
          <w:b/>
          <w:bCs/>
        </w:rPr>
      </w:pPr>
      <w:r w:rsidRPr="001F2BCD">
        <w:rPr>
          <w:rFonts w:ascii="Times New Roman" w:hAnsi="Times New Roman" w:cs="Times New Roman"/>
          <w:b/>
          <w:bCs/>
        </w:rPr>
        <w:lastRenderedPageBreak/>
        <w:t>References</w:t>
      </w:r>
    </w:p>
    <w:p w14:paraId="7B76C87A" w14:textId="77777777" w:rsidR="008D0492" w:rsidRPr="001F2BCD" w:rsidRDefault="008D0492">
      <w:pPr>
        <w:rPr>
          <w:rFonts w:ascii="Times New Roman" w:hAnsi="Times New Roman" w:cs="Times New Roman"/>
        </w:rPr>
      </w:pPr>
    </w:p>
    <w:p w14:paraId="5DED5474" w14:textId="01F725FF" w:rsidR="002D02A3" w:rsidRPr="001F2BCD" w:rsidRDefault="002D02A3" w:rsidP="00085DAF">
      <w:pPr>
        <w:ind w:left="720" w:hanging="720"/>
        <w:rPr>
          <w:rFonts w:ascii="Times New Roman" w:hAnsi="Times New Roman" w:cs="Times New Roman"/>
        </w:rPr>
      </w:pPr>
      <w:r w:rsidRPr="001F2BCD">
        <w:rPr>
          <w:rFonts w:ascii="Times New Roman" w:hAnsi="Times New Roman" w:cs="Times New Roman"/>
        </w:rPr>
        <w:t xml:space="preserve">Batterman, R. (2021). </w:t>
      </w:r>
      <w:r w:rsidRPr="001F2BCD">
        <w:rPr>
          <w:rFonts w:ascii="Times New Roman" w:hAnsi="Times New Roman" w:cs="Times New Roman"/>
          <w:i/>
          <w:iCs/>
        </w:rPr>
        <w:t xml:space="preserve">A Middle Way; A Non-Fundamental Approach to Many-Body Physics. </w:t>
      </w:r>
      <w:r w:rsidRPr="001F2BCD">
        <w:rPr>
          <w:rFonts w:ascii="Times New Roman" w:hAnsi="Times New Roman" w:cs="Times New Roman"/>
        </w:rPr>
        <w:t>Oxford: Oxford University Press.</w:t>
      </w:r>
    </w:p>
    <w:p w14:paraId="1883A13B" w14:textId="77777777" w:rsidR="002D02A3" w:rsidRDefault="002D02A3" w:rsidP="00085DAF">
      <w:pPr>
        <w:ind w:left="720" w:hanging="720"/>
        <w:rPr>
          <w:rFonts w:ascii="Times New Roman" w:hAnsi="Times New Roman" w:cs="Times New Roman"/>
        </w:rPr>
      </w:pPr>
    </w:p>
    <w:p w14:paraId="4DF13002" w14:textId="53D1C90D" w:rsidR="00D27D42" w:rsidRPr="00D27D42" w:rsidRDefault="00D27D42" w:rsidP="00085DAF">
      <w:pPr>
        <w:ind w:left="720" w:hanging="720"/>
        <w:rPr>
          <w:rFonts w:ascii="Times New Roman" w:hAnsi="Times New Roman" w:cs="Times New Roman"/>
        </w:rPr>
      </w:pPr>
      <w:r>
        <w:rPr>
          <w:rFonts w:ascii="Times New Roman" w:hAnsi="Times New Roman" w:cs="Times New Roman"/>
        </w:rPr>
        <w:t xml:space="preserve">Elgin, C. (2007). Understanding and the facts. </w:t>
      </w:r>
      <w:r>
        <w:rPr>
          <w:rFonts w:ascii="Times New Roman" w:hAnsi="Times New Roman" w:cs="Times New Roman"/>
          <w:i/>
          <w:iCs/>
        </w:rPr>
        <w:t>Philosophical Studies 132</w:t>
      </w:r>
      <w:r>
        <w:rPr>
          <w:rFonts w:ascii="Times New Roman" w:hAnsi="Times New Roman" w:cs="Times New Roman"/>
        </w:rPr>
        <w:t xml:space="preserve">(1): 33-42. </w:t>
      </w:r>
    </w:p>
    <w:p w14:paraId="178AE1B9" w14:textId="77777777" w:rsidR="00D27D42" w:rsidRPr="001F2BCD" w:rsidRDefault="00D27D42" w:rsidP="00085DAF">
      <w:pPr>
        <w:ind w:left="720" w:hanging="720"/>
        <w:rPr>
          <w:rFonts w:ascii="Times New Roman" w:hAnsi="Times New Roman" w:cs="Times New Roman"/>
        </w:rPr>
      </w:pPr>
    </w:p>
    <w:p w14:paraId="022C140F" w14:textId="74CDDC26" w:rsidR="00CC0847" w:rsidRDefault="00CC0847" w:rsidP="00085DAF">
      <w:pPr>
        <w:ind w:left="720" w:hanging="720"/>
        <w:rPr>
          <w:rFonts w:ascii="Times New Roman" w:hAnsi="Times New Roman" w:cs="Times New Roman"/>
        </w:rPr>
      </w:pPr>
      <w:r w:rsidRPr="001F2BCD">
        <w:rPr>
          <w:rFonts w:ascii="Times New Roman" w:hAnsi="Times New Roman" w:cs="Times New Roman"/>
        </w:rPr>
        <w:t xml:space="preserve">Elliot-Graves, A. (2022). What are general models about? </w:t>
      </w:r>
      <w:r w:rsidRPr="001F2BCD">
        <w:rPr>
          <w:rFonts w:ascii="Times New Roman" w:hAnsi="Times New Roman" w:cs="Times New Roman"/>
          <w:i/>
          <w:iCs/>
        </w:rPr>
        <w:t>European Journal for Philosophy of Science 12</w:t>
      </w:r>
      <w:r w:rsidRPr="001F2BCD">
        <w:rPr>
          <w:rFonts w:ascii="Times New Roman" w:hAnsi="Times New Roman" w:cs="Times New Roman"/>
        </w:rPr>
        <w:t xml:space="preserve">: 74. </w:t>
      </w:r>
    </w:p>
    <w:p w14:paraId="48787C3E" w14:textId="77777777" w:rsidR="00FC3ECE" w:rsidRDefault="00FC3ECE" w:rsidP="00085DAF">
      <w:pPr>
        <w:ind w:left="720" w:hanging="720"/>
        <w:rPr>
          <w:rFonts w:ascii="Times New Roman" w:hAnsi="Times New Roman" w:cs="Times New Roman"/>
        </w:rPr>
      </w:pPr>
    </w:p>
    <w:p w14:paraId="19331681" w14:textId="637E1D8C" w:rsidR="00FC3ECE" w:rsidRDefault="00FC3ECE" w:rsidP="00085DAF">
      <w:pPr>
        <w:ind w:left="720" w:hanging="720"/>
        <w:rPr>
          <w:rFonts w:ascii="Times New Roman" w:hAnsi="Times New Roman" w:cs="Times New Roman"/>
        </w:rPr>
      </w:pPr>
      <w:r>
        <w:rPr>
          <w:rFonts w:ascii="Times New Roman" w:hAnsi="Times New Roman" w:cs="Times New Roman"/>
        </w:rPr>
        <w:t xml:space="preserve">Fisher, R. A. (1930). </w:t>
      </w:r>
      <w:r>
        <w:rPr>
          <w:rFonts w:ascii="Times New Roman" w:hAnsi="Times New Roman" w:cs="Times New Roman"/>
          <w:i/>
          <w:iCs/>
        </w:rPr>
        <w:t xml:space="preserve">The Genetical Theory of Natural Selection. </w:t>
      </w:r>
      <w:r>
        <w:rPr>
          <w:rFonts w:ascii="Times New Roman" w:hAnsi="Times New Roman" w:cs="Times New Roman"/>
        </w:rPr>
        <w:t>London: Oxford University Press.</w:t>
      </w:r>
    </w:p>
    <w:p w14:paraId="02362319" w14:textId="77777777" w:rsidR="007B2A1F" w:rsidRDefault="007B2A1F" w:rsidP="00085DAF">
      <w:pPr>
        <w:ind w:left="720" w:hanging="720"/>
        <w:rPr>
          <w:rFonts w:ascii="Times New Roman" w:hAnsi="Times New Roman" w:cs="Times New Roman"/>
        </w:rPr>
      </w:pPr>
    </w:p>
    <w:p w14:paraId="3223C757" w14:textId="5F2AFDBA" w:rsidR="007B2A1F" w:rsidRPr="007B2A1F" w:rsidRDefault="007B2A1F" w:rsidP="00085DAF">
      <w:pPr>
        <w:ind w:left="720" w:hanging="720"/>
        <w:rPr>
          <w:rFonts w:ascii="Times New Roman" w:hAnsi="Times New Roman" w:cs="Times New Roman"/>
        </w:rPr>
      </w:pPr>
      <w:r>
        <w:rPr>
          <w:rFonts w:ascii="Times New Roman" w:hAnsi="Times New Roman" w:cs="Times New Roman"/>
        </w:rPr>
        <w:t xml:space="preserve">Giere, R. (1988). </w:t>
      </w:r>
      <w:r>
        <w:rPr>
          <w:rFonts w:ascii="Times New Roman" w:hAnsi="Times New Roman" w:cs="Times New Roman"/>
          <w:i/>
          <w:iCs/>
        </w:rPr>
        <w:t xml:space="preserve">Explaining Science: A Cognitive Approach. </w:t>
      </w:r>
      <w:r>
        <w:rPr>
          <w:rFonts w:ascii="Times New Roman" w:hAnsi="Times New Roman" w:cs="Times New Roman"/>
        </w:rPr>
        <w:t>Chicago: University of Chicago Press.</w:t>
      </w:r>
    </w:p>
    <w:p w14:paraId="551D5A6C" w14:textId="77777777" w:rsidR="00CC0847" w:rsidRPr="001F2BCD" w:rsidRDefault="00CC0847" w:rsidP="00085DAF">
      <w:pPr>
        <w:ind w:left="720" w:hanging="720"/>
        <w:rPr>
          <w:rFonts w:ascii="Times New Roman" w:hAnsi="Times New Roman" w:cs="Times New Roman"/>
        </w:rPr>
      </w:pPr>
    </w:p>
    <w:p w14:paraId="32B3784B" w14:textId="671D346F" w:rsidR="00C92937" w:rsidRPr="001F2BCD" w:rsidRDefault="00C92937" w:rsidP="00085DAF">
      <w:pPr>
        <w:ind w:left="720" w:hanging="720"/>
        <w:rPr>
          <w:rFonts w:ascii="Times New Roman" w:hAnsi="Times New Roman" w:cs="Times New Roman"/>
        </w:rPr>
      </w:pPr>
      <w:r w:rsidRPr="001F2BCD">
        <w:rPr>
          <w:rFonts w:ascii="Times New Roman" w:hAnsi="Times New Roman" w:cs="Times New Roman"/>
        </w:rPr>
        <w:t xml:space="preserve">Justus, </w:t>
      </w:r>
      <w:r w:rsidR="00EB66D2">
        <w:rPr>
          <w:rFonts w:ascii="Times New Roman" w:hAnsi="Times New Roman" w:cs="Times New Roman"/>
        </w:rPr>
        <w:t>J</w:t>
      </w:r>
      <w:r w:rsidRPr="001F2BCD">
        <w:rPr>
          <w:rFonts w:ascii="Times New Roman" w:hAnsi="Times New Roman" w:cs="Times New Roman"/>
        </w:rPr>
        <w:t xml:space="preserve">. (2021). </w:t>
      </w:r>
      <w:r w:rsidRPr="001F2BCD">
        <w:rPr>
          <w:rFonts w:ascii="Times New Roman" w:hAnsi="Times New Roman" w:cs="Times New Roman"/>
          <w:i/>
          <w:iCs/>
        </w:rPr>
        <w:t xml:space="preserve">Philosophy of Ecology. </w:t>
      </w:r>
      <w:r w:rsidRPr="001F2BCD">
        <w:rPr>
          <w:rFonts w:ascii="Times New Roman" w:hAnsi="Times New Roman" w:cs="Times New Roman"/>
        </w:rPr>
        <w:t xml:space="preserve">Cambridge: Cambridge University Press. </w:t>
      </w:r>
    </w:p>
    <w:p w14:paraId="5A6E6B2D" w14:textId="77777777" w:rsidR="00C92937" w:rsidRPr="001F2BCD" w:rsidRDefault="00C92937" w:rsidP="00085DAF">
      <w:pPr>
        <w:ind w:left="720" w:hanging="720"/>
        <w:rPr>
          <w:rFonts w:ascii="Times New Roman" w:hAnsi="Times New Roman" w:cs="Times New Roman"/>
        </w:rPr>
      </w:pPr>
    </w:p>
    <w:p w14:paraId="27354F62" w14:textId="43514295" w:rsidR="0000666D" w:rsidRPr="0000666D" w:rsidRDefault="0000666D" w:rsidP="00085DAF">
      <w:pPr>
        <w:ind w:left="720" w:hanging="720"/>
        <w:rPr>
          <w:rFonts w:ascii="Times New Roman" w:hAnsi="Times New Roman" w:cs="Times New Roman"/>
        </w:rPr>
      </w:pPr>
      <w:r>
        <w:rPr>
          <w:rFonts w:ascii="Times New Roman" w:hAnsi="Times New Roman" w:cs="Times New Roman"/>
        </w:rPr>
        <w:t xml:space="preserve">Knuuttila, T. and </w:t>
      </w:r>
      <w:proofErr w:type="spellStart"/>
      <w:r>
        <w:rPr>
          <w:rFonts w:ascii="Times New Roman" w:hAnsi="Times New Roman" w:cs="Times New Roman"/>
        </w:rPr>
        <w:t>Loettgers</w:t>
      </w:r>
      <w:proofErr w:type="spellEnd"/>
      <w:r>
        <w:rPr>
          <w:rFonts w:ascii="Times New Roman" w:hAnsi="Times New Roman" w:cs="Times New Roman"/>
        </w:rPr>
        <w:t xml:space="preserve">, A. (2018). Modeling/Experimentation: The Synthetic Strategy in the Study of Genetic </w:t>
      </w:r>
      <w:proofErr w:type="spellStart"/>
      <w:r>
        <w:rPr>
          <w:rFonts w:ascii="Times New Roman" w:hAnsi="Times New Roman" w:cs="Times New Roman"/>
        </w:rPr>
        <w:t>Curcuits</w:t>
      </w:r>
      <w:proofErr w:type="spellEnd"/>
      <w:r>
        <w:rPr>
          <w:rFonts w:ascii="Times New Roman" w:hAnsi="Times New Roman" w:cs="Times New Roman"/>
        </w:rPr>
        <w:t xml:space="preserve">. In </w:t>
      </w:r>
      <w:r>
        <w:rPr>
          <w:rFonts w:ascii="Times New Roman" w:hAnsi="Times New Roman" w:cs="Times New Roman"/>
          <w:i/>
          <w:iCs/>
        </w:rPr>
        <w:t xml:space="preserve">The Experimental Side of Modeling </w:t>
      </w:r>
      <w:r>
        <w:rPr>
          <w:rFonts w:ascii="Times New Roman" w:hAnsi="Times New Roman" w:cs="Times New Roman"/>
        </w:rPr>
        <w:t>(eds. Peschard, I. F. and van Fraassen, B. C.). Minneapolis: University of Minnesota Press, pp. 118-147.</w:t>
      </w:r>
    </w:p>
    <w:p w14:paraId="1DD9814A" w14:textId="77777777" w:rsidR="0000666D" w:rsidRDefault="0000666D" w:rsidP="00085DAF">
      <w:pPr>
        <w:ind w:left="720" w:hanging="720"/>
        <w:rPr>
          <w:rFonts w:ascii="Times New Roman" w:hAnsi="Times New Roman" w:cs="Times New Roman"/>
          <w:i/>
          <w:iCs/>
        </w:rPr>
      </w:pPr>
    </w:p>
    <w:p w14:paraId="697792D7" w14:textId="6C0A5852" w:rsidR="00A37BA2" w:rsidRPr="00A37BA2" w:rsidRDefault="00A37BA2" w:rsidP="00085DAF">
      <w:pPr>
        <w:ind w:left="720" w:hanging="720"/>
        <w:rPr>
          <w:rFonts w:ascii="Times New Roman" w:hAnsi="Times New Roman" w:cs="Times New Roman"/>
        </w:rPr>
      </w:pPr>
      <w:r>
        <w:rPr>
          <w:rFonts w:ascii="Times New Roman" w:hAnsi="Times New Roman" w:cs="Times New Roman"/>
        </w:rPr>
        <w:t xml:space="preserve">Leonelli, S. (2019). What distinguishes data from models? </w:t>
      </w:r>
      <w:r>
        <w:rPr>
          <w:rFonts w:ascii="Times New Roman" w:hAnsi="Times New Roman" w:cs="Times New Roman"/>
          <w:i/>
          <w:iCs/>
        </w:rPr>
        <w:t>European Journal for Philosophy of Science 9</w:t>
      </w:r>
      <w:r>
        <w:rPr>
          <w:rFonts w:ascii="Times New Roman" w:hAnsi="Times New Roman" w:cs="Times New Roman"/>
        </w:rPr>
        <w:t xml:space="preserve">: 22. </w:t>
      </w:r>
    </w:p>
    <w:p w14:paraId="330ED30E" w14:textId="77777777" w:rsidR="00A37BA2" w:rsidRDefault="00A37BA2" w:rsidP="00085DAF">
      <w:pPr>
        <w:ind w:left="720" w:hanging="720"/>
        <w:rPr>
          <w:rFonts w:ascii="Times New Roman" w:hAnsi="Times New Roman" w:cs="Times New Roman"/>
        </w:rPr>
      </w:pPr>
    </w:p>
    <w:p w14:paraId="73542F2C" w14:textId="2B4938A5" w:rsidR="008D0492" w:rsidRPr="001F2BCD" w:rsidRDefault="008D0492" w:rsidP="00085DAF">
      <w:pPr>
        <w:ind w:left="720" w:hanging="720"/>
        <w:rPr>
          <w:rFonts w:ascii="Times New Roman" w:hAnsi="Times New Roman" w:cs="Times New Roman"/>
        </w:rPr>
      </w:pPr>
      <w:r w:rsidRPr="001F2BCD">
        <w:rPr>
          <w:rFonts w:ascii="Times New Roman" w:hAnsi="Times New Roman" w:cs="Times New Roman"/>
        </w:rPr>
        <w:t xml:space="preserve">Levins, R. (1966). The strategy of model building in population biology. </w:t>
      </w:r>
      <w:r w:rsidR="008359AD" w:rsidRPr="001F2BCD">
        <w:rPr>
          <w:rFonts w:ascii="Times New Roman" w:hAnsi="Times New Roman" w:cs="Times New Roman"/>
          <w:i/>
          <w:iCs/>
        </w:rPr>
        <w:t>American Scientist 54</w:t>
      </w:r>
      <w:r w:rsidR="008359AD" w:rsidRPr="001F2BCD">
        <w:rPr>
          <w:rFonts w:ascii="Times New Roman" w:hAnsi="Times New Roman" w:cs="Times New Roman"/>
        </w:rPr>
        <w:t>: 421-431.</w:t>
      </w:r>
    </w:p>
    <w:p w14:paraId="35EB6D6F" w14:textId="77777777" w:rsidR="00590A3A" w:rsidRPr="001F2BCD" w:rsidRDefault="00590A3A" w:rsidP="00085DAF">
      <w:pPr>
        <w:ind w:left="720" w:hanging="720"/>
        <w:rPr>
          <w:rFonts w:ascii="Times New Roman" w:hAnsi="Times New Roman" w:cs="Times New Roman"/>
        </w:rPr>
      </w:pPr>
    </w:p>
    <w:p w14:paraId="747EEC56" w14:textId="644192D7" w:rsidR="009F67FD" w:rsidRPr="001F2BCD" w:rsidRDefault="009F67FD" w:rsidP="00085DAF">
      <w:pPr>
        <w:ind w:left="720" w:hanging="720"/>
        <w:rPr>
          <w:rFonts w:ascii="Times New Roman" w:hAnsi="Times New Roman" w:cs="Times New Roman"/>
        </w:rPr>
      </w:pPr>
      <w:r w:rsidRPr="001F2BCD">
        <w:rPr>
          <w:rFonts w:ascii="Times New Roman" w:hAnsi="Times New Roman" w:cs="Times New Roman"/>
        </w:rPr>
        <w:t xml:space="preserve">Matthewson, J. (2011). Tradeoffs in model-building: A more target-oriented approach. </w:t>
      </w:r>
      <w:r w:rsidRPr="001F2BCD">
        <w:rPr>
          <w:rFonts w:ascii="Times New Roman" w:hAnsi="Times New Roman" w:cs="Times New Roman"/>
          <w:i/>
          <w:iCs/>
        </w:rPr>
        <w:t>Studies in History and Philosophy of Science: Part A 42</w:t>
      </w:r>
      <w:r w:rsidRPr="001F2BCD">
        <w:rPr>
          <w:rFonts w:ascii="Times New Roman" w:hAnsi="Times New Roman" w:cs="Times New Roman"/>
        </w:rPr>
        <w:t xml:space="preserve">(2): 324-333. </w:t>
      </w:r>
    </w:p>
    <w:p w14:paraId="09012246" w14:textId="77777777" w:rsidR="009F67FD" w:rsidRPr="001F2BCD" w:rsidRDefault="009F67FD" w:rsidP="00085DAF">
      <w:pPr>
        <w:ind w:left="720" w:hanging="720"/>
        <w:rPr>
          <w:rFonts w:ascii="Times New Roman" w:hAnsi="Times New Roman" w:cs="Times New Roman"/>
        </w:rPr>
      </w:pPr>
    </w:p>
    <w:p w14:paraId="4CF8C423" w14:textId="443D916F" w:rsidR="00590A3A" w:rsidRPr="001F2BCD" w:rsidRDefault="00590A3A" w:rsidP="00085DAF">
      <w:pPr>
        <w:ind w:left="720" w:hanging="720"/>
        <w:rPr>
          <w:rFonts w:ascii="Times New Roman" w:hAnsi="Times New Roman" w:cs="Times New Roman"/>
        </w:rPr>
      </w:pPr>
      <w:r w:rsidRPr="001F2BCD">
        <w:rPr>
          <w:rFonts w:ascii="Times New Roman" w:hAnsi="Times New Roman" w:cs="Times New Roman"/>
        </w:rPr>
        <w:t xml:space="preserve">Matthewson, J. and Weisberg, M. (2009). The structure of tradeoffs in model building. </w:t>
      </w:r>
      <w:r w:rsidRPr="001F2BCD">
        <w:rPr>
          <w:rFonts w:ascii="Times New Roman" w:hAnsi="Times New Roman" w:cs="Times New Roman"/>
          <w:i/>
          <w:iCs/>
        </w:rPr>
        <w:t>Synthese 170</w:t>
      </w:r>
      <w:r w:rsidRPr="001F2BCD">
        <w:rPr>
          <w:rFonts w:ascii="Times New Roman" w:hAnsi="Times New Roman" w:cs="Times New Roman"/>
        </w:rPr>
        <w:t>: 169-190.</w:t>
      </w:r>
    </w:p>
    <w:p w14:paraId="7333687A" w14:textId="77777777" w:rsidR="008D0492" w:rsidRPr="001F2BCD" w:rsidRDefault="008D0492" w:rsidP="00085DAF">
      <w:pPr>
        <w:ind w:left="720" w:hanging="720"/>
        <w:rPr>
          <w:rFonts w:ascii="Times New Roman" w:hAnsi="Times New Roman" w:cs="Times New Roman"/>
        </w:rPr>
      </w:pPr>
    </w:p>
    <w:p w14:paraId="18C8BCA3" w14:textId="69C10410" w:rsidR="008D0492" w:rsidRDefault="008D0492" w:rsidP="00085DAF">
      <w:pPr>
        <w:ind w:left="720" w:hanging="720"/>
        <w:rPr>
          <w:rFonts w:ascii="Times New Roman" w:hAnsi="Times New Roman" w:cs="Times New Roman"/>
        </w:rPr>
      </w:pPr>
      <w:r w:rsidRPr="001F2BCD">
        <w:rPr>
          <w:rFonts w:ascii="Times New Roman" w:hAnsi="Times New Roman" w:cs="Times New Roman"/>
        </w:rPr>
        <w:t>Morgan, M.</w:t>
      </w:r>
      <w:r w:rsidR="00497706">
        <w:rPr>
          <w:rFonts w:ascii="Times New Roman" w:hAnsi="Times New Roman" w:cs="Times New Roman"/>
        </w:rPr>
        <w:t xml:space="preserve"> </w:t>
      </w:r>
      <w:r w:rsidRPr="001F2BCD">
        <w:rPr>
          <w:rFonts w:ascii="Times New Roman" w:hAnsi="Times New Roman" w:cs="Times New Roman"/>
        </w:rPr>
        <w:t>S., Morrison, M. (1999)</w:t>
      </w:r>
      <w:r w:rsidR="005A2752">
        <w:rPr>
          <w:rFonts w:ascii="Times New Roman" w:hAnsi="Times New Roman" w:cs="Times New Roman"/>
        </w:rPr>
        <w:t>.</w:t>
      </w:r>
      <w:r w:rsidRPr="001F2BCD">
        <w:rPr>
          <w:rFonts w:ascii="Times New Roman" w:hAnsi="Times New Roman" w:cs="Times New Roman"/>
        </w:rPr>
        <w:t xml:space="preserve"> </w:t>
      </w:r>
      <w:r w:rsidRPr="001F2BCD">
        <w:rPr>
          <w:rFonts w:ascii="Times New Roman" w:hAnsi="Times New Roman" w:cs="Times New Roman"/>
          <w:i/>
          <w:iCs/>
        </w:rPr>
        <w:t>Models as Mediators</w:t>
      </w:r>
      <w:r w:rsidR="006D2D13">
        <w:rPr>
          <w:rFonts w:ascii="Times New Roman" w:hAnsi="Times New Roman" w:cs="Times New Roman"/>
          <w:i/>
          <w:iCs/>
        </w:rPr>
        <w:t>: Perspectives on Natural and Social Sciences</w:t>
      </w:r>
      <w:r w:rsidRPr="001F2BCD">
        <w:rPr>
          <w:rFonts w:ascii="Times New Roman" w:hAnsi="Times New Roman" w:cs="Times New Roman"/>
        </w:rPr>
        <w:t xml:space="preserve">. Cambridge: Cambridge University Press. </w:t>
      </w:r>
    </w:p>
    <w:p w14:paraId="675BF7D2" w14:textId="07A2F4D8" w:rsidR="00E8136C" w:rsidRDefault="00E8136C" w:rsidP="00085DAF">
      <w:pPr>
        <w:ind w:left="720" w:hanging="720"/>
        <w:rPr>
          <w:rFonts w:ascii="Times New Roman" w:hAnsi="Times New Roman" w:cs="Times New Roman"/>
        </w:rPr>
      </w:pPr>
    </w:p>
    <w:p w14:paraId="03A34CBC" w14:textId="692E9E43" w:rsidR="00E8136C" w:rsidRDefault="00E8136C" w:rsidP="00085DAF">
      <w:pPr>
        <w:ind w:left="720" w:hanging="720"/>
        <w:rPr>
          <w:rFonts w:ascii="Times New Roman" w:hAnsi="Times New Roman" w:cs="Times New Roman"/>
        </w:rPr>
      </w:pPr>
      <w:r>
        <w:rPr>
          <w:rFonts w:ascii="Times New Roman" w:hAnsi="Times New Roman" w:cs="Times New Roman"/>
        </w:rPr>
        <w:t xml:space="preserve">Morgan, M. S. (2005). Experiments versus models: </w:t>
      </w:r>
      <w:proofErr w:type="gramStart"/>
      <w:r>
        <w:rPr>
          <w:rFonts w:ascii="Times New Roman" w:hAnsi="Times New Roman" w:cs="Times New Roman"/>
        </w:rPr>
        <w:t>New</w:t>
      </w:r>
      <w:proofErr w:type="gramEnd"/>
      <w:r>
        <w:rPr>
          <w:rFonts w:ascii="Times New Roman" w:hAnsi="Times New Roman" w:cs="Times New Roman"/>
        </w:rPr>
        <w:t xml:space="preserve"> phenomena, inference and surprise. </w:t>
      </w:r>
      <w:r>
        <w:rPr>
          <w:rFonts w:ascii="Times New Roman" w:hAnsi="Times New Roman" w:cs="Times New Roman"/>
          <w:i/>
          <w:iCs/>
        </w:rPr>
        <w:t>Journal of Economic Methodology 12</w:t>
      </w:r>
      <w:r>
        <w:rPr>
          <w:rFonts w:ascii="Times New Roman" w:hAnsi="Times New Roman" w:cs="Times New Roman"/>
        </w:rPr>
        <w:t xml:space="preserve">(2): 317-29. </w:t>
      </w:r>
    </w:p>
    <w:p w14:paraId="3E8489F5" w14:textId="77777777" w:rsidR="00E8136C" w:rsidRDefault="00E8136C" w:rsidP="00085DAF">
      <w:pPr>
        <w:ind w:left="720" w:hanging="720"/>
        <w:rPr>
          <w:rFonts w:ascii="Times New Roman" w:hAnsi="Times New Roman" w:cs="Times New Roman"/>
        </w:rPr>
      </w:pPr>
    </w:p>
    <w:p w14:paraId="7A73174A" w14:textId="5069155B" w:rsidR="00E8136C" w:rsidRPr="00E8136C" w:rsidRDefault="00E8136C" w:rsidP="00085DAF">
      <w:pPr>
        <w:ind w:left="720" w:hanging="720"/>
        <w:rPr>
          <w:rFonts w:ascii="Times New Roman" w:hAnsi="Times New Roman" w:cs="Times New Roman"/>
        </w:rPr>
      </w:pPr>
      <w:r>
        <w:rPr>
          <w:rFonts w:ascii="Times New Roman" w:hAnsi="Times New Roman" w:cs="Times New Roman"/>
        </w:rPr>
        <w:t xml:space="preserve">Morrison, M. (2009). Models, measurements and computer simulation: The changing face of experimentation. </w:t>
      </w:r>
      <w:r>
        <w:rPr>
          <w:rFonts w:ascii="Times New Roman" w:hAnsi="Times New Roman" w:cs="Times New Roman"/>
          <w:i/>
          <w:iCs/>
        </w:rPr>
        <w:t>Philosophical Studies 143</w:t>
      </w:r>
      <w:r>
        <w:rPr>
          <w:rFonts w:ascii="Times New Roman" w:hAnsi="Times New Roman" w:cs="Times New Roman"/>
        </w:rPr>
        <w:t>(1): 33-57.</w:t>
      </w:r>
    </w:p>
    <w:p w14:paraId="4CCC1497" w14:textId="77777777" w:rsidR="00EB53AD" w:rsidRPr="001F2BCD" w:rsidRDefault="00EB53AD" w:rsidP="000F71F8">
      <w:pPr>
        <w:rPr>
          <w:rFonts w:ascii="Times New Roman" w:hAnsi="Times New Roman" w:cs="Times New Roman"/>
        </w:rPr>
      </w:pPr>
    </w:p>
    <w:p w14:paraId="1C381A95" w14:textId="7B3831EF" w:rsidR="00EB53AD" w:rsidRPr="001F2BCD" w:rsidRDefault="00EB53AD" w:rsidP="00085DAF">
      <w:pPr>
        <w:ind w:left="720" w:hanging="720"/>
        <w:rPr>
          <w:rFonts w:ascii="Times New Roman" w:hAnsi="Times New Roman" w:cs="Times New Roman"/>
        </w:rPr>
      </w:pPr>
      <w:r w:rsidRPr="001F2BCD">
        <w:rPr>
          <w:rFonts w:ascii="Times New Roman" w:hAnsi="Times New Roman" w:cs="Times New Roman"/>
        </w:rPr>
        <w:t xml:space="preserve">Nersessian, N. (2022). </w:t>
      </w:r>
      <w:r w:rsidRPr="001F2BCD">
        <w:rPr>
          <w:rFonts w:ascii="Times New Roman" w:hAnsi="Times New Roman" w:cs="Times New Roman"/>
          <w:i/>
          <w:iCs/>
        </w:rPr>
        <w:t>Interdisciplinarity in the Making: Models and Methods in Frontier Science</w:t>
      </w:r>
      <w:r w:rsidRPr="001F2BCD">
        <w:rPr>
          <w:rFonts w:ascii="Times New Roman" w:hAnsi="Times New Roman" w:cs="Times New Roman"/>
        </w:rPr>
        <w:t>. Cambridge: MIT Press.</w:t>
      </w:r>
    </w:p>
    <w:p w14:paraId="6ED9764A" w14:textId="77777777" w:rsidR="008359AD" w:rsidRPr="001F2BCD" w:rsidRDefault="008359AD" w:rsidP="00085DAF">
      <w:pPr>
        <w:ind w:left="720" w:hanging="720"/>
        <w:rPr>
          <w:rFonts w:ascii="Times New Roman" w:hAnsi="Times New Roman" w:cs="Times New Roman"/>
        </w:rPr>
      </w:pPr>
    </w:p>
    <w:p w14:paraId="58A6E6A3" w14:textId="046C8D78" w:rsidR="008359AD" w:rsidRPr="001F2BCD" w:rsidRDefault="008359AD" w:rsidP="00085DAF">
      <w:pPr>
        <w:ind w:left="720" w:hanging="720"/>
        <w:rPr>
          <w:rFonts w:ascii="Times New Roman" w:hAnsi="Times New Roman" w:cs="Times New Roman"/>
        </w:rPr>
      </w:pPr>
      <w:r w:rsidRPr="001F2BCD">
        <w:rPr>
          <w:rFonts w:ascii="Times New Roman" w:hAnsi="Times New Roman" w:cs="Times New Roman"/>
        </w:rPr>
        <w:lastRenderedPageBreak/>
        <w:t xml:space="preserve">Odenbaugh, J. (2003). Complex systems, trade-offs, and theoretical population biology: Richard Levins’s ‘strategy of model building in population biology’ revisited. </w:t>
      </w:r>
      <w:r w:rsidRPr="001F2BCD">
        <w:rPr>
          <w:rFonts w:ascii="Times New Roman" w:hAnsi="Times New Roman" w:cs="Times New Roman"/>
          <w:i/>
          <w:iCs/>
        </w:rPr>
        <w:t>Philosophy of Science 70</w:t>
      </w:r>
      <w:r w:rsidRPr="001F2BCD">
        <w:rPr>
          <w:rFonts w:ascii="Times New Roman" w:hAnsi="Times New Roman" w:cs="Times New Roman"/>
        </w:rPr>
        <w:t xml:space="preserve">: 1496-1507. </w:t>
      </w:r>
    </w:p>
    <w:p w14:paraId="049B7DA5" w14:textId="77777777" w:rsidR="00B60F1D" w:rsidRPr="001F2BCD" w:rsidRDefault="00B60F1D" w:rsidP="00085DAF">
      <w:pPr>
        <w:ind w:left="720" w:hanging="720"/>
        <w:rPr>
          <w:rFonts w:ascii="Times New Roman" w:hAnsi="Times New Roman" w:cs="Times New Roman"/>
        </w:rPr>
      </w:pPr>
    </w:p>
    <w:p w14:paraId="30E8A810" w14:textId="79F1A946" w:rsidR="00B60F1D" w:rsidRPr="001F2BCD" w:rsidRDefault="00B60F1D" w:rsidP="00085DAF">
      <w:pPr>
        <w:ind w:left="720" w:hanging="720"/>
        <w:rPr>
          <w:rFonts w:ascii="Times New Roman" w:hAnsi="Times New Roman" w:cs="Times New Roman"/>
        </w:rPr>
      </w:pPr>
      <w:r w:rsidRPr="001F2BCD">
        <w:rPr>
          <w:rFonts w:ascii="Times New Roman" w:hAnsi="Times New Roman" w:cs="Times New Roman"/>
        </w:rPr>
        <w:t xml:space="preserve">Odenbaugh, J. (2006). The strategy of ‘the strategy of model building in population biology’. </w:t>
      </w:r>
      <w:r w:rsidRPr="001F2BCD">
        <w:rPr>
          <w:rFonts w:ascii="Times New Roman" w:hAnsi="Times New Roman" w:cs="Times New Roman"/>
          <w:i/>
          <w:iCs/>
        </w:rPr>
        <w:t>Biology and Philosophy 21</w:t>
      </w:r>
      <w:r w:rsidRPr="001F2BCD">
        <w:rPr>
          <w:rFonts w:ascii="Times New Roman" w:hAnsi="Times New Roman" w:cs="Times New Roman"/>
        </w:rPr>
        <w:t>: 607-621.</w:t>
      </w:r>
    </w:p>
    <w:p w14:paraId="147EB2A0" w14:textId="77777777" w:rsidR="008359AD" w:rsidRPr="001F2BCD" w:rsidRDefault="008359AD" w:rsidP="00085DAF">
      <w:pPr>
        <w:ind w:left="720" w:hanging="720"/>
        <w:rPr>
          <w:rFonts w:ascii="Times New Roman" w:hAnsi="Times New Roman" w:cs="Times New Roman"/>
        </w:rPr>
      </w:pPr>
    </w:p>
    <w:p w14:paraId="5ADBF604" w14:textId="77777777" w:rsidR="009C4EE9" w:rsidRDefault="008359AD" w:rsidP="00835335">
      <w:pPr>
        <w:ind w:left="720" w:hanging="720"/>
        <w:rPr>
          <w:rFonts w:ascii="Times New Roman" w:hAnsi="Times New Roman" w:cs="Times New Roman"/>
        </w:rPr>
      </w:pPr>
      <w:r w:rsidRPr="001F2BCD">
        <w:rPr>
          <w:rFonts w:ascii="Times New Roman" w:hAnsi="Times New Roman" w:cs="Times New Roman"/>
        </w:rPr>
        <w:t xml:space="preserve">Orzack, S. and Sober, E. (1993). A critical assessment of Levins’s ‘The strategy of model building (1966). </w:t>
      </w:r>
      <w:r w:rsidRPr="001F2BCD">
        <w:rPr>
          <w:rFonts w:ascii="Times New Roman" w:hAnsi="Times New Roman" w:cs="Times New Roman"/>
          <w:i/>
          <w:iCs/>
        </w:rPr>
        <w:t>Quarterly Review of Biology 68</w:t>
      </w:r>
      <w:r w:rsidRPr="001F2BCD">
        <w:rPr>
          <w:rFonts w:ascii="Times New Roman" w:hAnsi="Times New Roman" w:cs="Times New Roman"/>
        </w:rPr>
        <w:t>: 534-546.</w:t>
      </w:r>
    </w:p>
    <w:p w14:paraId="300E01E4" w14:textId="77777777" w:rsidR="00C9327E" w:rsidRDefault="00C9327E" w:rsidP="00835335">
      <w:pPr>
        <w:ind w:left="720" w:hanging="720"/>
        <w:rPr>
          <w:rFonts w:ascii="Times New Roman" w:hAnsi="Times New Roman" w:cs="Times New Roman"/>
        </w:rPr>
      </w:pPr>
    </w:p>
    <w:p w14:paraId="42F11870" w14:textId="66F31D8F" w:rsidR="00C9327E" w:rsidRPr="00C9327E" w:rsidRDefault="00C9327E" w:rsidP="00835335">
      <w:pPr>
        <w:ind w:left="720" w:hanging="720"/>
        <w:rPr>
          <w:rFonts w:ascii="Times New Roman" w:hAnsi="Times New Roman" w:cs="Times New Roman"/>
        </w:rPr>
      </w:pPr>
      <w:r>
        <w:rPr>
          <w:rFonts w:ascii="Times New Roman" w:hAnsi="Times New Roman" w:cs="Times New Roman"/>
        </w:rPr>
        <w:t xml:space="preserve">Parke, E. C. (2014). Experiments, simulations, and epistemic privilege. </w:t>
      </w:r>
      <w:r>
        <w:rPr>
          <w:rFonts w:ascii="Times New Roman" w:hAnsi="Times New Roman" w:cs="Times New Roman"/>
          <w:i/>
          <w:iCs/>
        </w:rPr>
        <w:t>Philosophy of Science 81</w:t>
      </w:r>
      <w:r>
        <w:rPr>
          <w:rFonts w:ascii="Times New Roman" w:hAnsi="Times New Roman" w:cs="Times New Roman"/>
        </w:rPr>
        <w:t>(4): 516-536.</w:t>
      </w:r>
    </w:p>
    <w:p w14:paraId="6DF004F1" w14:textId="77777777" w:rsidR="003D67D4" w:rsidRDefault="003D67D4" w:rsidP="00835335">
      <w:pPr>
        <w:ind w:left="720" w:hanging="720"/>
        <w:rPr>
          <w:rFonts w:ascii="Times New Roman" w:hAnsi="Times New Roman" w:cs="Times New Roman"/>
        </w:rPr>
      </w:pPr>
    </w:p>
    <w:p w14:paraId="325E714E" w14:textId="1A7D6B13" w:rsidR="003B79BA" w:rsidRDefault="003B79BA" w:rsidP="003D67D4">
      <w:pPr>
        <w:pStyle w:val="rf"/>
        <w:spacing w:line="240" w:lineRule="auto"/>
        <w:contextualSpacing/>
        <w:rPr>
          <w:color w:val="000000" w:themeColor="text1"/>
        </w:rPr>
      </w:pPr>
      <w:r>
        <w:rPr>
          <w:color w:val="000000" w:themeColor="text1"/>
        </w:rPr>
        <w:t xml:space="preserve">Parker, G. A. and Maynard Smith, J. (1990). Optimality theory in evolutionary biology. </w:t>
      </w:r>
      <w:r>
        <w:rPr>
          <w:i/>
          <w:iCs/>
          <w:color w:val="000000" w:themeColor="text1"/>
        </w:rPr>
        <w:t>Nature 348</w:t>
      </w:r>
      <w:r>
        <w:rPr>
          <w:color w:val="000000" w:themeColor="text1"/>
        </w:rPr>
        <w:t xml:space="preserve">: 27-33. </w:t>
      </w:r>
    </w:p>
    <w:p w14:paraId="28EBEEC9" w14:textId="77777777" w:rsidR="00E8136C" w:rsidRDefault="00E8136C" w:rsidP="003D67D4">
      <w:pPr>
        <w:pStyle w:val="rf"/>
        <w:spacing w:line="240" w:lineRule="auto"/>
        <w:contextualSpacing/>
        <w:rPr>
          <w:color w:val="000000" w:themeColor="text1"/>
        </w:rPr>
      </w:pPr>
    </w:p>
    <w:p w14:paraId="3788D967" w14:textId="4F72102E" w:rsidR="00E8136C" w:rsidRPr="00E8136C" w:rsidRDefault="00E8136C" w:rsidP="003D67D4">
      <w:pPr>
        <w:pStyle w:val="rf"/>
        <w:spacing w:line="240" w:lineRule="auto"/>
        <w:contextualSpacing/>
        <w:rPr>
          <w:color w:val="000000" w:themeColor="text1"/>
        </w:rPr>
      </w:pPr>
      <w:r>
        <w:rPr>
          <w:color w:val="000000" w:themeColor="text1"/>
        </w:rPr>
        <w:t xml:space="preserve">Parke, W. (2009). Does matter really matter? Computer simulations, experiments, and materiality. </w:t>
      </w:r>
      <w:r>
        <w:rPr>
          <w:i/>
          <w:iCs/>
          <w:color w:val="000000" w:themeColor="text1"/>
        </w:rPr>
        <w:t>Synthese 169</w:t>
      </w:r>
      <w:r>
        <w:rPr>
          <w:color w:val="000000" w:themeColor="text1"/>
        </w:rPr>
        <w:t xml:space="preserve">(3): 483-96. </w:t>
      </w:r>
    </w:p>
    <w:p w14:paraId="2B7511E0" w14:textId="77777777" w:rsidR="003B79BA" w:rsidRDefault="003B79BA" w:rsidP="003D67D4">
      <w:pPr>
        <w:pStyle w:val="rf"/>
        <w:spacing w:line="240" w:lineRule="auto"/>
        <w:contextualSpacing/>
        <w:rPr>
          <w:color w:val="000000" w:themeColor="text1"/>
        </w:rPr>
      </w:pPr>
    </w:p>
    <w:p w14:paraId="34A0ED6F" w14:textId="6C2D9334" w:rsidR="009C4EE9" w:rsidRDefault="003D67D4" w:rsidP="003D67D4">
      <w:pPr>
        <w:pStyle w:val="rf"/>
        <w:spacing w:line="240" w:lineRule="auto"/>
        <w:contextualSpacing/>
        <w:rPr>
          <w:color w:val="000000" w:themeColor="text1"/>
        </w:rPr>
      </w:pPr>
      <w:r w:rsidRPr="006C3EDE">
        <w:rPr>
          <w:color w:val="000000" w:themeColor="text1"/>
        </w:rPr>
        <w:t xml:space="preserve">Parker, W. (2020). Model evaluation: An adequacy-for-purpose view. </w:t>
      </w:r>
      <w:r w:rsidRPr="006C3EDE">
        <w:rPr>
          <w:i/>
          <w:iCs/>
          <w:color w:val="000000" w:themeColor="text1"/>
        </w:rPr>
        <w:t>Philosophy of Science 87</w:t>
      </w:r>
      <w:r w:rsidRPr="006C3EDE">
        <w:rPr>
          <w:color w:val="000000" w:themeColor="text1"/>
        </w:rPr>
        <w:t>, 457-477.</w:t>
      </w:r>
    </w:p>
    <w:p w14:paraId="1BBB065E" w14:textId="77777777" w:rsidR="003D67D4" w:rsidRPr="003D67D4" w:rsidRDefault="003D67D4" w:rsidP="003D67D4">
      <w:pPr>
        <w:pStyle w:val="rf"/>
        <w:spacing w:line="240" w:lineRule="auto"/>
        <w:contextualSpacing/>
        <w:rPr>
          <w:color w:val="000000" w:themeColor="text1"/>
        </w:rPr>
      </w:pPr>
    </w:p>
    <w:p w14:paraId="5EF5ED1A" w14:textId="2451A0D8" w:rsidR="00835335" w:rsidRDefault="009C4EE9" w:rsidP="00835335">
      <w:pPr>
        <w:ind w:left="720" w:hanging="720"/>
        <w:rPr>
          <w:rFonts w:ascii="Times New Roman" w:hAnsi="Times New Roman" w:cs="Times New Roman"/>
        </w:rPr>
      </w:pPr>
      <w:r w:rsidRPr="001F2BCD">
        <w:rPr>
          <w:rFonts w:ascii="Times New Roman" w:hAnsi="Times New Roman" w:cs="Times New Roman"/>
        </w:rPr>
        <w:t xml:space="preserve">Peschard, I. R. and van </w:t>
      </w:r>
      <w:proofErr w:type="spellStart"/>
      <w:r w:rsidRPr="001F2BCD">
        <w:rPr>
          <w:rFonts w:ascii="Times New Roman" w:hAnsi="Times New Roman" w:cs="Times New Roman"/>
        </w:rPr>
        <w:t>Fraassesn</w:t>
      </w:r>
      <w:proofErr w:type="spellEnd"/>
      <w:r w:rsidRPr="001F2BCD">
        <w:rPr>
          <w:rFonts w:ascii="Times New Roman" w:hAnsi="Times New Roman" w:cs="Times New Roman"/>
        </w:rPr>
        <w:t xml:space="preserve">, B.C. (2018). </w:t>
      </w:r>
      <w:r w:rsidRPr="001F2BCD">
        <w:rPr>
          <w:rFonts w:ascii="Times New Roman" w:hAnsi="Times New Roman" w:cs="Times New Roman"/>
          <w:i/>
          <w:iCs/>
        </w:rPr>
        <w:t>The Experimental Side of Modeling</w:t>
      </w:r>
      <w:r w:rsidRPr="001F2BCD">
        <w:rPr>
          <w:rFonts w:ascii="Times New Roman" w:hAnsi="Times New Roman" w:cs="Times New Roman"/>
        </w:rPr>
        <w:t xml:space="preserve">. Minneapolis: University of Minnesota Press. </w:t>
      </w:r>
      <w:r w:rsidR="008359AD" w:rsidRPr="001F2BCD">
        <w:rPr>
          <w:rFonts w:ascii="Times New Roman" w:hAnsi="Times New Roman" w:cs="Times New Roman"/>
        </w:rPr>
        <w:t xml:space="preserve"> </w:t>
      </w:r>
    </w:p>
    <w:p w14:paraId="4ED9E1B2" w14:textId="77777777" w:rsidR="00EC0C0A" w:rsidRDefault="00EC0C0A" w:rsidP="00835335">
      <w:pPr>
        <w:ind w:left="720" w:hanging="720"/>
        <w:rPr>
          <w:rFonts w:ascii="Times New Roman" w:hAnsi="Times New Roman" w:cs="Times New Roman"/>
        </w:rPr>
      </w:pPr>
    </w:p>
    <w:p w14:paraId="78D3A5F0" w14:textId="2F57DFAE" w:rsidR="00EC0C0A" w:rsidRPr="00EC0C0A" w:rsidRDefault="00EC0C0A" w:rsidP="00835335">
      <w:pPr>
        <w:ind w:left="720" w:hanging="720"/>
        <w:rPr>
          <w:rFonts w:ascii="Times New Roman" w:hAnsi="Times New Roman" w:cs="Times New Roman"/>
        </w:rPr>
      </w:pPr>
      <w:r>
        <w:rPr>
          <w:rFonts w:ascii="Times New Roman" w:hAnsi="Times New Roman" w:cs="Times New Roman"/>
        </w:rPr>
        <w:t xml:space="preserve">Potochnik, A. (2017). </w:t>
      </w:r>
      <w:r>
        <w:rPr>
          <w:rFonts w:ascii="Times New Roman" w:hAnsi="Times New Roman" w:cs="Times New Roman"/>
          <w:i/>
          <w:iCs/>
        </w:rPr>
        <w:t xml:space="preserve">Idealization and the Aims of Science. </w:t>
      </w:r>
      <w:r>
        <w:rPr>
          <w:rFonts w:ascii="Times New Roman" w:hAnsi="Times New Roman" w:cs="Times New Roman"/>
        </w:rPr>
        <w:t xml:space="preserve">Chicago: Chicago University Press. </w:t>
      </w:r>
    </w:p>
    <w:p w14:paraId="7CA2BE10" w14:textId="77777777" w:rsidR="00277248" w:rsidRPr="001F2BCD" w:rsidRDefault="00277248" w:rsidP="00085DAF">
      <w:pPr>
        <w:ind w:left="720" w:hanging="720"/>
        <w:rPr>
          <w:rFonts w:ascii="Times New Roman" w:hAnsi="Times New Roman" w:cs="Times New Roman"/>
        </w:rPr>
      </w:pPr>
    </w:p>
    <w:p w14:paraId="7BA5F4E8" w14:textId="71A82F0E" w:rsidR="00277248" w:rsidRDefault="00277248" w:rsidP="00085DAF">
      <w:pPr>
        <w:ind w:left="720" w:hanging="720"/>
        <w:rPr>
          <w:rFonts w:ascii="Times New Roman" w:hAnsi="Times New Roman" w:cs="Times New Roman"/>
        </w:rPr>
      </w:pPr>
      <w:r w:rsidRPr="001F2BCD">
        <w:rPr>
          <w:rFonts w:ascii="Times New Roman" w:hAnsi="Times New Roman" w:cs="Times New Roman"/>
        </w:rPr>
        <w:t xml:space="preserve">Pimm, S. </w:t>
      </w:r>
      <w:r w:rsidR="00E448D9" w:rsidRPr="001F2BCD">
        <w:rPr>
          <w:rFonts w:ascii="Times New Roman" w:hAnsi="Times New Roman" w:cs="Times New Roman"/>
        </w:rPr>
        <w:t xml:space="preserve">(1991). </w:t>
      </w:r>
      <w:r w:rsidRPr="001F2BCD">
        <w:rPr>
          <w:rFonts w:ascii="Times New Roman" w:hAnsi="Times New Roman" w:cs="Times New Roman"/>
          <w:i/>
          <w:iCs/>
        </w:rPr>
        <w:t xml:space="preserve">The Balance of Nature. </w:t>
      </w:r>
      <w:r w:rsidR="00E448D9" w:rsidRPr="001F2BCD">
        <w:rPr>
          <w:rFonts w:ascii="Times New Roman" w:hAnsi="Times New Roman" w:cs="Times New Roman"/>
        </w:rPr>
        <w:t>Chicago: University of Chicago Press.</w:t>
      </w:r>
    </w:p>
    <w:p w14:paraId="25A9B643" w14:textId="77777777" w:rsidR="00D50FD9" w:rsidRDefault="00D50FD9" w:rsidP="00085DAF">
      <w:pPr>
        <w:ind w:left="720" w:hanging="720"/>
        <w:rPr>
          <w:rFonts w:ascii="Times New Roman" w:hAnsi="Times New Roman" w:cs="Times New Roman"/>
        </w:rPr>
      </w:pPr>
    </w:p>
    <w:p w14:paraId="7B990165" w14:textId="0DC366A1" w:rsidR="00D50FD9" w:rsidRDefault="00D50FD9" w:rsidP="00085DAF">
      <w:pPr>
        <w:ind w:left="720" w:hanging="720"/>
        <w:rPr>
          <w:rFonts w:ascii="Times New Roman" w:hAnsi="Times New Roman" w:cs="Times New Roman"/>
        </w:rPr>
      </w:pPr>
      <w:r>
        <w:rPr>
          <w:rFonts w:ascii="Times New Roman" w:hAnsi="Times New Roman" w:cs="Times New Roman"/>
        </w:rPr>
        <w:t xml:space="preserve">Rice, C. (2021). </w:t>
      </w:r>
      <w:r>
        <w:rPr>
          <w:rFonts w:ascii="Times New Roman" w:hAnsi="Times New Roman" w:cs="Times New Roman"/>
          <w:i/>
          <w:iCs/>
        </w:rPr>
        <w:t>Leveraging Distortions: Explanation, Idealization and Universality in Science</w:t>
      </w:r>
      <w:r>
        <w:rPr>
          <w:rFonts w:ascii="Times New Roman" w:hAnsi="Times New Roman" w:cs="Times New Roman"/>
        </w:rPr>
        <w:t xml:space="preserve">. Cambridge: MIT Press. </w:t>
      </w:r>
    </w:p>
    <w:p w14:paraId="197B13F5" w14:textId="77777777" w:rsidR="00D50FD9" w:rsidRDefault="00D50FD9" w:rsidP="00085DAF">
      <w:pPr>
        <w:ind w:left="720" w:hanging="720"/>
        <w:rPr>
          <w:rFonts w:ascii="Times New Roman" w:hAnsi="Times New Roman" w:cs="Times New Roman"/>
        </w:rPr>
      </w:pPr>
    </w:p>
    <w:p w14:paraId="5F0FDAFD" w14:textId="088CBD5B" w:rsidR="00D50FD9" w:rsidRPr="00D50FD9" w:rsidRDefault="00D50FD9" w:rsidP="00085DAF">
      <w:pPr>
        <w:ind w:left="720" w:hanging="720"/>
        <w:rPr>
          <w:rFonts w:ascii="Times New Roman" w:hAnsi="Times New Roman" w:cs="Times New Roman"/>
        </w:rPr>
      </w:pPr>
      <w:r>
        <w:rPr>
          <w:rFonts w:ascii="Times New Roman" w:hAnsi="Times New Roman" w:cs="Times New Roman"/>
        </w:rPr>
        <w:t xml:space="preserve">Rice, C. (2024). A model-based approach to the problem of variable choice. </w:t>
      </w:r>
      <w:r>
        <w:rPr>
          <w:rFonts w:ascii="Times New Roman" w:hAnsi="Times New Roman" w:cs="Times New Roman"/>
          <w:i/>
          <w:iCs/>
        </w:rPr>
        <w:t xml:space="preserve">Philosophy of Science. </w:t>
      </w:r>
      <w:proofErr w:type="spellStart"/>
      <w:r>
        <w:rPr>
          <w:rFonts w:ascii="Times New Roman" w:hAnsi="Times New Roman" w:cs="Times New Roman"/>
        </w:rPr>
        <w:t>doi</w:t>
      </w:r>
      <w:proofErr w:type="spellEnd"/>
      <w:r>
        <w:rPr>
          <w:rFonts w:ascii="Times New Roman" w:hAnsi="Times New Roman" w:cs="Times New Roman"/>
        </w:rPr>
        <w:t>: 10.1017/psa.2024.52</w:t>
      </w:r>
    </w:p>
    <w:p w14:paraId="5BC1558F" w14:textId="77777777" w:rsidR="000B78D7" w:rsidRPr="001F2BCD" w:rsidRDefault="000B78D7" w:rsidP="00085DAF">
      <w:pPr>
        <w:ind w:left="720" w:hanging="720"/>
        <w:rPr>
          <w:rFonts w:ascii="Times New Roman" w:hAnsi="Times New Roman" w:cs="Times New Roman"/>
        </w:rPr>
      </w:pPr>
    </w:p>
    <w:p w14:paraId="41957DF3" w14:textId="12FC56F3" w:rsidR="000B78D7" w:rsidRPr="001F2BCD" w:rsidRDefault="000B78D7" w:rsidP="00085DAF">
      <w:pPr>
        <w:ind w:left="720" w:hanging="720"/>
        <w:rPr>
          <w:rFonts w:ascii="Times New Roman" w:hAnsi="Times New Roman" w:cs="Times New Roman"/>
          <w:i/>
          <w:iCs/>
        </w:rPr>
      </w:pPr>
      <w:r w:rsidRPr="001F2BCD">
        <w:rPr>
          <w:rFonts w:ascii="Times New Roman" w:hAnsi="Times New Roman" w:cs="Times New Roman"/>
        </w:rPr>
        <w:t xml:space="preserve">Rohwer, Y. and Marris, E. (2021). Ecosystem integrity is neither real nor valuable. </w:t>
      </w:r>
      <w:r w:rsidRPr="001F2BCD">
        <w:rPr>
          <w:rFonts w:ascii="Times New Roman" w:hAnsi="Times New Roman" w:cs="Times New Roman"/>
          <w:i/>
          <w:iCs/>
        </w:rPr>
        <w:t>Conservation Science and Practice 3</w:t>
      </w:r>
      <w:r w:rsidRPr="001F2BCD">
        <w:rPr>
          <w:rFonts w:ascii="Times New Roman" w:hAnsi="Times New Roman" w:cs="Times New Roman"/>
        </w:rPr>
        <w:t>: e411.</w:t>
      </w:r>
      <w:r w:rsidRPr="001F2BCD">
        <w:rPr>
          <w:rFonts w:ascii="Times New Roman" w:hAnsi="Times New Roman" w:cs="Times New Roman"/>
          <w:i/>
          <w:iCs/>
        </w:rPr>
        <w:t xml:space="preserve"> </w:t>
      </w:r>
    </w:p>
    <w:p w14:paraId="7DC448EF" w14:textId="77777777" w:rsidR="00835335" w:rsidRPr="001F2BCD" w:rsidRDefault="00835335" w:rsidP="00085DAF">
      <w:pPr>
        <w:ind w:left="720" w:hanging="720"/>
        <w:rPr>
          <w:rFonts w:ascii="Times New Roman" w:hAnsi="Times New Roman" w:cs="Times New Roman"/>
        </w:rPr>
      </w:pPr>
    </w:p>
    <w:p w14:paraId="18A76F3A" w14:textId="2275A59E" w:rsidR="00835335" w:rsidRDefault="00835335" w:rsidP="00085DAF">
      <w:pPr>
        <w:ind w:left="720" w:hanging="720"/>
        <w:rPr>
          <w:rFonts w:ascii="Times New Roman" w:hAnsi="Times New Roman" w:cs="Times New Roman"/>
        </w:rPr>
      </w:pPr>
      <w:r w:rsidRPr="001F2BCD">
        <w:rPr>
          <w:rFonts w:ascii="Times New Roman" w:hAnsi="Times New Roman" w:cs="Times New Roman"/>
        </w:rPr>
        <w:t xml:space="preserve">Schwinger, J. (1969). Julian Schwinger’s engineering approach to particle theory. </w:t>
      </w:r>
      <w:r w:rsidRPr="001F2BCD">
        <w:rPr>
          <w:rFonts w:ascii="Times New Roman" w:hAnsi="Times New Roman" w:cs="Times New Roman"/>
          <w:i/>
          <w:iCs/>
        </w:rPr>
        <w:t>Scientific Research 4</w:t>
      </w:r>
      <w:r w:rsidRPr="001F2BCD">
        <w:rPr>
          <w:rFonts w:ascii="Times New Roman" w:hAnsi="Times New Roman" w:cs="Times New Roman"/>
        </w:rPr>
        <w:t xml:space="preserve">(17): 19-24. </w:t>
      </w:r>
    </w:p>
    <w:p w14:paraId="600FE019" w14:textId="77777777" w:rsidR="004B5D8B" w:rsidRDefault="004B5D8B" w:rsidP="00085DAF">
      <w:pPr>
        <w:ind w:left="720" w:hanging="720"/>
        <w:rPr>
          <w:rFonts w:ascii="Times New Roman" w:hAnsi="Times New Roman" w:cs="Times New Roman"/>
        </w:rPr>
      </w:pPr>
    </w:p>
    <w:p w14:paraId="2C4D9F85" w14:textId="6934F3CE" w:rsidR="004B5D8B" w:rsidRDefault="004B5D8B" w:rsidP="00085DAF">
      <w:pPr>
        <w:ind w:left="720" w:hanging="720"/>
        <w:rPr>
          <w:rFonts w:ascii="Times New Roman" w:hAnsi="Times New Roman" w:cs="Times New Roman"/>
        </w:rPr>
      </w:pPr>
      <w:r>
        <w:rPr>
          <w:rFonts w:ascii="Times New Roman" w:hAnsi="Times New Roman" w:cs="Times New Roman"/>
        </w:rPr>
        <w:t xml:space="preserve">Sober, E. (2000). </w:t>
      </w:r>
      <w:r>
        <w:rPr>
          <w:rFonts w:ascii="Times New Roman" w:hAnsi="Times New Roman" w:cs="Times New Roman"/>
          <w:i/>
          <w:iCs/>
        </w:rPr>
        <w:t>Philosophy of Biology</w:t>
      </w:r>
      <w:r>
        <w:rPr>
          <w:rFonts w:ascii="Times New Roman" w:hAnsi="Times New Roman" w:cs="Times New Roman"/>
        </w:rPr>
        <w:t>. Boulder, CO: Westview Press.</w:t>
      </w:r>
    </w:p>
    <w:p w14:paraId="405CBFFC" w14:textId="77777777" w:rsidR="007B2A1F" w:rsidRDefault="007B2A1F" w:rsidP="00085DAF">
      <w:pPr>
        <w:ind w:left="720" w:hanging="720"/>
        <w:rPr>
          <w:rFonts w:ascii="Times New Roman" w:hAnsi="Times New Roman" w:cs="Times New Roman"/>
        </w:rPr>
      </w:pPr>
    </w:p>
    <w:p w14:paraId="0211EE1B" w14:textId="2567DAF7" w:rsidR="007B2A1F" w:rsidRPr="007B2A1F" w:rsidRDefault="007B2A1F" w:rsidP="00085DAF">
      <w:pPr>
        <w:ind w:left="720" w:hanging="720"/>
        <w:rPr>
          <w:rFonts w:ascii="Times New Roman" w:hAnsi="Times New Roman" w:cs="Times New Roman"/>
        </w:rPr>
      </w:pPr>
      <w:r>
        <w:rPr>
          <w:rFonts w:ascii="Times New Roman" w:hAnsi="Times New Roman" w:cs="Times New Roman"/>
        </w:rPr>
        <w:t xml:space="preserve">Suppe, F. (1977). </w:t>
      </w:r>
      <w:r>
        <w:rPr>
          <w:rFonts w:ascii="Times New Roman" w:hAnsi="Times New Roman" w:cs="Times New Roman"/>
          <w:i/>
          <w:iCs/>
        </w:rPr>
        <w:t xml:space="preserve">The Structure of Scientific Theories. </w:t>
      </w:r>
      <w:r>
        <w:rPr>
          <w:rFonts w:ascii="Times New Roman" w:hAnsi="Times New Roman" w:cs="Times New Roman"/>
        </w:rPr>
        <w:t xml:space="preserve">Chicago: University of Illinois Press. </w:t>
      </w:r>
    </w:p>
    <w:p w14:paraId="0FE643CD" w14:textId="77777777" w:rsidR="008D0492" w:rsidRPr="001F2BCD" w:rsidRDefault="008D0492" w:rsidP="000E3304">
      <w:pPr>
        <w:rPr>
          <w:rFonts w:ascii="Times New Roman" w:hAnsi="Times New Roman" w:cs="Times New Roman"/>
        </w:rPr>
      </w:pPr>
    </w:p>
    <w:p w14:paraId="6695F95E" w14:textId="263497BF" w:rsidR="008D0492" w:rsidRDefault="008D0492" w:rsidP="00085DAF">
      <w:pPr>
        <w:ind w:left="720" w:hanging="720"/>
        <w:rPr>
          <w:rFonts w:ascii="Times New Roman" w:hAnsi="Times New Roman" w:cs="Times New Roman"/>
        </w:rPr>
      </w:pPr>
      <w:r w:rsidRPr="001F2BCD">
        <w:rPr>
          <w:rFonts w:ascii="Times New Roman" w:hAnsi="Times New Roman" w:cs="Times New Roman"/>
        </w:rPr>
        <w:lastRenderedPageBreak/>
        <w:t xml:space="preserve">Suppes, P. (1960). A comparison of the meaning and use of models in mathematics and the empirical sciences. </w:t>
      </w:r>
      <w:r w:rsidRPr="001F2BCD">
        <w:rPr>
          <w:rFonts w:ascii="Times New Roman" w:hAnsi="Times New Roman" w:cs="Times New Roman"/>
          <w:i/>
          <w:iCs/>
        </w:rPr>
        <w:t>Synthese 12</w:t>
      </w:r>
      <w:r w:rsidRPr="001F2BCD">
        <w:rPr>
          <w:rFonts w:ascii="Times New Roman" w:hAnsi="Times New Roman" w:cs="Times New Roman"/>
        </w:rPr>
        <w:t xml:space="preserve">: 287-300. </w:t>
      </w:r>
    </w:p>
    <w:p w14:paraId="6A774D47" w14:textId="77777777" w:rsidR="00056C3E" w:rsidRDefault="00056C3E" w:rsidP="00085DAF">
      <w:pPr>
        <w:ind w:left="720" w:hanging="720"/>
        <w:rPr>
          <w:rFonts w:ascii="Times New Roman" w:hAnsi="Times New Roman" w:cs="Times New Roman"/>
        </w:rPr>
      </w:pPr>
    </w:p>
    <w:p w14:paraId="738984FD" w14:textId="5A781312" w:rsidR="00056C3E" w:rsidRPr="00CD7A23" w:rsidRDefault="00056C3E" w:rsidP="00085DAF">
      <w:pPr>
        <w:ind w:left="720" w:hanging="720"/>
        <w:rPr>
          <w:rFonts w:ascii="Times New Roman" w:hAnsi="Times New Roman" w:cs="Times New Roman"/>
        </w:rPr>
      </w:pPr>
      <w:r>
        <w:rPr>
          <w:rFonts w:ascii="Times New Roman" w:hAnsi="Times New Roman" w:cs="Times New Roman"/>
        </w:rPr>
        <w:t>Suppes, P. (196</w:t>
      </w:r>
      <w:r w:rsidR="00CD7A23">
        <w:rPr>
          <w:rFonts w:ascii="Times New Roman" w:hAnsi="Times New Roman" w:cs="Times New Roman"/>
        </w:rPr>
        <w:t>2</w:t>
      </w:r>
      <w:r>
        <w:rPr>
          <w:rFonts w:ascii="Times New Roman" w:hAnsi="Times New Roman" w:cs="Times New Roman"/>
        </w:rPr>
        <w:t xml:space="preserve">). Models of data. </w:t>
      </w:r>
      <w:r w:rsidR="00CD7A23">
        <w:rPr>
          <w:rFonts w:ascii="Times New Roman" w:hAnsi="Times New Roman" w:cs="Times New Roman"/>
        </w:rPr>
        <w:t xml:space="preserve">In </w:t>
      </w:r>
      <w:r w:rsidR="00CD7A23">
        <w:rPr>
          <w:rFonts w:ascii="Times New Roman" w:hAnsi="Times New Roman" w:cs="Times New Roman"/>
          <w:i/>
          <w:iCs/>
        </w:rPr>
        <w:t xml:space="preserve">Logic, Methodology, and </w:t>
      </w:r>
      <w:proofErr w:type="spellStart"/>
      <w:r w:rsidR="00CD7A23">
        <w:rPr>
          <w:rFonts w:ascii="Times New Roman" w:hAnsi="Times New Roman" w:cs="Times New Roman"/>
          <w:i/>
          <w:iCs/>
        </w:rPr>
        <w:t>Philosphy</w:t>
      </w:r>
      <w:proofErr w:type="spellEnd"/>
      <w:r w:rsidR="00CD7A23">
        <w:rPr>
          <w:rFonts w:ascii="Times New Roman" w:hAnsi="Times New Roman" w:cs="Times New Roman"/>
          <w:i/>
          <w:iCs/>
        </w:rPr>
        <w:t xml:space="preserve"> of Science: Proceedings of the 1960 International Congress. </w:t>
      </w:r>
      <w:r w:rsidR="00CD7A23">
        <w:rPr>
          <w:rFonts w:ascii="Times New Roman" w:hAnsi="Times New Roman" w:cs="Times New Roman"/>
        </w:rPr>
        <w:t xml:space="preserve">Eds. E. Nagel, P. Suppes, and A. Tarski. Pp. 252-261. </w:t>
      </w:r>
      <w:r w:rsidR="006D77F9">
        <w:rPr>
          <w:rFonts w:ascii="Times New Roman" w:hAnsi="Times New Roman" w:cs="Times New Roman"/>
        </w:rPr>
        <w:t xml:space="preserve">Stanford, CA: Stanford University Press. </w:t>
      </w:r>
    </w:p>
    <w:p w14:paraId="58575317" w14:textId="77777777" w:rsidR="00F3433C" w:rsidRPr="001F2BCD" w:rsidRDefault="00F3433C" w:rsidP="00085DAF">
      <w:pPr>
        <w:ind w:left="720" w:hanging="720"/>
        <w:rPr>
          <w:rFonts w:ascii="Times New Roman" w:hAnsi="Times New Roman" w:cs="Times New Roman"/>
        </w:rPr>
      </w:pPr>
    </w:p>
    <w:p w14:paraId="509D9A9E" w14:textId="77777777" w:rsidR="0026495B" w:rsidRDefault="0026495B" w:rsidP="0026495B">
      <w:pPr>
        <w:ind w:left="720" w:hanging="720"/>
        <w:contextualSpacing/>
        <w:rPr>
          <w:rFonts w:ascii="Times New Roman" w:hAnsi="Times New Roman" w:cs="Times New Roman"/>
          <w:color w:val="000000" w:themeColor="text1"/>
        </w:rPr>
      </w:pPr>
      <w:r w:rsidRPr="006C3EDE">
        <w:rPr>
          <w:rFonts w:ascii="Times New Roman" w:hAnsi="Times New Roman" w:cs="Times New Roman"/>
          <w:color w:val="000000" w:themeColor="text1"/>
        </w:rPr>
        <w:t xml:space="preserve">Walker, D. C. and Southgate, J. (2009). The virtual sell—a candidate </w:t>
      </w:r>
      <w:proofErr w:type="spellStart"/>
      <w:r w:rsidRPr="006C3EDE">
        <w:rPr>
          <w:rFonts w:ascii="Times New Roman" w:hAnsi="Times New Roman" w:cs="Times New Roman"/>
          <w:color w:val="000000" w:themeColor="text1"/>
        </w:rPr>
        <w:t>co-ordinator</w:t>
      </w:r>
      <w:proofErr w:type="spellEnd"/>
      <w:r w:rsidRPr="006C3EDE">
        <w:rPr>
          <w:rFonts w:ascii="Times New Roman" w:hAnsi="Times New Roman" w:cs="Times New Roman"/>
          <w:color w:val="000000" w:themeColor="text1"/>
        </w:rPr>
        <w:t xml:space="preserve"> for ‘middle-out’ modelling of biological systems. </w:t>
      </w:r>
      <w:r w:rsidRPr="006C3EDE">
        <w:rPr>
          <w:rFonts w:ascii="Times New Roman" w:hAnsi="Times New Roman" w:cs="Times New Roman"/>
          <w:i/>
          <w:iCs/>
          <w:color w:val="000000" w:themeColor="text1"/>
        </w:rPr>
        <w:t>Briefings of Bioinformatics</w:t>
      </w:r>
      <w:r w:rsidRPr="006C3EDE">
        <w:rPr>
          <w:rFonts w:ascii="Times New Roman" w:hAnsi="Times New Roman" w:cs="Times New Roman"/>
          <w:color w:val="000000" w:themeColor="text1"/>
        </w:rPr>
        <w:t xml:space="preserve">, </w:t>
      </w:r>
      <w:r w:rsidRPr="006C3EDE">
        <w:rPr>
          <w:rFonts w:ascii="Times New Roman" w:hAnsi="Times New Roman" w:cs="Times New Roman"/>
          <w:i/>
          <w:iCs/>
          <w:color w:val="000000" w:themeColor="text1"/>
        </w:rPr>
        <w:t>10</w:t>
      </w:r>
      <w:r w:rsidRPr="006C3EDE">
        <w:rPr>
          <w:rFonts w:ascii="Times New Roman" w:hAnsi="Times New Roman" w:cs="Times New Roman"/>
          <w:color w:val="000000" w:themeColor="text1"/>
        </w:rPr>
        <w:t>(4): 450-461.</w:t>
      </w:r>
    </w:p>
    <w:p w14:paraId="1EFD68D6" w14:textId="77777777" w:rsidR="0026495B" w:rsidRDefault="0026495B" w:rsidP="00085DAF">
      <w:pPr>
        <w:ind w:left="720" w:hanging="720"/>
        <w:rPr>
          <w:rFonts w:ascii="Times New Roman" w:hAnsi="Times New Roman" w:cs="Times New Roman"/>
        </w:rPr>
      </w:pPr>
    </w:p>
    <w:p w14:paraId="1DAED05F" w14:textId="09CD2B29" w:rsidR="00F3433C" w:rsidRPr="001F2BCD" w:rsidRDefault="00F3433C" w:rsidP="00085DAF">
      <w:pPr>
        <w:ind w:left="720" w:hanging="720"/>
        <w:rPr>
          <w:rFonts w:ascii="Times New Roman" w:hAnsi="Times New Roman" w:cs="Times New Roman"/>
        </w:rPr>
      </w:pPr>
      <w:r w:rsidRPr="001F2BCD">
        <w:rPr>
          <w:rFonts w:ascii="Times New Roman" w:hAnsi="Times New Roman" w:cs="Times New Roman"/>
        </w:rPr>
        <w:t xml:space="preserve">Walmsley, L. D. (2021). The strategy of model building in climate science. </w:t>
      </w:r>
      <w:r w:rsidRPr="001F2BCD">
        <w:rPr>
          <w:rFonts w:ascii="Times New Roman" w:hAnsi="Times New Roman" w:cs="Times New Roman"/>
          <w:i/>
          <w:iCs/>
        </w:rPr>
        <w:t>Synthese 199</w:t>
      </w:r>
      <w:r w:rsidRPr="001F2BCD">
        <w:rPr>
          <w:rFonts w:ascii="Times New Roman" w:hAnsi="Times New Roman" w:cs="Times New Roman"/>
        </w:rPr>
        <w:t xml:space="preserve">: 745-765. </w:t>
      </w:r>
    </w:p>
    <w:p w14:paraId="328AE3A4" w14:textId="77777777" w:rsidR="000C3ABD" w:rsidRPr="001F2BCD" w:rsidRDefault="000C3ABD" w:rsidP="00085DAF">
      <w:pPr>
        <w:ind w:left="720" w:hanging="720"/>
        <w:rPr>
          <w:rFonts w:ascii="Times New Roman" w:hAnsi="Times New Roman" w:cs="Times New Roman"/>
        </w:rPr>
      </w:pPr>
    </w:p>
    <w:p w14:paraId="4DCF54AC" w14:textId="408D9D46" w:rsidR="00091AF0" w:rsidRPr="001F2BCD" w:rsidRDefault="00091AF0" w:rsidP="00085DAF">
      <w:pPr>
        <w:ind w:left="720" w:hanging="720"/>
        <w:rPr>
          <w:rFonts w:ascii="Times New Roman" w:hAnsi="Times New Roman" w:cs="Times New Roman"/>
        </w:rPr>
      </w:pPr>
      <w:r w:rsidRPr="001F2BCD">
        <w:rPr>
          <w:rFonts w:ascii="Times New Roman" w:hAnsi="Times New Roman" w:cs="Times New Roman"/>
        </w:rPr>
        <w:t xml:space="preserve">Watt, K. E. F. (1956). The choice and solution of mathematical models for predicting and maximizing the yield of a fishery. </w:t>
      </w:r>
      <w:r w:rsidRPr="001F2BCD">
        <w:rPr>
          <w:rFonts w:ascii="Times New Roman" w:hAnsi="Times New Roman" w:cs="Times New Roman"/>
          <w:i/>
          <w:iCs/>
        </w:rPr>
        <w:t>Journal of Fisheries Board of Canada 13</w:t>
      </w:r>
      <w:r w:rsidRPr="001F2BCD">
        <w:rPr>
          <w:rFonts w:ascii="Times New Roman" w:hAnsi="Times New Roman" w:cs="Times New Roman"/>
        </w:rPr>
        <w:t>(5): 613-645.</w:t>
      </w:r>
    </w:p>
    <w:p w14:paraId="0707C8D7" w14:textId="77777777" w:rsidR="00091AF0" w:rsidRPr="001F2BCD" w:rsidRDefault="00091AF0" w:rsidP="00085DAF">
      <w:pPr>
        <w:ind w:left="720" w:hanging="720"/>
        <w:rPr>
          <w:rFonts w:ascii="Times New Roman" w:hAnsi="Times New Roman" w:cs="Times New Roman"/>
        </w:rPr>
      </w:pPr>
    </w:p>
    <w:p w14:paraId="19EBA10A" w14:textId="5331EF91" w:rsidR="000C3ABD" w:rsidRDefault="000C3ABD" w:rsidP="00085DAF">
      <w:pPr>
        <w:ind w:left="720" w:hanging="720"/>
        <w:rPr>
          <w:rFonts w:ascii="Times New Roman" w:hAnsi="Times New Roman" w:cs="Times New Roman"/>
        </w:rPr>
      </w:pPr>
      <w:r w:rsidRPr="001F2BCD">
        <w:rPr>
          <w:rFonts w:ascii="Times New Roman" w:hAnsi="Times New Roman" w:cs="Times New Roman"/>
        </w:rPr>
        <w:t xml:space="preserve">Weisberg, M. (2006). Forty years of the strategy: Levins on model building and idealization. </w:t>
      </w:r>
      <w:r w:rsidRPr="001F2BCD">
        <w:rPr>
          <w:rFonts w:ascii="Times New Roman" w:hAnsi="Times New Roman" w:cs="Times New Roman"/>
          <w:i/>
          <w:iCs/>
        </w:rPr>
        <w:t>Biology and Philosophy 21</w:t>
      </w:r>
      <w:r w:rsidRPr="001F2BCD">
        <w:rPr>
          <w:rFonts w:ascii="Times New Roman" w:hAnsi="Times New Roman" w:cs="Times New Roman"/>
        </w:rPr>
        <w:t>: 623-645.</w:t>
      </w:r>
    </w:p>
    <w:p w14:paraId="251FDBD8" w14:textId="77777777" w:rsidR="00224964" w:rsidRDefault="00224964" w:rsidP="00085DAF">
      <w:pPr>
        <w:ind w:left="720" w:hanging="720"/>
        <w:rPr>
          <w:rFonts w:ascii="Times New Roman" w:hAnsi="Times New Roman" w:cs="Times New Roman"/>
        </w:rPr>
      </w:pPr>
    </w:p>
    <w:p w14:paraId="3C9CC082" w14:textId="5BFE5F5B" w:rsidR="00224964" w:rsidRPr="00224964" w:rsidRDefault="00224964" w:rsidP="00085DAF">
      <w:pPr>
        <w:ind w:left="720" w:hanging="720"/>
        <w:rPr>
          <w:rFonts w:ascii="Times New Roman" w:hAnsi="Times New Roman" w:cs="Times New Roman"/>
        </w:rPr>
      </w:pPr>
      <w:r>
        <w:rPr>
          <w:rFonts w:ascii="Times New Roman" w:hAnsi="Times New Roman" w:cs="Times New Roman"/>
        </w:rPr>
        <w:t xml:space="preserve">Weisberg, M. (2007). Three kinds of idealization. </w:t>
      </w:r>
      <w:r>
        <w:rPr>
          <w:rFonts w:ascii="Times New Roman" w:hAnsi="Times New Roman" w:cs="Times New Roman"/>
          <w:i/>
          <w:iCs/>
        </w:rPr>
        <w:t>The Journal of Philosophy 104</w:t>
      </w:r>
      <w:r>
        <w:rPr>
          <w:rFonts w:ascii="Times New Roman" w:hAnsi="Times New Roman" w:cs="Times New Roman"/>
        </w:rPr>
        <w:t>(12): 639-659.</w:t>
      </w:r>
    </w:p>
    <w:p w14:paraId="5DCB7237" w14:textId="77777777" w:rsidR="00224964" w:rsidRDefault="00224964" w:rsidP="00085DAF">
      <w:pPr>
        <w:ind w:left="720" w:hanging="720"/>
        <w:rPr>
          <w:rFonts w:ascii="Times New Roman" w:hAnsi="Times New Roman" w:cs="Times New Roman"/>
        </w:rPr>
      </w:pPr>
    </w:p>
    <w:p w14:paraId="7DD4D107" w14:textId="76448AD1" w:rsidR="00224964" w:rsidRDefault="00224964" w:rsidP="00085DAF">
      <w:pPr>
        <w:ind w:left="720" w:hanging="720"/>
        <w:rPr>
          <w:rFonts w:ascii="Times New Roman" w:hAnsi="Times New Roman" w:cs="Times New Roman"/>
        </w:rPr>
      </w:pPr>
      <w:r>
        <w:rPr>
          <w:rFonts w:ascii="Times New Roman" w:hAnsi="Times New Roman" w:cs="Times New Roman"/>
        </w:rPr>
        <w:t xml:space="preserve">Weisberg, M. (2013). </w:t>
      </w:r>
      <w:r>
        <w:rPr>
          <w:rFonts w:ascii="Times New Roman" w:hAnsi="Times New Roman" w:cs="Times New Roman"/>
          <w:i/>
          <w:iCs/>
        </w:rPr>
        <w:t xml:space="preserve">Simulation and Similarity: Using Models to Understand the World. </w:t>
      </w:r>
      <w:r>
        <w:rPr>
          <w:rFonts w:ascii="Times New Roman" w:hAnsi="Times New Roman" w:cs="Times New Roman"/>
        </w:rPr>
        <w:t xml:space="preserve">New York: Oxford University Press. </w:t>
      </w:r>
    </w:p>
    <w:p w14:paraId="19924DC6" w14:textId="77777777" w:rsidR="0001387D" w:rsidRDefault="0001387D" w:rsidP="00085DAF">
      <w:pPr>
        <w:ind w:left="720" w:hanging="720"/>
        <w:rPr>
          <w:rFonts w:ascii="Times New Roman" w:hAnsi="Times New Roman" w:cs="Times New Roman"/>
        </w:rPr>
      </w:pPr>
    </w:p>
    <w:p w14:paraId="46B8C583" w14:textId="1B8DC165" w:rsidR="00986F9A" w:rsidRDefault="00986F9A" w:rsidP="00085DAF">
      <w:pPr>
        <w:ind w:left="720" w:hanging="720"/>
        <w:rPr>
          <w:rFonts w:ascii="Times New Roman" w:hAnsi="Times New Roman" w:cs="Times New Roman"/>
        </w:rPr>
      </w:pPr>
      <w:r>
        <w:rPr>
          <w:rFonts w:ascii="Times New Roman" w:hAnsi="Times New Roman" w:cs="Times New Roman"/>
        </w:rPr>
        <w:t xml:space="preserve">Winsberg, E. (2003). Simulated experiments: Methodology for a virtual world. </w:t>
      </w:r>
      <w:r>
        <w:rPr>
          <w:rFonts w:ascii="Times New Roman" w:hAnsi="Times New Roman" w:cs="Times New Roman"/>
          <w:i/>
          <w:iCs/>
        </w:rPr>
        <w:t>Philosophy of Science</w:t>
      </w:r>
      <w:r>
        <w:rPr>
          <w:rFonts w:ascii="Times New Roman" w:hAnsi="Times New Roman" w:cs="Times New Roman"/>
        </w:rPr>
        <w:t xml:space="preserve">, </w:t>
      </w:r>
      <w:r>
        <w:rPr>
          <w:rFonts w:ascii="Times New Roman" w:hAnsi="Times New Roman" w:cs="Times New Roman"/>
          <w:i/>
          <w:iCs/>
        </w:rPr>
        <w:t>70</w:t>
      </w:r>
      <w:r>
        <w:rPr>
          <w:rFonts w:ascii="Times New Roman" w:hAnsi="Times New Roman" w:cs="Times New Roman"/>
        </w:rPr>
        <w:t>: 105-125.</w:t>
      </w:r>
    </w:p>
    <w:p w14:paraId="5FB79F0A" w14:textId="77777777" w:rsidR="00986F9A" w:rsidRPr="00986F9A" w:rsidRDefault="00986F9A" w:rsidP="00085DAF">
      <w:pPr>
        <w:ind w:left="720" w:hanging="720"/>
        <w:rPr>
          <w:rFonts w:ascii="Times New Roman" w:hAnsi="Times New Roman" w:cs="Times New Roman"/>
        </w:rPr>
      </w:pPr>
    </w:p>
    <w:p w14:paraId="19FCB029" w14:textId="43C21886" w:rsidR="00B0597D" w:rsidRDefault="00B0597D" w:rsidP="00085DAF">
      <w:pPr>
        <w:ind w:left="720" w:hanging="720"/>
        <w:rPr>
          <w:rFonts w:ascii="Times New Roman" w:hAnsi="Times New Roman" w:cs="Times New Roman"/>
        </w:rPr>
      </w:pPr>
      <w:r>
        <w:rPr>
          <w:rFonts w:ascii="Times New Roman" w:hAnsi="Times New Roman" w:cs="Times New Roman"/>
        </w:rPr>
        <w:t xml:space="preserve">Winsberg, E. (2009). A tale of two methods. </w:t>
      </w:r>
      <w:r>
        <w:rPr>
          <w:rFonts w:ascii="Times New Roman" w:hAnsi="Times New Roman" w:cs="Times New Roman"/>
          <w:i/>
          <w:iCs/>
        </w:rPr>
        <w:t>Synthese 169</w:t>
      </w:r>
      <w:r>
        <w:rPr>
          <w:rFonts w:ascii="Times New Roman" w:hAnsi="Times New Roman" w:cs="Times New Roman"/>
        </w:rPr>
        <w:t>(3): 575-92.</w:t>
      </w:r>
    </w:p>
    <w:p w14:paraId="3F93B8FB" w14:textId="77777777" w:rsidR="00B0597D" w:rsidRPr="00B0597D" w:rsidRDefault="00B0597D" w:rsidP="00085DAF">
      <w:pPr>
        <w:ind w:left="720" w:hanging="720"/>
        <w:rPr>
          <w:rFonts w:ascii="Times New Roman" w:hAnsi="Times New Roman" w:cs="Times New Roman"/>
        </w:rPr>
      </w:pPr>
    </w:p>
    <w:p w14:paraId="65C85A82" w14:textId="4DB18F9B" w:rsidR="00B0597D" w:rsidRPr="00E2128F" w:rsidRDefault="0001387D" w:rsidP="00B0597D">
      <w:pPr>
        <w:ind w:left="720" w:hanging="72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Winsberg, E. (2018). </w:t>
      </w:r>
      <w:r>
        <w:rPr>
          <w:rFonts w:ascii="Times New Roman" w:hAnsi="Times New Roman" w:cs="Times New Roman"/>
          <w:i/>
          <w:iCs/>
          <w:color w:val="000000" w:themeColor="text1"/>
        </w:rPr>
        <w:t>Philosophy and Climate Science</w:t>
      </w:r>
      <w:r>
        <w:rPr>
          <w:rFonts w:ascii="Times New Roman" w:hAnsi="Times New Roman" w:cs="Times New Roman"/>
          <w:color w:val="000000" w:themeColor="text1"/>
        </w:rPr>
        <w:t>. Cambridge: Cambridge University Press.</w:t>
      </w:r>
    </w:p>
    <w:p w14:paraId="7476AC90" w14:textId="77777777" w:rsidR="0045318B" w:rsidRPr="001F2BCD" w:rsidRDefault="0045318B" w:rsidP="00085DAF">
      <w:pPr>
        <w:ind w:left="720" w:hanging="720"/>
        <w:rPr>
          <w:rFonts w:ascii="Times New Roman" w:hAnsi="Times New Roman" w:cs="Times New Roman"/>
        </w:rPr>
      </w:pPr>
    </w:p>
    <w:p w14:paraId="778A0F76" w14:textId="247619BA" w:rsidR="0045318B" w:rsidRPr="001F2BCD" w:rsidRDefault="0045318B" w:rsidP="00085DAF">
      <w:pPr>
        <w:ind w:left="720" w:hanging="720"/>
        <w:rPr>
          <w:rFonts w:ascii="Times New Roman" w:hAnsi="Times New Roman" w:cs="Times New Roman"/>
        </w:rPr>
      </w:pPr>
      <w:r w:rsidRPr="001F2BCD">
        <w:rPr>
          <w:rFonts w:ascii="Times New Roman" w:hAnsi="Times New Roman" w:cs="Times New Roman"/>
        </w:rPr>
        <w:t xml:space="preserve">Wilson, K. (1994). Evolution of clutch size in insects. II. A test of static optimality models using the beetle </w:t>
      </w:r>
      <w:proofErr w:type="spellStart"/>
      <w:r w:rsidRPr="001F2BCD">
        <w:rPr>
          <w:rFonts w:ascii="Times New Roman" w:hAnsi="Times New Roman" w:cs="Times New Roman"/>
          <w:i/>
          <w:iCs/>
        </w:rPr>
        <w:t>Callosobruchus</w:t>
      </w:r>
      <w:proofErr w:type="spellEnd"/>
      <w:r w:rsidRPr="001F2BCD">
        <w:rPr>
          <w:rFonts w:ascii="Times New Roman" w:hAnsi="Times New Roman" w:cs="Times New Roman"/>
          <w:i/>
          <w:iCs/>
        </w:rPr>
        <w:t xml:space="preserve"> maculatus. Journal of Evolutionary Biology 7</w:t>
      </w:r>
      <w:r w:rsidRPr="001F2BCD">
        <w:rPr>
          <w:rFonts w:ascii="Times New Roman" w:hAnsi="Times New Roman" w:cs="Times New Roman"/>
        </w:rPr>
        <w:t xml:space="preserve">: 365-386. </w:t>
      </w:r>
    </w:p>
    <w:p w14:paraId="21823CD9" w14:textId="77777777" w:rsidR="00091AF0" w:rsidRDefault="00091AF0" w:rsidP="00091AF0">
      <w:pPr>
        <w:rPr>
          <w:rFonts w:ascii="Times New Roman" w:hAnsi="Times New Roman" w:cs="Times New Roman"/>
        </w:rPr>
      </w:pPr>
    </w:p>
    <w:p w14:paraId="4996FCF6" w14:textId="2F698197" w:rsidR="003F0B05" w:rsidRPr="003F0B05" w:rsidRDefault="003F0B05" w:rsidP="00091AF0">
      <w:pPr>
        <w:rPr>
          <w:rFonts w:ascii="Times New Roman" w:hAnsi="Times New Roman" w:cs="Times New Roman"/>
        </w:rPr>
      </w:pPr>
      <w:r>
        <w:rPr>
          <w:rFonts w:ascii="Times New Roman" w:hAnsi="Times New Roman" w:cs="Times New Roman"/>
        </w:rPr>
        <w:t>Woodwar</w:t>
      </w:r>
      <w:r w:rsidR="00E5189B">
        <w:rPr>
          <w:rFonts w:ascii="Times New Roman" w:hAnsi="Times New Roman" w:cs="Times New Roman"/>
        </w:rPr>
        <w:t>d</w:t>
      </w:r>
      <w:r>
        <w:rPr>
          <w:rFonts w:ascii="Times New Roman" w:hAnsi="Times New Roman" w:cs="Times New Roman"/>
        </w:rPr>
        <w:t xml:space="preserve">, J. (2016). The problem of variable choice. </w:t>
      </w:r>
      <w:r>
        <w:rPr>
          <w:rFonts w:ascii="Times New Roman" w:hAnsi="Times New Roman" w:cs="Times New Roman"/>
          <w:i/>
          <w:iCs/>
        </w:rPr>
        <w:t>Synthese 193</w:t>
      </w:r>
      <w:r>
        <w:rPr>
          <w:rFonts w:ascii="Times New Roman" w:hAnsi="Times New Roman" w:cs="Times New Roman"/>
        </w:rPr>
        <w:t xml:space="preserve">: 1047-72. </w:t>
      </w:r>
    </w:p>
    <w:sectPr w:rsidR="003F0B05" w:rsidRPr="003F0B0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20FDA" w14:textId="77777777" w:rsidR="00321091" w:rsidRDefault="00321091" w:rsidP="008359AD">
      <w:r>
        <w:separator/>
      </w:r>
    </w:p>
  </w:endnote>
  <w:endnote w:type="continuationSeparator" w:id="0">
    <w:p w14:paraId="1E425583" w14:textId="77777777" w:rsidR="00321091" w:rsidRDefault="00321091" w:rsidP="0083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602542"/>
      <w:docPartObj>
        <w:docPartGallery w:val="Page Numbers (Bottom of Page)"/>
        <w:docPartUnique/>
      </w:docPartObj>
    </w:sdtPr>
    <w:sdtContent>
      <w:p w14:paraId="005178C6" w14:textId="31B41C40" w:rsidR="00B05D00" w:rsidRDefault="00B05D00" w:rsidP="00326C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C65256" w14:textId="77777777" w:rsidR="00B05D00" w:rsidRDefault="00B05D00" w:rsidP="00B05D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066339048"/>
      <w:docPartObj>
        <w:docPartGallery w:val="Page Numbers (Bottom of Page)"/>
        <w:docPartUnique/>
      </w:docPartObj>
    </w:sdtPr>
    <w:sdtContent>
      <w:p w14:paraId="31178E2B" w14:textId="402E062D" w:rsidR="00B05D00" w:rsidRPr="000E36DF" w:rsidRDefault="00B05D00" w:rsidP="00326C57">
        <w:pPr>
          <w:pStyle w:val="Footer"/>
          <w:framePr w:wrap="none" w:vAnchor="text" w:hAnchor="margin" w:xAlign="right" w:y="1"/>
          <w:rPr>
            <w:rStyle w:val="PageNumber"/>
            <w:rFonts w:ascii="Times New Roman" w:hAnsi="Times New Roman" w:cs="Times New Roman"/>
          </w:rPr>
        </w:pPr>
        <w:r w:rsidRPr="000E36DF">
          <w:rPr>
            <w:rStyle w:val="PageNumber"/>
            <w:rFonts w:ascii="Times New Roman" w:hAnsi="Times New Roman" w:cs="Times New Roman"/>
          </w:rPr>
          <w:fldChar w:fldCharType="begin"/>
        </w:r>
        <w:r w:rsidRPr="000E36DF">
          <w:rPr>
            <w:rStyle w:val="PageNumber"/>
            <w:rFonts w:ascii="Times New Roman" w:hAnsi="Times New Roman" w:cs="Times New Roman"/>
          </w:rPr>
          <w:instrText xml:space="preserve"> PAGE </w:instrText>
        </w:r>
        <w:r w:rsidRPr="000E36DF">
          <w:rPr>
            <w:rStyle w:val="PageNumber"/>
            <w:rFonts w:ascii="Times New Roman" w:hAnsi="Times New Roman" w:cs="Times New Roman"/>
          </w:rPr>
          <w:fldChar w:fldCharType="separate"/>
        </w:r>
        <w:r w:rsidRPr="000E36DF">
          <w:rPr>
            <w:rStyle w:val="PageNumber"/>
            <w:rFonts w:ascii="Times New Roman" w:hAnsi="Times New Roman" w:cs="Times New Roman"/>
            <w:noProof/>
          </w:rPr>
          <w:t>1</w:t>
        </w:r>
        <w:r w:rsidRPr="000E36DF">
          <w:rPr>
            <w:rStyle w:val="PageNumber"/>
            <w:rFonts w:ascii="Times New Roman" w:hAnsi="Times New Roman" w:cs="Times New Roman"/>
          </w:rPr>
          <w:fldChar w:fldCharType="end"/>
        </w:r>
      </w:p>
    </w:sdtContent>
  </w:sdt>
  <w:p w14:paraId="766F90EB" w14:textId="77777777" w:rsidR="00B05D00" w:rsidRPr="000E36DF" w:rsidRDefault="00B05D00" w:rsidP="00B05D00">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4B73" w14:textId="77777777" w:rsidR="00321091" w:rsidRDefault="00321091" w:rsidP="008359AD">
      <w:r>
        <w:separator/>
      </w:r>
    </w:p>
  </w:footnote>
  <w:footnote w:type="continuationSeparator" w:id="0">
    <w:p w14:paraId="7555063A" w14:textId="77777777" w:rsidR="00321091" w:rsidRDefault="00321091" w:rsidP="008359AD">
      <w:r>
        <w:continuationSeparator/>
      </w:r>
    </w:p>
  </w:footnote>
  <w:footnote w:id="1">
    <w:p w14:paraId="774383CE" w14:textId="75461C8C" w:rsidR="009848E6" w:rsidRPr="00D44508" w:rsidRDefault="009848E6"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This paper is not intended to replace the existing literature surrounding Levins’s paper, but rather to expand/supplement that literature in fruitful ways by identifying tradeoffs and features of modeling that are missed by that discussion</w:t>
      </w:r>
      <w:r w:rsidR="00A23869" w:rsidRPr="00D44508">
        <w:rPr>
          <w:rFonts w:ascii="Times New Roman" w:hAnsi="Times New Roman" w:cs="Times New Roman"/>
        </w:rPr>
        <w:t>’s focus on representational aims or properties of models</w:t>
      </w:r>
      <w:r w:rsidRPr="00D44508">
        <w:rPr>
          <w:rFonts w:ascii="Times New Roman" w:hAnsi="Times New Roman" w:cs="Times New Roman"/>
        </w:rPr>
        <w:t xml:space="preserve">.  </w:t>
      </w:r>
    </w:p>
  </w:footnote>
  <w:footnote w:id="2">
    <w:p w14:paraId="79E164F3" w14:textId="16BC0DBE" w:rsidR="008C0B93" w:rsidRPr="00D44508" w:rsidRDefault="008C0B93"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While Rice (2024) discusses this aim of scientific modeling and some other pragmatic constraints on scientific modeling, that paper does not address the </w:t>
      </w:r>
      <w:r w:rsidRPr="00D44508">
        <w:rPr>
          <w:rFonts w:ascii="Times New Roman" w:hAnsi="Times New Roman" w:cs="Times New Roman"/>
          <w:i/>
          <w:iCs/>
        </w:rPr>
        <w:t>tradeoff</w:t>
      </w:r>
      <w:r w:rsidRPr="00D44508">
        <w:rPr>
          <w:rFonts w:ascii="Times New Roman" w:hAnsi="Times New Roman" w:cs="Times New Roman"/>
        </w:rPr>
        <w:t xml:space="preserve"> </w:t>
      </w:r>
      <w:r w:rsidRPr="00D44508">
        <w:rPr>
          <w:rFonts w:ascii="Times New Roman" w:hAnsi="Times New Roman" w:cs="Times New Roman"/>
          <w:i/>
          <w:iCs/>
        </w:rPr>
        <w:t>between</w:t>
      </w:r>
      <w:r w:rsidRPr="00D44508">
        <w:rPr>
          <w:rFonts w:ascii="Times New Roman" w:hAnsi="Times New Roman" w:cs="Times New Roman"/>
        </w:rPr>
        <w:t xml:space="preserve"> the pragmatic aims of comparability with experimental data and general application that are my focus here. More generally, while several philosophers have discussed these aims of scientific modeling separately</w:t>
      </w:r>
      <w:r w:rsidR="000F655B" w:rsidRPr="00D44508">
        <w:rPr>
          <w:rFonts w:ascii="Times New Roman" w:hAnsi="Times New Roman" w:cs="Times New Roman"/>
        </w:rPr>
        <w:t xml:space="preserve"> (Parker 2020; Suppes 196</w:t>
      </w:r>
      <w:r w:rsidR="00226BA7" w:rsidRPr="00D44508">
        <w:rPr>
          <w:rFonts w:ascii="Times New Roman" w:hAnsi="Times New Roman" w:cs="Times New Roman"/>
        </w:rPr>
        <w:t>2</w:t>
      </w:r>
      <w:r w:rsidR="000F655B" w:rsidRPr="00D44508">
        <w:rPr>
          <w:rFonts w:ascii="Times New Roman" w:hAnsi="Times New Roman" w:cs="Times New Roman"/>
        </w:rPr>
        <w:t>)</w:t>
      </w:r>
      <w:r w:rsidRPr="00D44508">
        <w:rPr>
          <w:rFonts w:ascii="Times New Roman" w:hAnsi="Times New Roman" w:cs="Times New Roman"/>
        </w:rPr>
        <w:t xml:space="preserve">, </w:t>
      </w:r>
      <w:r w:rsidR="000F655B" w:rsidRPr="00D44508">
        <w:rPr>
          <w:rFonts w:ascii="Times New Roman" w:hAnsi="Times New Roman" w:cs="Times New Roman"/>
        </w:rPr>
        <w:t xml:space="preserve">the tradeoffs between comparing a model with experimental data and the ability for that model to be generally applicable has not been explicitly analyzed and contrasted with the “great deal of philosophical discussion of scientific modeling [that] has focused on when models represent, or successfully represent, their targets” (Parker 2020, 465).  </w:t>
      </w:r>
      <w:r w:rsidRPr="00D44508">
        <w:rPr>
          <w:rFonts w:ascii="Times New Roman" w:hAnsi="Times New Roman" w:cs="Times New Roman"/>
        </w:rPr>
        <w:t xml:space="preserve">  </w:t>
      </w:r>
    </w:p>
  </w:footnote>
  <w:footnote w:id="3">
    <w:p w14:paraId="1021489A" w14:textId="691D0141" w:rsidR="006D6B0C" w:rsidRPr="00D44508" w:rsidRDefault="006D6B0C"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Of course, one could draw additional distinctions between the various aims of modelers and note that many modeling aims are dependent on each other in complex ways. All that is necessary for my argument here is that there is a distinction between the pragmatic aims of building models for specific purposes and the semantic aims of building models that are accurate representations of </w:t>
      </w:r>
      <w:r w:rsidR="009F5DD1" w:rsidRPr="00D44508">
        <w:rPr>
          <w:rFonts w:ascii="Times New Roman" w:hAnsi="Times New Roman" w:cs="Times New Roman"/>
        </w:rPr>
        <w:t xml:space="preserve">certain features of </w:t>
      </w:r>
      <w:r w:rsidRPr="00D44508">
        <w:rPr>
          <w:rFonts w:ascii="Times New Roman" w:hAnsi="Times New Roman" w:cs="Times New Roman"/>
        </w:rPr>
        <w:t xml:space="preserve">their target systems. </w:t>
      </w:r>
    </w:p>
  </w:footnote>
  <w:footnote w:id="4">
    <w:p w14:paraId="67EAE574" w14:textId="77777777" w:rsidR="006D6B0C" w:rsidRPr="00D44508" w:rsidRDefault="006D6B0C"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Rice (2024, 2) does discuss a tradeoff between having criteria for variable choice balance between “(1) being able to offer specific guidelines for practicing scientific modelers, and (2) being as generally applicable as possible across scientific modeling contexts.” However, this is a tradeoff that confronts </w:t>
      </w:r>
      <w:r w:rsidRPr="00D44508">
        <w:rPr>
          <w:rFonts w:ascii="Times New Roman" w:hAnsi="Times New Roman" w:cs="Times New Roman"/>
          <w:i/>
          <w:iCs/>
        </w:rPr>
        <w:t>philosophers’</w:t>
      </w:r>
      <w:r w:rsidRPr="00D44508">
        <w:rPr>
          <w:rFonts w:ascii="Times New Roman" w:hAnsi="Times New Roman" w:cs="Times New Roman"/>
        </w:rPr>
        <w:t xml:space="preserve"> attempts to offer useful but widely applicable accounts </w:t>
      </w:r>
      <w:r w:rsidRPr="00D44508">
        <w:rPr>
          <w:rFonts w:ascii="Times New Roman" w:hAnsi="Times New Roman" w:cs="Times New Roman"/>
          <w:i/>
          <w:iCs/>
        </w:rPr>
        <w:t xml:space="preserve">of </w:t>
      </w:r>
      <w:r w:rsidRPr="00D44508">
        <w:rPr>
          <w:rFonts w:ascii="Times New Roman" w:hAnsi="Times New Roman" w:cs="Times New Roman"/>
        </w:rPr>
        <w:t xml:space="preserve">scientific modeling. It is not a tradeoff between the pragmatic aims that arise within the practice of scientific modeling itself. As such, this paper addresses a very different tradeoff between pragmatic constraints that confront practicing scientific modelers rather than a tradeoff concerning the aims of philosophical theorizing about science. </w:t>
      </w:r>
    </w:p>
  </w:footnote>
  <w:footnote w:id="5">
    <w:p w14:paraId="68EFC859" w14:textId="77777777" w:rsidR="003A6A1C" w:rsidRPr="00D44508" w:rsidRDefault="003A6A1C"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w:t>
      </w:r>
      <w:r w:rsidRPr="00D44508">
        <w:rPr>
          <w:rStyle w:val="s2"/>
          <w:rFonts w:ascii="Times New Roman" w:eastAsiaTheme="majorEastAsia" w:hAnsi="Times New Roman" w:cs="Times New Roman"/>
          <w:color w:val="000000"/>
        </w:rPr>
        <w:t>After proposing these three options, Levins’s discussion moves on to present his ideas concerning robustness analysis, which will not be my focus here.</w:t>
      </w:r>
    </w:p>
  </w:footnote>
  <w:footnote w:id="6">
    <w:p w14:paraId="719D2551" w14:textId="7D3F720B" w:rsidR="00C71518" w:rsidRPr="00D44508" w:rsidRDefault="00C71518"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w:t>
      </w:r>
      <w:r w:rsidR="00231F90" w:rsidRPr="00D44508">
        <w:rPr>
          <w:rStyle w:val="s2"/>
          <w:rFonts w:ascii="Times New Roman" w:eastAsiaTheme="majorEastAsia" w:hAnsi="Times New Roman" w:cs="Times New Roman"/>
          <w:color w:val="000000"/>
        </w:rPr>
        <w:t xml:space="preserve">Strikingly, none of these strategies regarding representational aims of models directly address Levins’s original concerns about being able to measure the parameters of the model or compare it with the available measurements. </w:t>
      </w:r>
      <w:r w:rsidRPr="00D44508">
        <w:rPr>
          <w:rFonts w:ascii="Times New Roman" w:hAnsi="Times New Roman" w:cs="Times New Roman"/>
        </w:rPr>
        <w:t xml:space="preserve">Despite this, some of Levins’s </w:t>
      </w:r>
      <w:r w:rsidRPr="00D44508">
        <w:rPr>
          <w:rFonts w:ascii="Times New Roman" w:hAnsi="Times New Roman" w:cs="Times New Roman"/>
          <w:i/>
          <w:iCs/>
        </w:rPr>
        <w:t xml:space="preserve">examples </w:t>
      </w:r>
      <w:r w:rsidRPr="00D44508">
        <w:rPr>
          <w:rFonts w:ascii="Times New Roman" w:hAnsi="Times New Roman" w:cs="Times New Roman"/>
        </w:rPr>
        <w:t xml:space="preserve">of these strategies are discussed in terms of comparability with experiment or general applicability. I’ll return to these points </w:t>
      </w:r>
      <w:proofErr w:type="gramStart"/>
      <w:r w:rsidRPr="00D44508">
        <w:rPr>
          <w:rFonts w:ascii="Times New Roman" w:hAnsi="Times New Roman" w:cs="Times New Roman"/>
        </w:rPr>
        <w:t>later on</w:t>
      </w:r>
      <w:proofErr w:type="gramEnd"/>
      <w:r w:rsidRPr="00D44508">
        <w:rPr>
          <w:rFonts w:ascii="Times New Roman" w:hAnsi="Times New Roman" w:cs="Times New Roman"/>
        </w:rPr>
        <w:t xml:space="preserve"> after arguing that comparability with experiment is importantly different from precision or realism.</w:t>
      </w:r>
    </w:p>
  </w:footnote>
  <w:footnote w:id="7">
    <w:p w14:paraId="31BE417D" w14:textId="01F18AA7" w:rsidR="00CE4ACD" w:rsidRPr="00D44508" w:rsidRDefault="00CE4ACD"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Rice (2024) refers to this as the ‘tyranny of availability’ that scientific modelers must face concerning limited modeling resources. </w:t>
      </w:r>
    </w:p>
  </w:footnote>
  <w:footnote w:id="8">
    <w:p w14:paraId="5FE40A1D" w14:textId="3E92FE54" w:rsidR="00233F00" w:rsidRPr="00D44508" w:rsidRDefault="00233F00"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Again, this is meant to offer a useful </w:t>
      </w:r>
      <w:r w:rsidRPr="00D44508">
        <w:rPr>
          <w:rFonts w:ascii="Times New Roman" w:hAnsi="Times New Roman" w:cs="Times New Roman"/>
          <w:i/>
          <w:iCs/>
        </w:rPr>
        <w:t xml:space="preserve">expansion </w:t>
      </w:r>
      <w:r w:rsidRPr="00D44508">
        <w:rPr>
          <w:rFonts w:ascii="Times New Roman" w:hAnsi="Times New Roman" w:cs="Times New Roman"/>
        </w:rPr>
        <w:t xml:space="preserve">of the discussion of tradeoffs in model-building rather than a </w:t>
      </w:r>
      <w:r w:rsidRPr="00D44508">
        <w:rPr>
          <w:rFonts w:ascii="Times New Roman" w:hAnsi="Times New Roman" w:cs="Times New Roman"/>
          <w:i/>
          <w:iCs/>
        </w:rPr>
        <w:t xml:space="preserve">replacement </w:t>
      </w:r>
      <w:r w:rsidRPr="00D44508">
        <w:rPr>
          <w:rFonts w:ascii="Times New Roman" w:hAnsi="Times New Roman" w:cs="Times New Roman"/>
        </w:rPr>
        <w:t xml:space="preserve">of the existing discussion of Levins’s tradeoffs. </w:t>
      </w:r>
    </w:p>
  </w:footnote>
  <w:footnote w:id="9">
    <w:p w14:paraId="3A3A5062" w14:textId="370DB2C5" w:rsidR="00A6310E" w:rsidRPr="00D44508" w:rsidRDefault="00A6310E"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w:t>
      </w:r>
      <w:r w:rsidRPr="00D44508">
        <w:rPr>
          <w:rFonts w:ascii="Times New Roman" w:hAnsi="Times New Roman" w:cs="Times New Roman"/>
          <w:color w:val="000000"/>
        </w:rPr>
        <w:t>This aim of modeling practice mirrors one of Levins’s complaints about the brute force approach: that there</w:t>
      </w:r>
      <w:r w:rsidRPr="00D44508">
        <w:rPr>
          <w:rStyle w:val="s2"/>
          <w:rFonts w:ascii="Times New Roman" w:eastAsiaTheme="majorEastAsia" w:hAnsi="Times New Roman" w:cs="Times New Roman"/>
          <w:color w:val="000000"/>
        </w:rPr>
        <w:t xml:space="preserve"> are too many parameters to measure.</w:t>
      </w:r>
    </w:p>
  </w:footnote>
  <w:footnote w:id="10">
    <w:p w14:paraId="75E91364" w14:textId="6942F815" w:rsidR="00910D7C" w:rsidRPr="00D44508" w:rsidRDefault="00910D7C"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Thanks to an anonymous reviewer for suggesting this potential connection with Suppes</w:t>
      </w:r>
      <w:r w:rsidR="00B501D0" w:rsidRPr="00D44508">
        <w:rPr>
          <w:rFonts w:ascii="Times New Roman" w:hAnsi="Times New Roman" w:cs="Times New Roman"/>
        </w:rPr>
        <w:t>’</w:t>
      </w:r>
      <w:r w:rsidRPr="00D44508">
        <w:rPr>
          <w:rFonts w:ascii="Times New Roman" w:hAnsi="Times New Roman" w:cs="Times New Roman"/>
        </w:rPr>
        <w:t xml:space="preserve"> view</w:t>
      </w:r>
      <w:r w:rsidR="004254EB" w:rsidRPr="00D44508">
        <w:rPr>
          <w:rFonts w:ascii="Times New Roman" w:hAnsi="Times New Roman" w:cs="Times New Roman"/>
        </w:rPr>
        <w:t xml:space="preserve"> and the suggestion that these two aspects of his view might be separated</w:t>
      </w:r>
      <w:r w:rsidRPr="00D44508">
        <w:rPr>
          <w:rFonts w:ascii="Times New Roman" w:hAnsi="Times New Roman" w:cs="Times New Roman"/>
        </w:rPr>
        <w:t xml:space="preserve">. </w:t>
      </w:r>
    </w:p>
  </w:footnote>
  <w:footnote w:id="11">
    <w:p w14:paraId="290683D3" w14:textId="75F5D189" w:rsidR="000A6ACA" w:rsidRPr="00D44508" w:rsidRDefault="000A6ACA"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w:t>
      </w:r>
      <w:r w:rsidRPr="00D44508">
        <w:rPr>
          <w:rStyle w:val="s2"/>
          <w:rFonts w:ascii="Times New Roman" w:eastAsiaTheme="majorEastAsia" w:hAnsi="Times New Roman" w:cs="Times New Roman"/>
          <w:color w:val="000000"/>
        </w:rPr>
        <w:t xml:space="preserve">As I note </w:t>
      </w:r>
      <w:r w:rsidR="004A40A9" w:rsidRPr="00D44508">
        <w:rPr>
          <w:rStyle w:val="s2"/>
          <w:rFonts w:ascii="Times New Roman" w:eastAsiaTheme="majorEastAsia" w:hAnsi="Times New Roman" w:cs="Times New Roman"/>
          <w:color w:val="000000"/>
        </w:rPr>
        <w:t>later</w:t>
      </w:r>
      <w:r w:rsidRPr="00D44508">
        <w:rPr>
          <w:rStyle w:val="s2"/>
          <w:rFonts w:ascii="Times New Roman" w:eastAsiaTheme="majorEastAsia" w:hAnsi="Times New Roman" w:cs="Times New Roman"/>
          <w:color w:val="000000"/>
        </w:rPr>
        <w:t>, this has some parallels with the ‘models as mediators’ view’s suggestion that models connect theories with physical systems by specifying the theory more concretely.</w:t>
      </w:r>
    </w:p>
  </w:footnote>
  <w:footnote w:id="12">
    <w:p w14:paraId="09348DF2" w14:textId="25ADA3EF" w:rsidR="00C90831" w:rsidRPr="00D44508" w:rsidRDefault="00C90831"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Another </w:t>
      </w:r>
      <w:r w:rsidR="00474BF1" w:rsidRPr="00D44508">
        <w:rPr>
          <w:rFonts w:ascii="Times New Roman" w:hAnsi="Times New Roman" w:cs="Times New Roman"/>
        </w:rPr>
        <w:t>question</w:t>
      </w:r>
      <w:r w:rsidRPr="00D44508">
        <w:rPr>
          <w:rFonts w:ascii="Times New Roman" w:hAnsi="Times New Roman" w:cs="Times New Roman"/>
        </w:rPr>
        <w:t xml:space="preserve"> here is how to individuate models </w:t>
      </w:r>
      <w:proofErr w:type="gramStart"/>
      <w:r w:rsidRPr="00D44508">
        <w:rPr>
          <w:rFonts w:ascii="Times New Roman" w:hAnsi="Times New Roman" w:cs="Times New Roman"/>
        </w:rPr>
        <w:t>in order to</w:t>
      </w:r>
      <w:proofErr w:type="gramEnd"/>
      <w:r w:rsidRPr="00D44508">
        <w:rPr>
          <w:rFonts w:ascii="Times New Roman" w:hAnsi="Times New Roman" w:cs="Times New Roman"/>
        </w:rPr>
        <w:t xml:space="preserve"> determine when one model (M’) that is comparable with experiments is just a more/less specific version of another model (M) and when they are two distinct models. </w:t>
      </w:r>
      <w:r w:rsidR="009B6488" w:rsidRPr="00D44508">
        <w:rPr>
          <w:rFonts w:ascii="Times New Roman" w:hAnsi="Times New Roman" w:cs="Times New Roman"/>
        </w:rPr>
        <w:t xml:space="preserve">However, as I noted </w:t>
      </w:r>
      <w:r w:rsidR="00F103BE" w:rsidRPr="00D44508">
        <w:rPr>
          <w:rFonts w:ascii="Times New Roman" w:hAnsi="Times New Roman" w:cs="Times New Roman"/>
        </w:rPr>
        <w:t>above</w:t>
      </w:r>
      <w:r w:rsidR="009B6488" w:rsidRPr="00D44508">
        <w:rPr>
          <w:rFonts w:ascii="Times New Roman" w:hAnsi="Times New Roman" w:cs="Times New Roman"/>
        </w:rPr>
        <w:t xml:space="preserve">, </w:t>
      </w:r>
      <w:r w:rsidRPr="00D44508">
        <w:rPr>
          <w:rFonts w:ascii="Times New Roman" w:hAnsi="Times New Roman" w:cs="Times New Roman"/>
        </w:rPr>
        <w:t xml:space="preserve">I think the experiment-applicability tradeoff </w:t>
      </w:r>
      <w:r w:rsidR="009B6488" w:rsidRPr="00D44508">
        <w:rPr>
          <w:rFonts w:ascii="Times New Roman" w:hAnsi="Times New Roman" w:cs="Times New Roman"/>
        </w:rPr>
        <w:t>applies in either case though there are different possible responses to the tradeoff employed via the construction of individual or collections of models</w:t>
      </w:r>
      <w:r w:rsidRPr="00D44508">
        <w:rPr>
          <w:rFonts w:ascii="Times New Roman" w:hAnsi="Times New Roman" w:cs="Times New Roman"/>
        </w:rPr>
        <w:t>.</w:t>
      </w:r>
    </w:p>
  </w:footnote>
  <w:footnote w:id="13">
    <w:p w14:paraId="21B635EA" w14:textId="4C2978D2" w:rsidR="000B484E" w:rsidRPr="00D44508" w:rsidRDefault="000B484E"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w:t>
      </w:r>
      <w:r w:rsidRPr="00D44508">
        <w:rPr>
          <w:rStyle w:val="s2"/>
          <w:rFonts w:ascii="Times New Roman" w:eastAsiaTheme="majorEastAsia" w:hAnsi="Times New Roman" w:cs="Times New Roman"/>
          <w:color w:val="000000"/>
        </w:rPr>
        <w:t>This, I take it, is Levin</w:t>
      </w:r>
      <w:r w:rsidR="00761683" w:rsidRPr="00D44508">
        <w:rPr>
          <w:rStyle w:val="s2"/>
          <w:rFonts w:ascii="Times New Roman" w:eastAsiaTheme="majorEastAsia" w:hAnsi="Times New Roman" w:cs="Times New Roman"/>
          <w:color w:val="000000"/>
        </w:rPr>
        <w:t>s</w:t>
      </w:r>
      <w:r w:rsidRPr="00D44508">
        <w:rPr>
          <w:rStyle w:val="s2"/>
          <w:rFonts w:ascii="Times New Roman" w:eastAsiaTheme="majorEastAsia" w:hAnsi="Times New Roman" w:cs="Times New Roman"/>
          <w:color w:val="000000"/>
        </w:rPr>
        <w:t xml:space="preserve">’s original point when he claims that we cannot build </w:t>
      </w:r>
      <w:r w:rsidR="001D7F55" w:rsidRPr="00D44508">
        <w:rPr>
          <w:rStyle w:val="s2"/>
          <w:rFonts w:ascii="Times New Roman" w:eastAsiaTheme="majorEastAsia" w:hAnsi="Times New Roman" w:cs="Times New Roman"/>
          <w:color w:val="000000"/>
        </w:rPr>
        <w:t>individual models</w:t>
      </w:r>
      <w:r w:rsidRPr="00D44508">
        <w:rPr>
          <w:rStyle w:val="s2"/>
          <w:rFonts w:ascii="Times New Roman" w:eastAsiaTheme="majorEastAsia" w:hAnsi="Times New Roman" w:cs="Times New Roman"/>
          <w:color w:val="000000"/>
        </w:rPr>
        <w:t xml:space="preserve"> that simultaneously maximize generality, precision and realism.</w:t>
      </w:r>
    </w:p>
  </w:footnote>
  <w:footnote w:id="14">
    <w:p w14:paraId="1904021E" w14:textId="2A124CDC" w:rsidR="00BE49DC" w:rsidRPr="00D44508" w:rsidRDefault="00BE49DC"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Thanks to an anonymous reviewer for raising this objection. </w:t>
      </w:r>
    </w:p>
  </w:footnote>
  <w:footnote w:id="15">
    <w:p w14:paraId="634BE746" w14:textId="6B7D3711" w:rsidR="007D5C79" w:rsidRPr="007D5C79" w:rsidRDefault="007D5C79" w:rsidP="007D5C79">
      <w:pPr>
        <w:pStyle w:val="p3"/>
        <w:spacing w:before="0" w:beforeAutospacing="0" w:after="0" w:afterAutospacing="0"/>
        <w:rPr>
          <w:rFonts w:eastAsiaTheme="majorEastAsia"/>
          <w:color w:val="000000"/>
          <w:sz w:val="20"/>
          <w:szCs w:val="20"/>
        </w:rPr>
      </w:pPr>
      <w:r w:rsidRPr="007D5C79">
        <w:rPr>
          <w:rStyle w:val="FootnoteReference"/>
          <w:sz w:val="20"/>
          <w:szCs w:val="20"/>
        </w:rPr>
        <w:footnoteRef/>
      </w:r>
      <w:r w:rsidRPr="007D5C79">
        <w:rPr>
          <w:sz w:val="20"/>
          <w:szCs w:val="20"/>
        </w:rPr>
        <w:t xml:space="preserve"> </w:t>
      </w:r>
      <w:r w:rsidRPr="007D5C79">
        <w:rPr>
          <w:rStyle w:val="s2"/>
          <w:rFonts w:eastAsiaTheme="majorEastAsia"/>
          <w:color w:val="000000"/>
          <w:sz w:val="20"/>
          <w:szCs w:val="20"/>
        </w:rPr>
        <w:t xml:space="preserve">While semantic aspects might be involved in other ways (e.g. concerning what truths can be extracted from using the model), this shows that applicability is largely independent of whether the model is a true or accurate representation of a wide range of real (or possible) systems. </w:t>
      </w:r>
    </w:p>
  </w:footnote>
  <w:footnote w:id="16">
    <w:p w14:paraId="48625C74" w14:textId="5EE661A8" w:rsidR="009C349B" w:rsidRPr="00D44508" w:rsidRDefault="009C349B"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w:t>
      </w:r>
      <w:r w:rsidRPr="00D44508">
        <w:rPr>
          <w:rFonts w:ascii="Times New Roman" w:eastAsiaTheme="majorEastAsia" w:hAnsi="Times New Roman" w:cs="Times New Roman"/>
          <w:color w:val="000000"/>
        </w:rPr>
        <w:t>For example, the logistic growth equation was always intended to be a highly general model of biological growth (Elliot-Graves 2022).</w:t>
      </w:r>
    </w:p>
  </w:footnote>
  <w:footnote w:id="17">
    <w:p w14:paraId="76026084" w14:textId="1819768C" w:rsidR="00F41C58" w:rsidRPr="00D44508" w:rsidRDefault="00F41C58"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Batterman goes on to argue that there are </w:t>
      </w:r>
      <w:r w:rsidR="00E34C09" w:rsidRPr="00D44508">
        <w:rPr>
          <w:rFonts w:ascii="Times New Roman" w:hAnsi="Times New Roman" w:cs="Times New Roman"/>
        </w:rPr>
        <w:t>additional</w:t>
      </w:r>
      <w:r w:rsidRPr="00D44508">
        <w:rPr>
          <w:rFonts w:ascii="Times New Roman" w:hAnsi="Times New Roman" w:cs="Times New Roman"/>
        </w:rPr>
        <w:t xml:space="preserve"> non-pragmatic reasons for adopting this approach. However, my point here is that </w:t>
      </w:r>
      <w:r w:rsidR="00CC5435">
        <w:rPr>
          <w:rFonts w:ascii="Times New Roman" w:hAnsi="Times New Roman" w:cs="Times New Roman"/>
        </w:rPr>
        <w:t>these</w:t>
      </w:r>
      <w:r w:rsidRPr="00D44508">
        <w:rPr>
          <w:rFonts w:ascii="Times New Roman" w:hAnsi="Times New Roman" w:cs="Times New Roman"/>
        </w:rPr>
        <w:t xml:space="preserve"> pragmatic aspect</w:t>
      </w:r>
      <w:r w:rsidR="00CC5435">
        <w:rPr>
          <w:rFonts w:ascii="Times New Roman" w:hAnsi="Times New Roman" w:cs="Times New Roman"/>
        </w:rPr>
        <w:t>s</w:t>
      </w:r>
      <w:r w:rsidRPr="00D44508">
        <w:rPr>
          <w:rFonts w:ascii="Times New Roman" w:hAnsi="Times New Roman" w:cs="Times New Roman"/>
        </w:rPr>
        <w:t xml:space="preserve"> of the approach </w:t>
      </w:r>
      <w:r w:rsidR="00CC5435">
        <w:rPr>
          <w:rFonts w:ascii="Times New Roman" w:hAnsi="Times New Roman" w:cs="Times New Roman"/>
        </w:rPr>
        <w:t>are</w:t>
      </w:r>
      <w:r w:rsidRPr="00D44508">
        <w:rPr>
          <w:rFonts w:ascii="Times New Roman" w:hAnsi="Times New Roman" w:cs="Times New Roman"/>
        </w:rPr>
        <w:t xml:space="preserve"> different from appealing to the representational ideals or semantic properties of models themselves.</w:t>
      </w:r>
    </w:p>
  </w:footnote>
  <w:footnote w:id="18">
    <w:p w14:paraId="640AF323" w14:textId="61E3B658" w:rsidR="00D44508" w:rsidRPr="00D44508" w:rsidRDefault="00D44508" w:rsidP="00D44508">
      <w:pPr>
        <w:pStyle w:val="p3"/>
        <w:spacing w:before="0" w:beforeAutospacing="0" w:after="0" w:afterAutospacing="0"/>
        <w:contextualSpacing/>
        <w:rPr>
          <w:rFonts w:eastAsiaTheme="majorEastAsia"/>
          <w:color w:val="000000"/>
          <w:sz w:val="20"/>
          <w:szCs w:val="20"/>
        </w:rPr>
      </w:pPr>
      <w:r w:rsidRPr="00D44508">
        <w:rPr>
          <w:rStyle w:val="FootnoteReference"/>
          <w:sz w:val="20"/>
          <w:szCs w:val="20"/>
        </w:rPr>
        <w:footnoteRef/>
      </w:r>
      <w:r w:rsidRPr="00D44508">
        <w:rPr>
          <w:sz w:val="20"/>
          <w:szCs w:val="20"/>
        </w:rPr>
        <w:t xml:space="preserve">  </w:t>
      </w:r>
      <w:r w:rsidRPr="00D44508">
        <w:rPr>
          <w:rStyle w:val="s2"/>
          <w:rFonts w:eastAsiaTheme="majorEastAsia"/>
          <w:color w:val="000000"/>
          <w:sz w:val="20"/>
          <w:szCs w:val="20"/>
        </w:rPr>
        <w:t xml:space="preserve">However, unlike Suppes, I do not think these models need to be </w:t>
      </w:r>
      <w:proofErr w:type="gramStart"/>
      <w:r w:rsidRPr="00D44508">
        <w:rPr>
          <w:rStyle w:val="s2"/>
          <w:rFonts w:eastAsiaTheme="majorEastAsia"/>
          <w:color w:val="000000"/>
          <w:sz w:val="20"/>
          <w:szCs w:val="20"/>
        </w:rPr>
        <w:t>more or less specific</w:t>
      </w:r>
      <w:proofErr w:type="gramEnd"/>
      <w:r w:rsidRPr="00D44508">
        <w:rPr>
          <w:rStyle w:val="s2"/>
          <w:rFonts w:eastAsiaTheme="majorEastAsia"/>
          <w:color w:val="000000"/>
          <w:sz w:val="20"/>
          <w:szCs w:val="20"/>
        </w:rPr>
        <w:t xml:space="preserve"> versions of each other in a set-theoretical sense.</w:t>
      </w:r>
    </w:p>
  </w:footnote>
  <w:footnote w:id="19">
    <w:p w14:paraId="138B00D9" w14:textId="01353370" w:rsidR="002E7532" w:rsidRPr="00D44508" w:rsidRDefault="002E7532" w:rsidP="00D44508">
      <w:pPr>
        <w:pStyle w:val="FootnoteText"/>
        <w:contextualSpacing/>
        <w:rPr>
          <w:rFonts w:ascii="Times New Roman" w:hAnsi="Times New Roman" w:cs="Times New Roman"/>
        </w:rPr>
      </w:pPr>
      <w:r w:rsidRPr="00D44508">
        <w:rPr>
          <w:rStyle w:val="FootnoteReference"/>
          <w:rFonts w:ascii="Times New Roman" w:hAnsi="Times New Roman" w:cs="Times New Roman"/>
        </w:rPr>
        <w:footnoteRef/>
      </w:r>
      <w:r w:rsidRPr="00D44508">
        <w:rPr>
          <w:rFonts w:ascii="Times New Roman" w:hAnsi="Times New Roman" w:cs="Times New Roman"/>
        </w:rPr>
        <w:t xml:space="preserve"> I </w:t>
      </w:r>
      <w:r w:rsidR="00AF02FA" w:rsidRPr="00D44508">
        <w:rPr>
          <w:rFonts w:ascii="Times New Roman" w:hAnsi="Times New Roman" w:cs="Times New Roman"/>
        </w:rPr>
        <w:t xml:space="preserve">do not </w:t>
      </w:r>
      <w:r w:rsidRPr="00D44508">
        <w:rPr>
          <w:rFonts w:ascii="Times New Roman" w:hAnsi="Times New Roman" w:cs="Times New Roman"/>
        </w:rPr>
        <w:t xml:space="preserve">think there is much at stake here about exactly how to differentiate these broad categories of </w:t>
      </w:r>
      <w:proofErr w:type="gramStart"/>
      <w:r w:rsidRPr="00D44508">
        <w:rPr>
          <w:rFonts w:ascii="Times New Roman" w:hAnsi="Times New Roman" w:cs="Times New Roman"/>
        </w:rPr>
        <w:t>questions</w:t>
      </w:r>
      <w:r w:rsidR="00AF02FA" w:rsidRPr="00D44508">
        <w:rPr>
          <w:rFonts w:ascii="Times New Roman" w:hAnsi="Times New Roman" w:cs="Times New Roman"/>
        </w:rPr>
        <w:t>;</w:t>
      </w:r>
      <w:proofErr w:type="gramEnd"/>
      <w:r w:rsidR="00AF02FA" w:rsidRPr="00D44508">
        <w:rPr>
          <w:rFonts w:ascii="Times New Roman" w:hAnsi="Times New Roman" w:cs="Times New Roman"/>
        </w:rPr>
        <w:t xml:space="preserve"> i.e. the specific categories of questions are not essential to my argument/claim here</w:t>
      </w:r>
      <w:r w:rsidRPr="00D44508">
        <w:rPr>
          <w:rFonts w:ascii="Times New Roman" w:hAnsi="Times New Roman" w:cs="Times New Roman"/>
        </w:rPr>
        <w:t>. The important point is that there are multiple aims of modeling that exhibit tradeoffs beyond</w:t>
      </w:r>
      <w:r w:rsidR="00AF02FA" w:rsidRPr="00D44508">
        <w:rPr>
          <w:rFonts w:ascii="Times New Roman" w:hAnsi="Times New Roman" w:cs="Times New Roman"/>
        </w:rPr>
        <w:t xml:space="preserve"> just those that hold between</w:t>
      </w:r>
      <w:r w:rsidRPr="00D44508">
        <w:rPr>
          <w:rFonts w:ascii="Times New Roman" w:hAnsi="Times New Roman" w:cs="Times New Roman"/>
        </w:rPr>
        <w:t xml:space="preserve"> representational aims.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12014D"/>
    <w:multiLevelType w:val="hybridMultilevel"/>
    <w:tmpl w:val="215081C0"/>
    <w:lvl w:ilvl="0" w:tplc="450E9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534E7"/>
    <w:multiLevelType w:val="hybridMultilevel"/>
    <w:tmpl w:val="01E03E7C"/>
    <w:lvl w:ilvl="0" w:tplc="EA4875CE">
      <w:start w:val="2"/>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465B10"/>
    <w:multiLevelType w:val="hybridMultilevel"/>
    <w:tmpl w:val="3EE8D816"/>
    <w:lvl w:ilvl="0" w:tplc="152202E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2575610">
    <w:abstractNumId w:val="0"/>
  </w:num>
  <w:num w:numId="2" w16cid:durableId="1862208569">
    <w:abstractNumId w:val="2"/>
  </w:num>
  <w:num w:numId="3" w16cid:durableId="997853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3A"/>
    <w:rsid w:val="000003BE"/>
    <w:rsid w:val="00000670"/>
    <w:rsid w:val="00003439"/>
    <w:rsid w:val="0000666D"/>
    <w:rsid w:val="0000784D"/>
    <w:rsid w:val="00010E40"/>
    <w:rsid w:val="00010F82"/>
    <w:rsid w:val="00011D58"/>
    <w:rsid w:val="00011ECE"/>
    <w:rsid w:val="000128DE"/>
    <w:rsid w:val="0001387D"/>
    <w:rsid w:val="00014475"/>
    <w:rsid w:val="00015C29"/>
    <w:rsid w:val="00015CDE"/>
    <w:rsid w:val="000245C2"/>
    <w:rsid w:val="00024745"/>
    <w:rsid w:val="0002773B"/>
    <w:rsid w:val="00027B44"/>
    <w:rsid w:val="00030FFC"/>
    <w:rsid w:val="000316CD"/>
    <w:rsid w:val="00032FA7"/>
    <w:rsid w:val="00034DFB"/>
    <w:rsid w:val="00036CB5"/>
    <w:rsid w:val="00037446"/>
    <w:rsid w:val="000461BC"/>
    <w:rsid w:val="000474FB"/>
    <w:rsid w:val="000476C5"/>
    <w:rsid w:val="00047BD4"/>
    <w:rsid w:val="000518FE"/>
    <w:rsid w:val="00051B51"/>
    <w:rsid w:val="00052187"/>
    <w:rsid w:val="00054976"/>
    <w:rsid w:val="00054EF6"/>
    <w:rsid w:val="00054FE9"/>
    <w:rsid w:val="00055605"/>
    <w:rsid w:val="00056C3E"/>
    <w:rsid w:val="000570EC"/>
    <w:rsid w:val="0005778B"/>
    <w:rsid w:val="0006103C"/>
    <w:rsid w:val="0006137B"/>
    <w:rsid w:val="00061E1A"/>
    <w:rsid w:val="00065F6C"/>
    <w:rsid w:val="000713FF"/>
    <w:rsid w:val="00071AB1"/>
    <w:rsid w:val="000762A2"/>
    <w:rsid w:val="00077B2E"/>
    <w:rsid w:val="00081EE4"/>
    <w:rsid w:val="00082BC2"/>
    <w:rsid w:val="000836C0"/>
    <w:rsid w:val="00085851"/>
    <w:rsid w:val="00085DAF"/>
    <w:rsid w:val="00091189"/>
    <w:rsid w:val="000913D8"/>
    <w:rsid w:val="00091AF0"/>
    <w:rsid w:val="000922F9"/>
    <w:rsid w:val="000924CA"/>
    <w:rsid w:val="00093480"/>
    <w:rsid w:val="00093B46"/>
    <w:rsid w:val="00094D43"/>
    <w:rsid w:val="000960EE"/>
    <w:rsid w:val="000A58A2"/>
    <w:rsid w:val="000A6ACA"/>
    <w:rsid w:val="000B1F82"/>
    <w:rsid w:val="000B3D04"/>
    <w:rsid w:val="000B484E"/>
    <w:rsid w:val="000B4A95"/>
    <w:rsid w:val="000B4DB6"/>
    <w:rsid w:val="000B5DE0"/>
    <w:rsid w:val="000B6EE5"/>
    <w:rsid w:val="000B7165"/>
    <w:rsid w:val="000B78D7"/>
    <w:rsid w:val="000C0F22"/>
    <w:rsid w:val="000C374D"/>
    <w:rsid w:val="000C3ABD"/>
    <w:rsid w:val="000C3F50"/>
    <w:rsid w:val="000C470D"/>
    <w:rsid w:val="000C4E6B"/>
    <w:rsid w:val="000C6477"/>
    <w:rsid w:val="000D1689"/>
    <w:rsid w:val="000D21EB"/>
    <w:rsid w:val="000D45FE"/>
    <w:rsid w:val="000D4DA4"/>
    <w:rsid w:val="000D5602"/>
    <w:rsid w:val="000D59B8"/>
    <w:rsid w:val="000E0D6C"/>
    <w:rsid w:val="000E25AA"/>
    <w:rsid w:val="000E3304"/>
    <w:rsid w:val="000E36DF"/>
    <w:rsid w:val="000E52AE"/>
    <w:rsid w:val="000E6827"/>
    <w:rsid w:val="000F24A6"/>
    <w:rsid w:val="000F2608"/>
    <w:rsid w:val="000F275C"/>
    <w:rsid w:val="000F655B"/>
    <w:rsid w:val="000F71F8"/>
    <w:rsid w:val="00100190"/>
    <w:rsid w:val="00100631"/>
    <w:rsid w:val="001023B0"/>
    <w:rsid w:val="00104D35"/>
    <w:rsid w:val="00106082"/>
    <w:rsid w:val="001069AA"/>
    <w:rsid w:val="00111280"/>
    <w:rsid w:val="001127AB"/>
    <w:rsid w:val="00112851"/>
    <w:rsid w:val="00116BBD"/>
    <w:rsid w:val="0011719F"/>
    <w:rsid w:val="00121D07"/>
    <w:rsid w:val="00122C09"/>
    <w:rsid w:val="0012630E"/>
    <w:rsid w:val="001268FA"/>
    <w:rsid w:val="00127581"/>
    <w:rsid w:val="001345D3"/>
    <w:rsid w:val="00134672"/>
    <w:rsid w:val="00135AD5"/>
    <w:rsid w:val="00137032"/>
    <w:rsid w:val="0013737C"/>
    <w:rsid w:val="00142197"/>
    <w:rsid w:val="0014275A"/>
    <w:rsid w:val="00143127"/>
    <w:rsid w:val="00144A0F"/>
    <w:rsid w:val="001505CD"/>
    <w:rsid w:val="00150D25"/>
    <w:rsid w:val="001510CF"/>
    <w:rsid w:val="00151641"/>
    <w:rsid w:val="0015243B"/>
    <w:rsid w:val="00154AFF"/>
    <w:rsid w:val="001576E6"/>
    <w:rsid w:val="0015782B"/>
    <w:rsid w:val="00171196"/>
    <w:rsid w:val="00171DE9"/>
    <w:rsid w:val="00173762"/>
    <w:rsid w:val="0017708E"/>
    <w:rsid w:val="00177597"/>
    <w:rsid w:val="00180382"/>
    <w:rsid w:val="00180A03"/>
    <w:rsid w:val="001820A8"/>
    <w:rsid w:val="00182507"/>
    <w:rsid w:val="00184B0A"/>
    <w:rsid w:val="00185CB6"/>
    <w:rsid w:val="00185D7E"/>
    <w:rsid w:val="001934FE"/>
    <w:rsid w:val="0019381A"/>
    <w:rsid w:val="00193C65"/>
    <w:rsid w:val="001949EF"/>
    <w:rsid w:val="00194AC5"/>
    <w:rsid w:val="00195DF3"/>
    <w:rsid w:val="00196796"/>
    <w:rsid w:val="00196CA3"/>
    <w:rsid w:val="00196D7B"/>
    <w:rsid w:val="00197694"/>
    <w:rsid w:val="001A34EF"/>
    <w:rsid w:val="001A780B"/>
    <w:rsid w:val="001B44B6"/>
    <w:rsid w:val="001B4759"/>
    <w:rsid w:val="001B5D9F"/>
    <w:rsid w:val="001B726A"/>
    <w:rsid w:val="001C04E0"/>
    <w:rsid w:val="001C0556"/>
    <w:rsid w:val="001C09EB"/>
    <w:rsid w:val="001C2BBF"/>
    <w:rsid w:val="001C5B9E"/>
    <w:rsid w:val="001C67D5"/>
    <w:rsid w:val="001D1D14"/>
    <w:rsid w:val="001D3414"/>
    <w:rsid w:val="001D376A"/>
    <w:rsid w:val="001D4BC2"/>
    <w:rsid w:val="001D4C9F"/>
    <w:rsid w:val="001D7F55"/>
    <w:rsid w:val="001E4667"/>
    <w:rsid w:val="001E6A44"/>
    <w:rsid w:val="001E740C"/>
    <w:rsid w:val="001F12C5"/>
    <w:rsid w:val="001F225B"/>
    <w:rsid w:val="001F2298"/>
    <w:rsid w:val="001F2BCD"/>
    <w:rsid w:val="001F72BB"/>
    <w:rsid w:val="001F7D0D"/>
    <w:rsid w:val="00204F19"/>
    <w:rsid w:val="00210706"/>
    <w:rsid w:val="002112BC"/>
    <w:rsid w:val="0021134E"/>
    <w:rsid w:val="002138A4"/>
    <w:rsid w:val="002159A4"/>
    <w:rsid w:val="00215D2E"/>
    <w:rsid w:val="00216711"/>
    <w:rsid w:val="00217825"/>
    <w:rsid w:val="00217FAE"/>
    <w:rsid w:val="00221506"/>
    <w:rsid w:val="00224964"/>
    <w:rsid w:val="00224E14"/>
    <w:rsid w:val="002266E3"/>
    <w:rsid w:val="00226BA7"/>
    <w:rsid w:val="0022728F"/>
    <w:rsid w:val="00230051"/>
    <w:rsid w:val="00230414"/>
    <w:rsid w:val="00231F90"/>
    <w:rsid w:val="00233043"/>
    <w:rsid w:val="002339D0"/>
    <w:rsid w:val="00233F00"/>
    <w:rsid w:val="00234626"/>
    <w:rsid w:val="00234BEE"/>
    <w:rsid w:val="00235AF4"/>
    <w:rsid w:val="00237441"/>
    <w:rsid w:val="002459CE"/>
    <w:rsid w:val="00246E84"/>
    <w:rsid w:val="0025040E"/>
    <w:rsid w:val="00250D34"/>
    <w:rsid w:val="00253033"/>
    <w:rsid w:val="00253E37"/>
    <w:rsid w:val="00256668"/>
    <w:rsid w:val="00256E02"/>
    <w:rsid w:val="00257E26"/>
    <w:rsid w:val="002614CD"/>
    <w:rsid w:val="0026495B"/>
    <w:rsid w:val="00264EA8"/>
    <w:rsid w:val="00265F75"/>
    <w:rsid w:val="00266821"/>
    <w:rsid w:val="002674DF"/>
    <w:rsid w:val="0027071D"/>
    <w:rsid w:val="00272A31"/>
    <w:rsid w:val="00275EAE"/>
    <w:rsid w:val="00277248"/>
    <w:rsid w:val="00280462"/>
    <w:rsid w:val="0028125E"/>
    <w:rsid w:val="00282A5E"/>
    <w:rsid w:val="00284069"/>
    <w:rsid w:val="00284347"/>
    <w:rsid w:val="00284EAB"/>
    <w:rsid w:val="00286936"/>
    <w:rsid w:val="0028730E"/>
    <w:rsid w:val="002902A3"/>
    <w:rsid w:val="002922E0"/>
    <w:rsid w:val="00292A91"/>
    <w:rsid w:val="00293666"/>
    <w:rsid w:val="00296E33"/>
    <w:rsid w:val="00296E63"/>
    <w:rsid w:val="0029700F"/>
    <w:rsid w:val="002A0E10"/>
    <w:rsid w:val="002A2515"/>
    <w:rsid w:val="002A40D4"/>
    <w:rsid w:val="002A489D"/>
    <w:rsid w:val="002A5653"/>
    <w:rsid w:val="002A73A8"/>
    <w:rsid w:val="002B07A5"/>
    <w:rsid w:val="002B0E71"/>
    <w:rsid w:val="002B1D1D"/>
    <w:rsid w:val="002B2A28"/>
    <w:rsid w:val="002B3C9A"/>
    <w:rsid w:val="002B409E"/>
    <w:rsid w:val="002B70A8"/>
    <w:rsid w:val="002C18A6"/>
    <w:rsid w:val="002D02A3"/>
    <w:rsid w:val="002D1F50"/>
    <w:rsid w:val="002D37C0"/>
    <w:rsid w:val="002D3846"/>
    <w:rsid w:val="002D401C"/>
    <w:rsid w:val="002D4588"/>
    <w:rsid w:val="002D4BFE"/>
    <w:rsid w:val="002D5204"/>
    <w:rsid w:val="002D5984"/>
    <w:rsid w:val="002D6D4F"/>
    <w:rsid w:val="002E0178"/>
    <w:rsid w:val="002E6917"/>
    <w:rsid w:val="002E6B6E"/>
    <w:rsid w:val="002E7532"/>
    <w:rsid w:val="002E7818"/>
    <w:rsid w:val="002F12E0"/>
    <w:rsid w:val="002F75BF"/>
    <w:rsid w:val="00301F4A"/>
    <w:rsid w:val="00302936"/>
    <w:rsid w:val="003029E6"/>
    <w:rsid w:val="00302BC3"/>
    <w:rsid w:val="00303109"/>
    <w:rsid w:val="00304F92"/>
    <w:rsid w:val="00310C7B"/>
    <w:rsid w:val="00312D50"/>
    <w:rsid w:val="003130EA"/>
    <w:rsid w:val="00313821"/>
    <w:rsid w:val="00320DA7"/>
    <w:rsid w:val="00321091"/>
    <w:rsid w:val="00322A23"/>
    <w:rsid w:val="00326310"/>
    <w:rsid w:val="003315CA"/>
    <w:rsid w:val="00331979"/>
    <w:rsid w:val="00331A23"/>
    <w:rsid w:val="00332DB7"/>
    <w:rsid w:val="00334778"/>
    <w:rsid w:val="003350FB"/>
    <w:rsid w:val="00335C06"/>
    <w:rsid w:val="00337583"/>
    <w:rsid w:val="00343EEE"/>
    <w:rsid w:val="00345E33"/>
    <w:rsid w:val="00346804"/>
    <w:rsid w:val="00347C99"/>
    <w:rsid w:val="00347CFF"/>
    <w:rsid w:val="00350A17"/>
    <w:rsid w:val="00351986"/>
    <w:rsid w:val="00352870"/>
    <w:rsid w:val="00360384"/>
    <w:rsid w:val="00361EBD"/>
    <w:rsid w:val="00362315"/>
    <w:rsid w:val="003643EE"/>
    <w:rsid w:val="00365979"/>
    <w:rsid w:val="00365D68"/>
    <w:rsid w:val="00365F93"/>
    <w:rsid w:val="00370E7F"/>
    <w:rsid w:val="003716A0"/>
    <w:rsid w:val="00372ECC"/>
    <w:rsid w:val="003735F2"/>
    <w:rsid w:val="003743DB"/>
    <w:rsid w:val="00374415"/>
    <w:rsid w:val="00374A05"/>
    <w:rsid w:val="00375C0C"/>
    <w:rsid w:val="003769B8"/>
    <w:rsid w:val="00381103"/>
    <w:rsid w:val="00381EE5"/>
    <w:rsid w:val="00382242"/>
    <w:rsid w:val="00382DD7"/>
    <w:rsid w:val="0038523B"/>
    <w:rsid w:val="00385C90"/>
    <w:rsid w:val="00387299"/>
    <w:rsid w:val="003901BD"/>
    <w:rsid w:val="00390F3B"/>
    <w:rsid w:val="00396CE2"/>
    <w:rsid w:val="003A04CA"/>
    <w:rsid w:val="003A0984"/>
    <w:rsid w:val="003A64CD"/>
    <w:rsid w:val="003A6A1C"/>
    <w:rsid w:val="003A7B63"/>
    <w:rsid w:val="003B0333"/>
    <w:rsid w:val="003B2C55"/>
    <w:rsid w:val="003B3E2B"/>
    <w:rsid w:val="003B4FF1"/>
    <w:rsid w:val="003B7500"/>
    <w:rsid w:val="003B79BA"/>
    <w:rsid w:val="003C2F48"/>
    <w:rsid w:val="003C4B46"/>
    <w:rsid w:val="003C5E5F"/>
    <w:rsid w:val="003C6C53"/>
    <w:rsid w:val="003C7363"/>
    <w:rsid w:val="003D328D"/>
    <w:rsid w:val="003D4E69"/>
    <w:rsid w:val="003D5F25"/>
    <w:rsid w:val="003D67D4"/>
    <w:rsid w:val="003D6AD3"/>
    <w:rsid w:val="003D6C05"/>
    <w:rsid w:val="003E1DDD"/>
    <w:rsid w:val="003E224D"/>
    <w:rsid w:val="003E40BB"/>
    <w:rsid w:val="003E71D8"/>
    <w:rsid w:val="003E7F8A"/>
    <w:rsid w:val="003F0813"/>
    <w:rsid w:val="003F0B05"/>
    <w:rsid w:val="003F4966"/>
    <w:rsid w:val="003F5ED8"/>
    <w:rsid w:val="003F6723"/>
    <w:rsid w:val="004005E3"/>
    <w:rsid w:val="00400B84"/>
    <w:rsid w:val="00401136"/>
    <w:rsid w:val="00402133"/>
    <w:rsid w:val="0040279D"/>
    <w:rsid w:val="00406A63"/>
    <w:rsid w:val="00406E7A"/>
    <w:rsid w:val="00410185"/>
    <w:rsid w:val="0041208A"/>
    <w:rsid w:val="004168FD"/>
    <w:rsid w:val="00420C66"/>
    <w:rsid w:val="004232F2"/>
    <w:rsid w:val="004232F8"/>
    <w:rsid w:val="00423E7F"/>
    <w:rsid w:val="004254EB"/>
    <w:rsid w:val="00430C70"/>
    <w:rsid w:val="00430DDE"/>
    <w:rsid w:val="00431F94"/>
    <w:rsid w:val="00432194"/>
    <w:rsid w:val="00433084"/>
    <w:rsid w:val="00434BF6"/>
    <w:rsid w:val="00434BFC"/>
    <w:rsid w:val="004369D7"/>
    <w:rsid w:val="00447DFE"/>
    <w:rsid w:val="00452974"/>
    <w:rsid w:val="00452AFC"/>
    <w:rsid w:val="0045318B"/>
    <w:rsid w:val="004561CD"/>
    <w:rsid w:val="004575F3"/>
    <w:rsid w:val="00463675"/>
    <w:rsid w:val="00464138"/>
    <w:rsid w:val="00465889"/>
    <w:rsid w:val="00466174"/>
    <w:rsid w:val="00471490"/>
    <w:rsid w:val="00472443"/>
    <w:rsid w:val="00473787"/>
    <w:rsid w:val="0047390A"/>
    <w:rsid w:val="004749A7"/>
    <w:rsid w:val="00474BF1"/>
    <w:rsid w:val="004768DC"/>
    <w:rsid w:val="00485BC7"/>
    <w:rsid w:val="00485C10"/>
    <w:rsid w:val="00490CC5"/>
    <w:rsid w:val="004921FE"/>
    <w:rsid w:val="00494EB4"/>
    <w:rsid w:val="0049600C"/>
    <w:rsid w:val="004964D2"/>
    <w:rsid w:val="00497706"/>
    <w:rsid w:val="004A08DF"/>
    <w:rsid w:val="004A0B09"/>
    <w:rsid w:val="004A196D"/>
    <w:rsid w:val="004A1FD1"/>
    <w:rsid w:val="004A40A9"/>
    <w:rsid w:val="004A5288"/>
    <w:rsid w:val="004A5CE5"/>
    <w:rsid w:val="004A65D2"/>
    <w:rsid w:val="004A71A1"/>
    <w:rsid w:val="004B0399"/>
    <w:rsid w:val="004B08FC"/>
    <w:rsid w:val="004B1109"/>
    <w:rsid w:val="004B47D3"/>
    <w:rsid w:val="004B5D8B"/>
    <w:rsid w:val="004B6159"/>
    <w:rsid w:val="004B7E22"/>
    <w:rsid w:val="004C046F"/>
    <w:rsid w:val="004C2C13"/>
    <w:rsid w:val="004C39DF"/>
    <w:rsid w:val="004C5B27"/>
    <w:rsid w:val="004C7247"/>
    <w:rsid w:val="004D1A76"/>
    <w:rsid w:val="004D38EE"/>
    <w:rsid w:val="004D39D8"/>
    <w:rsid w:val="004D3B58"/>
    <w:rsid w:val="004D74D3"/>
    <w:rsid w:val="004E0465"/>
    <w:rsid w:val="004E235C"/>
    <w:rsid w:val="004E3518"/>
    <w:rsid w:val="004E4AE4"/>
    <w:rsid w:val="004E5574"/>
    <w:rsid w:val="004E6555"/>
    <w:rsid w:val="004E6653"/>
    <w:rsid w:val="004E740A"/>
    <w:rsid w:val="004F0A01"/>
    <w:rsid w:val="004F3A11"/>
    <w:rsid w:val="004F3AFB"/>
    <w:rsid w:val="004F5F94"/>
    <w:rsid w:val="004F6245"/>
    <w:rsid w:val="005043BE"/>
    <w:rsid w:val="005044A2"/>
    <w:rsid w:val="005051F2"/>
    <w:rsid w:val="00507EF7"/>
    <w:rsid w:val="00511125"/>
    <w:rsid w:val="0051222F"/>
    <w:rsid w:val="00514624"/>
    <w:rsid w:val="00514F73"/>
    <w:rsid w:val="00516298"/>
    <w:rsid w:val="0051683A"/>
    <w:rsid w:val="00530346"/>
    <w:rsid w:val="0053563D"/>
    <w:rsid w:val="005376C9"/>
    <w:rsid w:val="0054541D"/>
    <w:rsid w:val="0054601C"/>
    <w:rsid w:val="00547F37"/>
    <w:rsid w:val="005505B8"/>
    <w:rsid w:val="005505DF"/>
    <w:rsid w:val="005525F6"/>
    <w:rsid w:val="005533D4"/>
    <w:rsid w:val="005545E6"/>
    <w:rsid w:val="00554CAF"/>
    <w:rsid w:val="005569A2"/>
    <w:rsid w:val="0055760F"/>
    <w:rsid w:val="005641D9"/>
    <w:rsid w:val="00565A7C"/>
    <w:rsid w:val="005666C8"/>
    <w:rsid w:val="00566C9A"/>
    <w:rsid w:val="00567965"/>
    <w:rsid w:val="00570C7C"/>
    <w:rsid w:val="00574F1E"/>
    <w:rsid w:val="0057640D"/>
    <w:rsid w:val="00576804"/>
    <w:rsid w:val="00576C86"/>
    <w:rsid w:val="00580658"/>
    <w:rsid w:val="00581C48"/>
    <w:rsid w:val="005846C5"/>
    <w:rsid w:val="00587DD5"/>
    <w:rsid w:val="005901B6"/>
    <w:rsid w:val="00590A3A"/>
    <w:rsid w:val="00591144"/>
    <w:rsid w:val="00592724"/>
    <w:rsid w:val="00594234"/>
    <w:rsid w:val="005946A1"/>
    <w:rsid w:val="0059476A"/>
    <w:rsid w:val="005954FB"/>
    <w:rsid w:val="00595DDC"/>
    <w:rsid w:val="0059753F"/>
    <w:rsid w:val="005A0D4B"/>
    <w:rsid w:val="005A11C1"/>
    <w:rsid w:val="005A2752"/>
    <w:rsid w:val="005A2E64"/>
    <w:rsid w:val="005A4438"/>
    <w:rsid w:val="005A662D"/>
    <w:rsid w:val="005B0273"/>
    <w:rsid w:val="005B0C44"/>
    <w:rsid w:val="005B5631"/>
    <w:rsid w:val="005B5C38"/>
    <w:rsid w:val="005B797E"/>
    <w:rsid w:val="005B7C81"/>
    <w:rsid w:val="005C663D"/>
    <w:rsid w:val="005C6684"/>
    <w:rsid w:val="005C704E"/>
    <w:rsid w:val="005D2CE0"/>
    <w:rsid w:val="005D6345"/>
    <w:rsid w:val="005E2309"/>
    <w:rsid w:val="005E40C3"/>
    <w:rsid w:val="005E5717"/>
    <w:rsid w:val="005F14D1"/>
    <w:rsid w:val="005F1FA5"/>
    <w:rsid w:val="005F1FC5"/>
    <w:rsid w:val="005F25A5"/>
    <w:rsid w:val="005F7728"/>
    <w:rsid w:val="005F7A9E"/>
    <w:rsid w:val="00603A92"/>
    <w:rsid w:val="00605833"/>
    <w:rsid w:val="00606A9D"/>
    <w:rsid w:val="00615497"/>
    <w:rsid w:val="006163B4"/>
    <w:rsid w:val="00617377"/>
    <w:rsid w:val="00617631"/>
    <w:rsid w:val="006236E2"/>
    <w:rsid w:val="00627B6F"/>
    <w:rsid w:val="00631140"/>
    <w:rsid w:val="0063600C"/>
    <w:rsid w:val="00636329"/>
    <w:rsid w:val="00636E9A"/>
    <w:rsid w:val="00640A85"/>
    <w:rsid w:val="006473C1"/>
    <w:rsid w:val="006508E9"/>
    <w:rsid w:val="006534C7"/>
    <w:rsid w:val="00654211"/>
    <w:rsid w:val="0065460F"/>
    <w:rsid w:val="00660DAE"/>
    <w:rsid w:val="0066286C"/>
    <w:rsid w:val="00662D30"/>
    <w:rsid w:val="00663106"/>
    <w:rsid w:val="0066624E"/>
    <w:rsid w:val="0066681E"/>
    <w:rsid w:val="006709CF"/>
    <w:rsid w:val="006714D3"/>
    <w:rsid w:val="00671B17"/>
    <w:rsid w:val="00671EC1"/>
    <w:rsid w:val="00672747"/>
    <w:rsid w:val="00674693"/>
    <w:rsid w:val="00676714"/>
    <w:rsid w:val="006809B3"/>
    <w:rsid w:val="00682078"/>
    <w:rsid w:val="00685F55"/>
    <w:rsid w:val="006926CD"/>
    <w:rsid w:val="00694071"/>
    <w:rsid w:val="006A0441"/>
    <w:rsid w:val="006A2249"/>
    <w:rsid w:val="006A26FE"/>
    <w:rsid w:val="006A283D"/>
    <w:rsid w:val="006A2DA2"/>
    <w:rsid w:val="006A366F"/>
    <w:rsid w:val="006B2E97"/>
    <w:rsid w:val="006B3C6C"/>
    <w:rsid w:val="006B6AFB"/>
    <w:rsid w:val="006B7474"/>
    <w:rsid w:val="006C03AD"/>
    <w:rsid w:val="006C32C4"/>
    <w:rsid w:val="006C4BBA"/>
    <w:rsid w:val="006C608F"/>
    <w:rsid w:val="006D015A"/>
    <w:rsid w:val="006D082B"/>
    <w:rsid w:val="006D0CC8"/>
    <w:rsid w:val="006D0CFC"/>
    <w:rsid w:val="006D1C3A"/>
    <w:rsid w:val="006D2D13"/>
    <w:rsid w:val="006D3E88"/>
    <w:rsid w:val="006D4C81"/>
    <w:rsid w:val="006D50E7"/>
    <w:rsid w:val="006D553F"/>
    <w:rsid w:val="006D5E58"/>
    <w:rsid w:val="006D6B0C"/>
    <w:rsid w:val="006D77F9"/>
    <w:rsid w:val="006E0398"/>
    <w:rsid w:val="006E0BB3"/>
    <w:rsid w:val="006E17DB"/>
    <w:rsid w:val="006E4A63"/>
    <w:rsid w:val="006E5B15"/>
    <w:rsid w:val="006E5EA0"/>
    <w:rsid w:val="006E76B6"/>
    <w:rsid w:val="006F017E"/>
    <w:rsid w:val="006F08B8"/>
    <w:rsid w:val="006F3B7E"/>
    <w:rsid w:val="006F5493"/>
    <w:rsid w:val="006F787F"/>
    <w:rsid w:val="006F78E7"/>
    <w:rsid w:val="00705631"/>
    <w:rsid w:val="00707169"/>
    <w:rsid w:val="007125AD"/>
    <w:rsid w:val="00713463"/>
    <w:rsid w:val="007164AF"/>
    <w:rsid w:val="007179D3"/>
    <w:rsid w:val="0072099A"/>
    <w:rsid w:val="00722314"/>
    <w:rsid w:val="00723054"/>
    <w:rsid w:val="007241D1"/>
    <w:rsid w:val="007243AD"/>
    <w:rsid w:val="007265A1"/>
    <w:rsid w:val="00730176"/>
    <w:rsid w:val="007308A1"/>
    <w:rsid w:val="007322F4"/>
    <w:rsid w:val="0073381A"/>
    <w:rsid w:val="00736F0D"/>
    <w:rsid w:val="00740BFB"/>
    <w:rsid w:val="00746B5B"/>
    <w:rsid w:val="00750018"/>
    <w:rsid w:val="00750A68"/>
    <w:rsid w:val="00751999"/>
    <w:rsid w:val="00753552"/>
    <w:rsid w:val="00755B5A"/>
    <w:rsid w:val="00756702"/>
    <w:rsid w:val="0075673C"/>
    <w:rsid w:val="007569EE"/>
    <w:rsid w:val="00760356"/>
    <w:rsid w:val="007609E5"/>
    <w:rsid w:val="00761683"/>
    <w:rsid w:val="00762F54"/>
    <w:rsid w:val="00766425"/>
    <w:rsid w:val="00766EC2"/>
    <w:rsid w:val="00767596"/>
    <w:rsid w:val="007722BC"/>
    <w:rsid w:val="00772C75"/>
    <w:rsid w:val="00773862"/>
    <w:rsid w:val="007752FC"/>
    <w:rsid w:val="00775503"/>
    <w:rsid w:val="00775A93"/>
    <w:rsid w:val="00776203"/>
    <w:rsid w:val="00777FAA"/>
    <w:rsid w:val="00780CF3"/>
    <w:rsid w:val="00783B76"/>
    <w:rsid w:val="0078423C"/>
    <w:rsid w:val="00790B9D"/>
    <w:rsid w:val="00791B2C"/>
    <w:rsid w:val="00792435"/>
    <w:rsid w:val="00793FEE"/>
    <w:rsid w:val="007972AF"/>
    <w:rsid w:val="007A0F53"/>
    <w:rsid w:val="007A101A"/>
    <w:rsid w:val="007A1133"/>
    <w:rsid w:val="007A15B1"/>
    <w:rsid w:val="007A1A5E"/>
    <w:rsid w:val="007A2C3B"/>
    <w:rsid w:val="007A39FB"/>
    <w:rsid w:val="007A55FA"/>
    <w:rsid w:val="007B07EC"/>
    <w:rsid w:val="007B115A"/>
    <w:rsid w:val="007B2A1F"/>
    <w:rsid w:val="007B415F"/>
    <w:rsid w:val="007B4D16"/>
    <w:rsid w:val="007C0CD0"/>
    <w:rsid w:val="007C2AD0"/>
    <w:rsid w:val="007C2F35"/>
    <w:rsid w:val="007C34F2"/>
    <w:rsid w:val="007C5DFB"/>
    <w:rsid w:val="007C64B3"/>
    <w:rsid w:val="007D14E3"/>
    <w:rsid w:val="007D5C79"/>
    <w:rsid w:val="007D5EFA"/>
    <w:rsid w:val="007D5F25"/>
    <w:rsid w:val="007E0483"/>
    <w:rsid w:val="007E45FC"/>
    <w:rsid w:val="007E522C"/>
    <w:rsid w:val="007E68A5"/>
    <w:rsid w:val="007E72D3"/>
    <w:rsid w:val="007F078C"/>
    <w:rsid w:val="007F0891"/>
    <w:rsid w:val="007F20DF"/>
    <w:rsid w:val="007F39C2"/>
    <w:rsid w:val="007F4C52"/>
    <w:rsid w:val="007F5E62"/>
    <w:rsid w:val="007F6694"/>
    <w:rsid w:val="00800340"/>
    <w:rsid w:val="0080048D"/>
    <w:rsid w:val="0080118A"/>
    <w:rsid w:val="00803F5E"/>
    <w:rsid w:val="008050DD"/>
    <w:rsid w:val="008075B2"/>
    <w:rsid w:val="0081332F"/>
    <w:rsid w:val="008154F8"/>
    <w:rsid w:val="008159BB"/>
    <w:rsid w:val="00822538"/>
    <w:rsid w:val="00822B96"/>
    <w:rsid w:val="00823919"/>
    <w:rsid w:val="00824861"/>
    <w:rsid w:val="008249DE"/>
    <w:rsid w:val="008249FE"/>
    <w:rsid w:val="00833BAC"/>
    <w:rsid w:val="00834525"/>
    <w:rsid w:val="00835335"/>
    <w:rsid w:val="008359AD"/>
    <w:rsid w:val="00837283"/>
    <w:rsid w:val="00855FBD"/>
    <w:rsid w:val="00857010"/>
    <w:rsid w:val="00862077"/>
    <w:rsid w:val="0086209C"/>
    <w:rsid w:val="00864317"/>
    <w:rsid w:val="008654C1"/>
    <w:rsid w:val="00867756"/>
    <w:rsid w:val="00870126"/>
    <w:rsid w:val="008728C0"/>
    <w:rsid w:val="0087367D"/>
    <w:rsid w:val="00876CC1"/>
    <w:rsid w:val="0088012F"/>
    <w:rsid w:val="00886CEB"/>
    <w:rsid w:val="00886FD0"/>
    <w:rsid w:val="008908CA"/>
    <w:rsid w:val="00891F2A"/>
    <w:rsid w:val="008932DA"/>
    <w:rsid w:val="0089350A"/>
    <w:rsid w:val="0089588B"/>
    <w:rsid w:val="008A00D5"/>
    <w:rsid w:val="008A0FA0"/>
    <w:rsid w:val="008A178F"/>
    <w:rsid w:val="008A4419"/>
    <w:rsid w:val="008A4896"/>
    <w:rsid w:val="008A66FA"/>
    <w:rsid w:val="008A7724"/>
    <w:rsid w:val="008B1533"/>
    <w:rsid w:val="008B1641"/>
    <w:rsid w:val="008B5CDC"/>
    <w:rsid w:val="008C0B93"/>
    <w:rsid w:val="008C427E"/>
    <w:rsid w:val="008C541A"/>
    <w:rsid w:val="008C5B4B"/>
    <w:rsid w:val="008C6D8F"/>
    <w:rsid w:val="008C7833"/>
    <w:rsid w:val="008C79B7"/>
    <w:rsid w:val="008D0492"/>
    <w:rsid w:val="008D0F11"/>
    <w:rsid w:val="008D28B1"/>
    <w:rsid w:val="008D3C59"/>
    <w:rsid w:val="008D7F2F"/>
    <w:rsid w:val="008E0275"/>
    <w:rsid w:val="008E1334"/>
    <w:rsid w:val="008E1AE9"/>
    <w:rsid w:val="008E1EE3"/>
    <w:rsid w:val="008E324C"/>
    <w:rsid w:val="008E3B2B"/>
    <w:rsid w:val="008E5C0B"/>
    <w:rsid w:val="008E5C1A"/>
    <w:rsid w:val="008E619C"/>
    <w:rsid w:val="008E6B6E"/>
    <w:rsid w:val="008F0718"/>
    <w:rsid w:val="008F1B5D"/>
    <w:rsid w:val="008F1CED"/>
    <w:rsid w:val="008F1E74"/>
    <w:rsid w:val="008F2C6C"/>
    <w:rsid w:val="008F3449"/>
    <w:rsid w:val="008F49DE"/>
    <w:rsid w:val="008F6F0F"/>
    <w:rsid w:val="00900198"/>
    <w:rsid w:val="009021F4"/>
    <w:rsid w:val="00902296"/>
    <w:rsid w:val="00902BCD"/>
    <w:rsid w:val="009035C0"/>
    <w:rsid w:val="0090518A"/>
    <w:rsid w:val="00906029"/>
    <w:rsid w:val="0090617A"/>
    <w:rsid w:val="0090715E"/>
    <w:rsid w:val="00910D7C"/>
    <w:rsid w:val="009116EA"/>
    <w:rsid w:val="0091418F"/>
    <w:rsid w:val="00914AB7"/>
    <w:rsid w:val="009158F4"/>
    <w:rsid w:val="009200C0"/>
    <w:rsid w:val="00920ED8"/>
    <w:rsid w:val="00922F59"/>
    <w:rsid w:val="009258AF"/>
    <w:rsid w:val="00925D19"/>
    <w:rsid w:val="00927664"/>
    <w:rsid w:val="00930705"/>
    <w:rsid w:val="009310D4"/>
    <w:rsid w:val="009321FF"/>
    <w:rsid w:val="00934475"/>
    <w:rsid w:val="009344B7"/>
    <w:rsid w:val="00934AAB"/>
    <w:rsid w:val="00934E53"/>
    <w:rsid w:val="00936682"/>
    <w:rsid w:val="00936AFE"/>
    <w:rsid w:val="009371D6"/>
    <w:rsid w:val="009404AF"/>
    <w:rsid w:val="00944BF7"/>
    <w:rsid w:val="00944F20"/>
    <w:rsid w:val="009465D4"/>
    <w:rsid w:val="0094702E"/>
    <w:rsid w:val="0095238B"/>
    <w:rsid w:val="009537B6"/>
    <w:rsid w:val="00954ADF"/>
    <w:rsid w:val="009567F6"/>
    <w:rsid w:val="009573FC"/>
    <w:rsid w:val="00961B3D"/>
    <w:rsid w:val="009621F6"/>
    <w:rsid w:val="00962F28"/>
    <w:rsid w:val="00962F2A"/>
    <w:rsid w:val="00963D1B"/>
    <w:rsid w:val="0097178B"/>
    <w:rsid w:val="0097275D"/>
    <w:rsid w:val="00974000"/>
    <w:rsid w:val="0097516E"/>
    <w:rsid w:val="0097526A"/>
    <w:rsid w:val="00976B5C"/>
    <w:rsid w:val="00981AE2"/>
    <w:rsid w:val="009847C1"/>
    <w:rsid w:val="009848E6"/>
    <w:rsid w:val="0098577C"/>
    <w:rsid w:val="00985D18"/>
    <w:rsid w:val="00986CF3"/>
    <w:rsid w:val="00986F9A"/>
    <w:rsid w:val="0099284F"/>
    <w:rsid w:val="009959BB"/>
    <w:rsid w:val="009A1576"/>
    <w:rsid w:val="009A301A"/>
    <w:rsid w:val="009A4442"/>
    <w:rsid w:val="009A522D"/>
    <w:rsid w:val="009A5A42"/>
    <w:rsid w:val="009A630F"/>
    <w:rsid w:val="009B2C68"/>
    <w:rsid w:val="009B322E"/>
    <w:rsid w:val="009B36E9"/>
    <w:rsid w:val="009B5DAA"/>
    <w:rsid w:val="009B6488"/>
    <w:rsid w:val="009B6EC6"/>
    <w:rsid w:val="009C08A8"/>
    <w:rsid w:val="009C1D5F"/>
    <w:rsid w:val="009C349B"/>
    <w:rsid w:val="009C4EE9"/>
    <w:rsid w:val="009C5900"/>
    <w:rsid w:val="009C59DF"/>
    <w:rsid w:val="009C60D2"/>
    <w:rsid w:val="009C68B7"/>
    <w:rsid w:val="009C7626"/>
    <w:rsid w:val="009D0BD1"/>
    <w:rsid w:val="009D4411"/>
    <w:rsid w:val="009D63B9"/>
    <w:rsid w:val="009D63D6"/>
    <w:rsid w:val="009D6775"/>
    <w:rsid w:val="009E0E9F"/>
    <w:rsid w:val="009E1DCE"/>
    <w:rsid w:val="009E399D"/>
    <w:rsid w:val="009E3F66"/>
    <w:rsid w:val="009E486C"/>
    <w:rsid w:val="009E5EB9"/>
    <w:rsid w:val="009E5ED4"/>
    <w:rsid w:val="009F0972"/>
    <w:rsid w:val="009F1491"/>
    <w:rsid w:val="009F2763"/>
    <w:rsid w:val="009F36B8"/>
    <w:rsid w:val="009F4690"/>
    <w:rsid w:val="009F4B9B"/>
    <w:rsid w:val="009F5B16"/>
    <w:rsid w:val="009F5DD1"/>
    <w:rsid w:val="009F67FD"/>
    <w:rsid w:val="009F6FDF"/>
    <w:rsid w:val="009F73C5"/>
    <w:rsid w:val="00A001CB"/>
    <w:rsid w:val="00A04A09"/>
    <w:rsid w:val="00A04C1F"/>
    <w:rsid w:val="00A07022"/>
    <w:rsid w:val="00A10F50"/>
    <w:rsid w:val="00A1762F"/>
    <w:rsid w:val="00A17637"/>
    <w:rsid w:val="00A1773C"/>
    <w:rsid w:val="00A179F3"/>
    <w:rsid w:val="00A20474"/>
    <w:rsid w:val="00A228F7"/>
    <w:rsid w:val="00A23869"/>
    <w:rsid w:val="00A23F10"/>
    <w:rsid w:val="00A25F0A"/>
    <w:rsid w:val="00A27081"/>
    <w:rsid w:val="00A27EA5"/>
    <w:rsid w:val="00A30236"/>
    <w:rsid w:val="00A30804"/>
    <w:rsid w:val="00A330C2"/>
    <w:rsid w:val="00A33830"/>
    <w:rsid w:val="00A37348"/>
    <w:rsid w:val="00A37BA2"/>
    <w:rsid w:val="00A42130"/>
    <w:rsid w:val="00A446DF"/>
    <w:rsid w:val="00A45B71"/>
    <w:rsid w:val="00A46CAC"/>
    <w:rsid w:val="00A4704A"/>
    <w:rsid w:val="00A4706C"/>
    <w:rsid w:val="00A5136C"/>
    <w:rsid w:val="00A53505"/>
    <w:rsid w:val="00A53D59"/>
    <w:rsid w:val="00A53E50"/>
    <w:rsid w:val="00A54D17"/>
    <w:rsid w:val="00A56394"/>
    <w:rsid w:val="00A6310E"/>
    <w:rsid w:val="00A67A79"/>
    <w:rsid w:val="00A77025"/>
    <w:rsid w:val="00A8060B"/>
    <w:rsid w:val="00A82A85"/>
    <w:rsid w:val="00A846DB"/>
    <w:rsid w:val="00A85279"/>
    <w:rsid w:val="00A91767"/>
    <w:rsid w:val="00A928DA"/>
    <w:rsid w:val="00A93E87"/>
    <w:rsid w:val="00A95BB9"/>
    <w:rsid w:val="00A971B2"/>
    <w:rsid w:val="00AA2B6C"/>
    <w:rsid w:val="00AA4876"/>
    <w:rsid w:val="00AA6389"/>
    <w:rsid w:val="00AA6A71"/>
    <w:rsid w:val="00AA7341"/>
    <w:rsid w:val="00AB02F0"/>
    <w:rsid w:val="00AB7460"/>
    <w:rsid w:val="00AB75D6"/>
    <w:rsid w:val="00AB7B9F"/>
    <w:rsid w:val="00AC0704"/>
    <w:rsid w:val="00AC4200"/>
    <w:rsid w:val="00AC5275"/>
    <w:rsid w:val="00AC54C9"/>
    <w:rsid w:val="00AC67CB"/>
    <w:rsid w:val="00AC7A91"/>
    <w:rsid w:val="00AD3F92"/>
    <w:rsid w:val="00AD4B47"/>
    <w:rsid w:val="00AD7483"/>
    <w:rsid w:val="00AE0080"/>
    <w:rsid w:val="00AE11FC"/>
    <w:rsid w:val="00AE317D"/>
    <w:rsid w:val="00AE5F6A"/>
    <w:rsid w:val="00AE72D2"/>
    <w:rsid w:val="00AE792B"/>
    <w:rsid w:val="00AF02D7"/>
    <w:rsid w:val="00AF02FA"/>
    <w:rsid w:val="00AF09A8"/>
    <w:rsid w:val="00AF0FA7"/>
    <w:rsid w:val="00AF4564"/>
    <w:rsid w:val="00AF5BD3"/>
    <w:rsid w:val="00AF5F3F"/>
    <w:rsid w:val="00AF5F78"/>
    <w:rsid w:val="00B01880"/>
    <w:rsid w:val="00B02F6A"/>
    <w:rsid w:val="00B038CD"/>
    <w:rsid w:val="00B0504A"/>
    <w:rsid w:val="00B0597D"/>
    <w:rsid w:val="00B05D00"/>
    <w:rsid w:val="00B060BA"/>
    <w:rsid w:val="00B13792"/>
    <w:rsid w:val="00B166A6"/>
    <w:rsid w:val="00B1754F"/>
    <w:rsid w:val="00B213ED"/>
    <w:rsid w:val="00B2231A"/>
    <w:rsid w:val="00B24E98"/>
    <w:rsid w:val="00B268A0"/>
    <w:rsid w:val="00B33B2B"/>
    <w:rsid w:val="00B348C8"/>
    <w:rsid w:val="00B40CDC"/>
    <w:rsid w:val="00B4286C"/>
    <w:rsid w:val="00B42A7B"/>
    <w:rsid w:val="00B42EC9"/>
    <w:rsid w:val="00B432B8"/>
    <w:rsid w:val="00B43F31"/>
    <w:rsid w:val="00B456F9"/>
    <w:rsid w:val="00B4630F"/>
    <w:rsid w:val="00B47D39"/>
    <w:rsid w:val="00B501D0"/>
    <w:rsid w:val="00B50B24"/>
    <w:rsid w:val="00B51C28"/>
    <w:rsid w:val="00B52B34"/>
    <w:rsid w:val="00B57647"/>
    <w:rsid w:val="00B606B3"/>
    <w:rsid w:val="00B60AA2"/>
    <w:rsid w:val="00B60F1D"/>
    <w:rsid w:val="00B61DF6"/>
    <w:rsid w:val="00B63164"/>
    <w:rsid w:val="00B631F6"/>
    <w:rsid w:val="00B6368A"/>
    <w:rsid w:val="00B6592B"/>
    <w:rsid w:val="00B66DC2"/>
    <w:rsid w:val="00B66F78"/>
    <w:rsid w:val="00B67396"/>
    <w:rsid w:val="00B72114"/>
    <w:rsid w:val="00B73D60"/>
    <w:rsid w:val="00B763F6"/>
    <w:rsid w:val="00B772DB"/>
    <w:rsid w:val="00B77775"/>
    <w:rsid w:val="00B80031"/>
    <w:rsid w:val="00B81394"/>
    <w:rsid w:val="00B81AD1"/>
    <w:rsid w:val="00B86613"/>
    <w:rsid w:val="00B8687D"/>
    <w:rsid w:val="00B87278"/>
    <w:rsid w:val="00B940C6"/>
    <w:rsid w:val="00B94804"/>
    <w:rsid w:val="00B9595A"/>
    <w:rsid w:val="00B96B32"/>
    <w:rsid w:val="00B96C9E"/>
    <w:rsid w:val="00BA0608"/>
    <w:rsid w:val="00BA2442"/>
    <w:rsid w:val="00BA3C71"/>
    <w:rsid w:val="00BA3CD5"/>
    <w:rsid w:val="00BA4040"/>
    <w:rsid w:val="00BA6BFF"/>
    <w:rsid w:val="00BB02DA"/>
    <w:rsid w:val="00BB083D"/>
    <w:rsid w:val="00BB0EEC"/>
    <w:rsid w:val="00BB291B"/>
    <w:rsid w:val="00BB2F88"/>
    <w:rsid w:val="00BB30A3"/>
    <w:rsid w:val="00BB5D7C"/>
    <w:rsid w:val="00BB6940"/>
    <w:rsid w:val="00BB6997"/>
    <w:rsid w:val="00BC32FF"/>
    <w:rsid w:val="00BC3F55"/>
    <w:rsid w:val="00BC4079"/>
    <w:rsid w:val="00BC448E"/>
    <w:rsid w:val="00BC5817"/>
    <w:rsid w:val="00BD066E"/>
    <w:rsid w:val="00BD5017"/>
    <w:rsid w:val="00BD664E"/>
    <w:rsid w:val="00BE284A"/>
    <w:rsid w:val="00BE3F6A"/>
    <w:rsid w:val="00BE49DC"/>
    <w:rsid w:val="00BE5323"/>
    <w:rsid w:val="00BE6594"/>
    <w:rsid w:val="00BE66B9"/>
    <w:rsid w:val="00BE68FF"/>
    <w:rsid w:val="00BF0AEE"/>
    <w:rsid w:val="00BF44D6"/>
    <w:rsid w:val="00BF5760"/>
    <w:rsid w:val="00BF5876"/>
    <w:rsid w:val="00BF6BBC"/>
    <w:rsid w:val="00C00CDE"/>
    <w:rsid w:val="00C01266"/>
    <w:rsid w:val="00C02FA1"/>
    <w:rsid w:val="00C03314"/>
    <w:rsid w:val="00C04BE2"/>
    <w:rsid w:val="00C05C38"/>
    <w:rsid w:val="00C100F9"/>
    <w:rsid w:val="00C132A4"/>
    <w:rsid w:val="00C14246"/>
    <w:rsid w:val="00C206C9"/>
    <w:rsid w:val="00C23D81"/>
    <w:rsid w:val="00C24116"/>
    <w:rsid w:val="00C24CD0"/>
    <w:rsid w:val="00C26754"/>
    <w:rsid w:val="00C306E0"/>
    <w:rsid w:val="00C32841"/>
    <w:rsid w:val="00C334A3"/>
    <w:rsid w:val="00C35F4F"/>
    <w:rsid w:val="00C37084"/>
    <w:rsid w:val="00C37414"/>
    <w:rsid w:val="00C37835"/>
    <w:rsid w:val="00C425AB"/>
    <w:rsid w:val="00C427E9"/>
    <w:rsid w:val="00C42C88"/>
    <w:rsid w:val="00C43277"/>
    <w:rsid w:val="00C44C0F"/>
    <w:rsid w:val="00C45EFC"/>
    <w:rsid w:val="00C54B36"/>
    <w:rsid w:val="00C61D5A"/>
    <w:rsid w:val="00C61DAC"/>
    <w:rsid w:val="00C62069"/>
    <w:rsid w:val="00C627F0"/>
    <w:rsid w:val="00C63BE9"/>
    <w:rsid w:val="00C67C00"/>
    <w:rsid w:val="00C67C4E"/>
    <w:rsid w:val="00C70699"/>
    <w:rsid w:val="00C714A9"/>
    <w:rsid w:val="00C71518"/>
    <w:rsid w:val="00C733C9"/>
    <w:rsid w:val="00C7350F"/>
    <w:rsid w:val="00C73CD5"/>
    <w:rsid w:val="00C749EC"/>
    <w:rsid w:val="00C75DE5"/>
    <w:rsid w:val="00C76346"/>
    <w:rsid w:val="00C77082"/>
    <w:rsid w:val="00C803E1"/>
    <w:rsid w:val="00C8394F"/>
    <w:rsid w:val="00C84F97"/>
    <w:rsid w:val="00C8644F"/>
    <w:rsid w:val="00C867F4"/>
    <w:rsid w:val="00C86BAC"/>
    <w:rsid w:val="00C90831"/>
    <w:rsid w:val="00C92937"/>
    <w:rsid w:val="00C92F8A"/>
    <w:rsid w:val="00C9327E"/>
    <w:rsid w:val="00C933DE"/>
    <w:rsid w:val="00C94CF0"/>
    <w:rsid w:val="00C9756E"/>
    <w:rsid w:val="00CA40EF"/>
    <w:rsid w:val="00CA5CAB"/>
    <w:rsid w:val="00CA71B2"/>
    <w:rsid w:val="00CA7FD9"/>
    <w:rsid w:val="00CB185F"/>
    <w:rsid w:val="00CB3389"/>
    <w:rsid w:val="00CB6DF7"/>
    <w:rsid w:val="00CB739C"/>
    <w:rsid w:val="00CC0847"/>
    <w:rsid w:val="00CC109E"/>
    <w:rsid w:val="00CC3C38"/>
    <w:rsid w:val="00CC4DB0"/>
    <w:rsid w:val="00CC5435"/>
    <w:rsid w:val="00CC7128"/>
    <w:rsid w:val="00CD0F55"/>
    <w:rsid w:val="00CD1D40"/>
    <w:rsid w:val="00CD3357"/>
    <w:rsid w:val="00CD48E8"/>
    <w:rsid w:val="00CD5B34"/>
    <w:rsid w:val="00CD744C"/>
    <w:rsid w:val="00CD7A23"/>
    <w:rsid w:val="00CD7D61"/>
    <w:rsid w:val="00CD7F1D"/>
    <w:rsid w:val="00CE008B"/>
    <w:rsid w:val="00CE0446"/>
    <w:rsid w:val="00CE0C84"/>
    <w:rsid w:val="00CE0EDF"/>
    <w:rsid w:val="00CE2411"/>
    <w:rsid w:val="00CE3C55"/>
    <w:rsid w:val="00CE4ACD"/>
    <w:rsid w:val="00CE54F2"/>
    <w:rsid w:val="00CE759E"/>
    <w:rsid w:val="00CF216A"/>
    <w:rsid w:val="00CF2463"/>
    <w:rsid w:val="00CF370A"/>
    <w:rsid w:val="00CF3FC3"/>
    <w:rsid w:val="00CF4856"/>
    <w:rsid w:val="00CF5A29"/>
    <w:rsid w:val="00CF6EF8"/>
    <w:rsid w:val="00D0023B"/>
    <w:rsid w:val="00D00306"/>
    <w:rsid w:val="00D01649"/>
    <w:rsid w:val="00D01B9B"/>
    <w:rsid w:val="00D01FCB"/>
    <w:rsid w:val="00D0230C"/>
    <w:rsid w:val="00D03F60"/>
    <w:rsid w:val="00D108E1"/>
    <w:rsid w:val="00D115FC"/>
    <w:rsid w:val="00D1227E"/>
    <w:rsid w:val="00D13C66"/>
    <w:rsid w:val="00D14184"/>
    <w:rsid w:val="00D1445B"/>
    <w:rsid w:val="00D145EE"/>
    <w:rsid w:val="00D177D0"/>
    <w:rsid w:val="00D20D58"/>
    <w:rsid w:val="00D2499E"/>
    <w:rsid w:val="00D25D09"/>
    <w:rsid w:val="00D27D42"/>
    <w:rsid w:val="00D31069"/>
    <w:rsid w:val="00D3151D"/>
    <w:rsid w:val="00D31537"/>
    <w:rsid w:val="00D31B30"/>
    <w:rsid w:val="00D33566"/>
    <w:rsid w:val="00D3357A"/>
    <w:rsid w:val="00D339E2"/>
    <w:rsid w:val="00D3654D"/>
    <w:rsid w:val="00D37C5F"/>
    <w:rsid w:val="00D40EBC"/>
    <w:rsid w:val="00D41378"/>
    <w:rsid w:val="00D439F0"/>
    <w:rsid w:val="00D44508"/>
    <w:rsid w:val="00D45142"/>
    <w:rsid w:val="00D4726A"/>
    <w:rsid w:val="00D478F9"/>
    <w:rsid w:val="00D47A0B"/>
    <w:rsid w:val="00D50FD9"/>
    <w:rsid w:val="00D523CB"/>
    <w:rsid w:val="00D54963"/>
    <w:rsid w:val="00D575B3"/>
    <w:rsid w:val="00D6019B"/>
    <w:rsid w:val="00D63727"/>
    <w:rsid w:val="00D63C37"/>
    <w:rsid w:val="00D66569"/>
    <w:rsid w:val="00D7733D"/>
    <w:rsid w:val="00D80752"/>
    <w:rsid w:val="00D83C33"/>
    <w:rsid w:val="00D851CB"/>
    <w:rsid w:val="00D856D0"/>
    <w:rsid w:val="00D8574F"/>
    <w:rsid w:val="00D85ADE"/>
    <w:rsid w:val="00D85AEB"/>
    <w:rsid w:val="00D9271E"/>
    <w:rsid w:val="00D934C2"/>
    <w:rsid w:val="00D959B9"/>
    <w:rsid w:val="00DA064A"/>
    <w:rsid w:val="00DA1501"/>
    <w:rsid w:val="00DA3D74"/>
    <w:rsid w:val="00DA56E2"/>
    <w:rsid w:val="00DA6064"/>
    <w:rsid w:val="00DA6994"/>
    <w:rsid w:val="00DA7242"/>
    <w:rsid w:val="00DA7BF1"/>
    <w:rsid w:val="00DB0606"/>
    <w:rsid w:val="00DB127D"/>
    <w:rsid w:val="00DC34B9"/>
    <w:rsid w:val="00DC3FC8"/>
    <w:rsid w:val="00DC456A"/>
    <w:rsid w:val="00DC6122"/>
    <w:rsid w:val="00DD0BF3"/>
    <w:rsid w:val="00DD3273"/>
    <w:rsid w:val="00DD7A4E"/>
    <w:rsid w:val="00DD7A69"/>
    <w:rsid w:val="00DE1267"/>
    <w:rsid w:val="00DE32CC"/>
    <w:rsid w:val="00DE41A0"/>
    <w:rsid w:val="00DE44CD"/>
    <w:rsid w:val="00DE709A"/>
    <w:rsid w:val="00DF08C6"/>
    <w:rsid w:val="00DF130D"/>
    <w:rsid w:val="00DF38CA"/>
    <w:rsid w:val="00DF4905"/>
    <w:rsid w:val="00DF6920"/>
    <w:rsid w:val="00DF7623"/>
    <w:rsid w:val="00E02295"/>
    <w:rsid w:val="00E037CB"/>
    <w:rsid w:val="00E03E7B"/>
    <w:rsid w:val="00E046EF"/>
    <w:rsid w:val="00E053C6"/>
    <w:rsid w:val="00E13259"/>
    <w:rsid w:val="00E13DBA"/>
    <w:rsid w:val="00E14F48"/>
    <w:rsid w:val="00E1602D"/>
    <w:rsid w:val="00E20F5E"/>
    <w:rsid w:val="00E21466"/>
    <w:rsid w:val="00E27CC3"/>
    <w:rsid w:val="00E30401"/>
    <w:rsid w:val="00E32DFC"/>
    <w:rsid w:val="00E349C1"/>
    <w:rsid w:val="00E34C09"/>
    <w:rsid w:val="00E3664A"/>
    <w:rsid w:val="00E420F7"/>
    <w:rsid w:val="00E42604"/>
    <w:rsid w:val="00E448D9"/>
    <w:rsid w:val="00E466A8"/>
    <w:rsid w:val="00E50B7B"/>
    <w:rsid w:val="00E50ECB"/>
    <w:rsid w:val="00E5189B"/>
    <w:rsid w:val="00E53F23"/>
    <w:rsid w:val="00E553BA"/>
    <w:rsid w:val="00E563CC"/>
    <w:rsid w:val="00E567A5"/>
    <w:rsid w:val="00E61F64"/>
    <w:rsid w:val="00E648F8"/>
    <w:rsid w:val="00E70BF2"/>
    <w:rsid w:val="00E70DAF"/>
    <w:rsid w:val="00E74D92"/>
    <w:rsid w:val="00E75C03"/>
    <w:rsid w:val="00E773D2"/>
    <w:rsid w:val="00E80BC8"/>
    <w:rsid w:val="00E8136C"/>
    <w:rsid w:val="00E81DDB"/>
    <w:rsid w:val="00E81F44"/>
    <w:rsid w:val="00E84735"/>
    <w:rsid w:val="00E85D1F"/>
    <w:rsid w:val="00E93696"/>
    <w:rsid w:val="00E945FB"/>
    <w:rsid w:val="00E94737"/>
    <w:rsid w:val="00E947E9"/>
    <w:rsid w:val="00E961E0"/>
    <w:rsid w:val="00E96E28"/>
    <w:rsid w:val="00E976ED"/>
    <w:rsid w:val="00EA0B71"/>
    <w:rsid w:val="00EA0C9B"/>
    <w:rsid w:val="00EA16E6"/>
    <w:rsid w:val="00EA2DF4"/>
    <w:rsid w:val="00EB2E23"/>
    <w:rsid w:val="00EB4C20"/>
    <w:rsid w:val="00EB53AD"/>
    <w:rsid w:val="00EB66D2"/>
    <w:rsid w:val="00EC0C0A"/>
    <w:rsid w:val="00EC0F86"/>
    <w:rsid w:val="00EC15E7"/>
    <w:rsid w:val="00EC1C44"/>
    <w:rsid w:val="00EC4F51"/>
    <w:rsid w:val="00EC6130"/>
    <w:rsid w:val="00EC6B3D"/>
    <w:rsid w:val="00ED05C4"/>
    <w:rsid w:val="00ED07FB"/>
    <w:rsid w:val="00ED1278"/>
    <w:rsid w:val="00ED4895"/>
    <w:rsid w:val="00ED61F6"/>
    <w:rsid w:val="00ED7383"/>
    <w:rsid w:val="00ED7618"/>
    <w:rsid w:val="00ED7F05"/>
    <w:rsid w:val="00EE0749"/>
    <w:rsid w:val="00EE0A7C"/>
    <w:rsid w:val="00EE1FF6"/>
    <w:rsid w:val="00EE24D6"/>
    <w:rsid w:val="00EE39ED"/>
    <w:rsid w:val="00EE3D39"/>
    <w:rsid w:val="00EE4A98"/>
    <w:rsid w:val="00EE668E"/>
    <w:rsid w:val="00EF043D"/>
    <w:rsid w:val="00EF04C9"/>
    <w:rsid w:val="00EF19CD"/>
    <w:rsid w:val="00EF63F7"/>
    <w:rsid w:val="00F01466"/>
    <w:rsid w:val="00F0464C"/>
    <w:rsid w:val="00F04F6B"/>
    <w:rsid w:val="00F059CE"/>
    <w:rsid w:val="00F06782"/>
    <w:rsid w:val="00F103BE"/>
    <w:rsid w:val="00F11CA6"/>
    <w:rsid w:val="00F13D73"/>
    <w:rsid w:val="00F20363"/>
    <w:rsid w:val="00F20FD0"/>
    <w:rsid w:val="00F22611"/>
    <w:rsid w:val="00F22DD8"/>
    <w:rsid w:val="00F23511"/>
    <w:rsid w:val="00F24C00"/>
    <w:rsid w:val="00F3074E"/>
    <w:rsid w:val="00F314EE"/>
    <w:rsid w:val="00F3283E"/>
    <w:rsid w:val="00F3313C"/>
    <w:rsid w:val="00F3433C"/>
    <w:rsid w:val="00F354DF"/>
    <w:rsid w:val="00F41C58"/>
    <w:rsid w:val="00F4274F"/>
    <w:rsid w:val="00F43B71"/>
    <w:rsid w:val="00F44152"/>
    <w:rsid w:val="00F44880"/>
    <w:rsid w:val="00F45EB6"/>
    <w:rsid w:val="00F4730B"/>
    <w:rsid w:val="00F50E8D"/>
    <w:rsid w:val="00F51095"/>
    <w:rsid w:val="00F5158B"/>
    <w:rsid w:val="00F529A2"/>
    <w:rsid w:val="00F53256"/>
    <w:rsid w:val="00F53C9F"/>
    <w:rsid w:val="00F54C29"/>
    <w:rsid w:val="00F54E13"/>
    <w:rsid w:val="00F55E0F"/>
    <w:rsid w:val="00F5791B"/>
    <w:rsid w:val="00F61274"/>
    <w:rsid w:val="00F6197C"/>
    <w:rsid w:val="00F61A66"/>
    <w:rsid w:val="00F61D2A"/>
    <w:rsid w:val="00F6618A"/>
    <w:rsid w:val="00F668F4"/>
    <w:rsid w:val="00F67F58"/>
    <w:rsid w:val="00F7219C"/>
    <w:rsid w:val="00F72BD9"/>
    <w:rsid w:val="00F72E5C"/>
    <w:rsid w:val="00F750DD"/>
    <w:rsid w:val="00F765BD"/>
    <w:rsid w:val="00F779AA"/>
    <w:rsid w:val="00F84CA8"/>
    <w:rsid w:val="00F85B79"/>
    <w:rsid w:val="00F8651E"/>
    <w:rsid w:val="00F87BCC"/>
    <w:rsid w:val="00F9024E"/>
    <w:rsid w:val="00F91640"/>
    <w:rsid w:val="00F93461"/>
    <w:rsid w:val="00F93B82"/>
    <w:rsid w:val="00F9441A"/>
    <w:rsid w:val="00F94BA3"/>
    <w:rsid w:val="00F975C1"/>
    <w:rsid w:val="00FA0358"/>
    <w:rsid w:val="00FA3190"/>
    <w:rsid w:val="00FA4BED"/>
    <w:rsid w:val="00FA5036"/>
    <w:rsid w:val="00FB48BC"/>
    <w:rsid w:val="00FB682F"/>
    <w:rsid w:val="00FC334E"/>
    <w:rsid w:val="00FC3ECE"/>
    <w:rsid w:val="00FC69C9"/>
    <w:rsid w:val="00FC78BA"/>
    <w:rsid w:val="00FC7B56"/>
    <w:rsid w:val="00FD0787"/>
    <w:rsid w:val="00FD3E84"/>
    <w:rsid w:val="00FD6B29"/>
    <w:rsid w:val="00FD7290"/>
    <w:rsid w:val="00FD7AF8"/>
    <w:rsid w:val="00FF1143"/>
    <w:rsid w:val="00FF31B3"/>
    <w:rsid w:val="00FF3285"/>
    <w:rsid w:val="00FF377A"/>
    <w:rsid w:val="00FF4A3F"/>
    <w:rsid w:val="00FF57EB"/>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5329"/>
  <w15:chartTrackingRefBased/>
  <w15:docId w15:val="{35D9A6CA-F02D-A445-9638-67161ED0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6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6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6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6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68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68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68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68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83A"/>
    <w:rPr>
      <w:rFonts w:eastAsiaTheme="majorEastAsia" w:cstheme="majorBidi"/>
      <w:color w:val="272727" w:themeColor="text1" w:themeTint="D8"/>
    </w:rPr>
  </w:style>
  <w:style w:type="paragraph" w:styleId="Title">
    <w:name w:val="Title"/>
    <w:basedOn w:val="Normal"/>
    <w:next w:val="Normal"/>
    <w:link w:val="TitleChar"/>
    <w:uiPriority w:val="10"/>
    <w:qFormat/>
    <w:rsid w:val="005168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8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6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8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683A"/>
    <w:rPr>
      <w:i/>
      <w:iCs/>
      <w:color w:val="404040" w:themeColor="text1" w:themeTint="BF"/>
    </w:rPr>
  </w:style>
  <w:style w:type="paragraph" w:styleId="ListParagraph">
    <w:name w:val="List Paragraph"/>
    <w:basedOn w:val="Normal"/>
    <w:uiPriority w:val="34"/>
    <w:qFormat/>
    <w:rsid w:val="0051683A"/>
    <w:pPr>
      <w:ind w:left="720"/>
      <w:contextualSpacing/>
    </w:pPr>
  </w:style>
  <w:style w:type="character" w:styleId="IntenseEmphasis">
    <w:name w:val="Intense Emphasis"/>
    <w:basedOn w:val="DefaultParagraphFont"/>
    <w:uiPriority w:val="21"/>
    <w:qFormat/>
    <w:rsid w:val="0051683A"/>
    <w:rPr>
      <w:i/>
      <w:iCs/>
      <w:color w:val="0F4761" w:themeColor="accent1" w:themeShade="BF"/>
    </w:rPr>
  </w:style>
  <w:style w:type="paragraph" w:styleId="IntenseQuote">
    <w:name w:val="Intense Quote"/>
    <w:basedOn w:val="Normal"/>
    <w:next w:val="Normal"/>
    <w:link w:val="IntenseQuoteChar"/>
    <w:uiPriority w:val="30"/>
    <w:qFormat/>
    <w:rsid w:val="00516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683A"/>
    <w:rPr>
      <w:i/>
      <w:iCs/>
      <w:color w:val="0F4761" w:themeColor="accent1" w:themeShade="BF"/>
    </w:rPr>
  </w:style>
  <w:style w:type="character" w:styleId="IntenseReference">
    <w:name w:val="Intense Reference"/>
    <w:basedOn w:val="DefaultParagraphFont"/>
    <w:uiPriority w:val="32"/>
    <w:qFormat/>
    <w:rsid w:val="0051683A"/>
    <w:rPr>
      <w:b/>
      <w:bCs/>
      <w:smallCaps/>
      <w:color w:val="0F4761" w:themeColor="accent1" w:themeShade="BF"/>
      <w:spacing w:val="5"/>
    </w:rPr>
  </w:style>
  <w:style w:type="paragraph" w:customStyle="1" w:styleId="p3">
    <w:name w:val="p3"/>
    <w:basedOn w:val="Normal"/>
    <w:rsid w:val="0051683A"/>
    <w:pPr>
      <w:spacing w:before="100" w:beforeAutospacing="1" w:after="100" w:afterAutospacing="1"/>
    </w:pPr>
    <w:rPr>
      <w:rFonts w:ascii="Times New Roman" w:eastAsia="Times New Roman" w:hAnsi="Times New Roman" w:cs="Times New Roman"/>
      <w:kern w:val="0"/>
      <w14:ligatures w14:val="none"/>
    </w:rPr>
  </w:style>
  <w:style w:type="character" w:customStyle="1" w:styleId="s2">
    <w:name w:val="s2"/>
    <w:basedOn w:val="DefaultParagraphFont"/>
    <w:rsid w:val="0051683A"/>
  </w:style>
  <w:style w:type="paragraph" w:customStyle="1" w:styleId="p2">
    <w:name w:val="p2"/>
    <w:basedOn w:val="Normal"/>
    <w:rsid w:val="0051683A"/>
    <w:pPr>
      <w:spacing w:before="100" w:beforeAutospacing="1" w:after="100" w:afterAutospacing="1"/>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8359AD"/>
    <w:rPr>
      <w:sz w:val="20"/>
      <w:szCs w:val="20"/>
    </w:rPr>
  </w:style>
  <w:style w:type="character" w:customStyle="1" w:styleId="FootnoteTextChar">
    <w:name w:val="Footnote Text Char"/>
    <w:basedOn w:val="DefaultParagraphFont"/>
    <w:link w:val="FootnoteText"/>
    <w:uiPriority w:val="99"/>
    <w:semiHidden/>
    <w:rsid w:val="008359AD"/>
    <w:rPr>
      <w:sz w:val="20"/>
      <w:szCs w:val="20"/>
    </w:rPr>
  </w:style>
  <w:style w:type="character" w:styleId="FootnoteReference">
    <w:name w:val="footnote reference"/>
    <w:basedOn w:val="DefaultParagraphFont"/>
    <w:uiPriority w:val="99"/>
    <w:semiHidden/>
    <w:unhideWhenUsed/>
    <w:rsid w:val="008359AD"/>
    <w:rPr>
      <w:vertAlign w:val="superscript"/>
    </w:rPr>
  </w:style>
  <w:style w:type="paragraph" w:styleId="Footer">
    <w:name w:val="footer"/>
    <w:basedOn w:val="Normal"/>
    <w:link w:val="FooterChar"/>
    <w:uiPriority w:val="99"/>
    <w:unhideWhenUsed/>
    <w:rsid w:val="00B05D00"/>
    <w:pPr>
      <w:tabs>
        <w:tab w:val="center" w:pos="4680"/>
        <w:tab w:val="right" w:pos="9360"/>
      </w:tabs>
    </w:pPr>
  </w:style>
  <w:style w:type="character" w:customStyle="1" w:styleId="FooterChar">
    <w:name w:val="Footer Char"/>
    <w:basedOn w:val="DefaultParagraphFont"/>
    <w:link w:val="Footer"/>
    <w:uiPriority w:val="99"/>
    <w:rsid w:val="00B05D00"/>
  </w:style>
  <w:style w:type="character" w:styleId="PageNumber">
    <w:name w:val="page number"/>
    <w:basedOn w:val="DefaultParagraphFont"/>
    <w:uiPriority w:val="99"/>
    <w:semiHidden/>
    <w:unhideWhenUsed/>
    <w:rsid w:val="00B05D00"/>
  </w:style>
  <w:style w:type="paragraph" w:styleId="Header">
    <w:name w:val="header"/>
    <w:basedOn w:val="Normal"/>
    <w:link w:val="HeaderChar"/>
    <w:uiPriority w:val="99"/>
    <w:unhideWhenUsed/>
    <w:rsid w:val="000E36DF"/>
    <w:pPr>
      <w:tabs>
        <w:tab w:val="center" w:pos="4680"/>
        <w:tab w:val="right" w:pos="9360"/>
      </w:tabs>
    </w:pPr>
  </w:style>
  <w:style w:type="character" w:customStyle="1" w:styleId="HeaderChar">
    <w:name w:val="Header Char"/>
    <w:basedOn w:val="DefaultParagraphFont"/>
    <w:link w:val="Header"/>
    <w:uiPriority w:val="99"/>
    <w:rsid w:val="000E36DF"/>
  </w:style>
  <w:style w:type="paragraph" w:styleId="Revision">
    <w:name w:val="Revision"/>
    <w:hidden/>
    <w:uiPriority w:val="99"/>
    <w:semiHidden/>
    <w:rsid w:val="00CC7128"/>
  </w:style>
  <w:style w:type="paragraph" w:customStyle="1" w:styleId="rf">
    <w:name w:val="rf"/>
    <w:uiPriority w:val="1"/>
    <w:rsid w:val="003D67D4"/>
    <w:pPr>
      <w:widowControl w:val="0"/>
      <w:spacing w:line="360" w:lineRule="auto"/>
      <w:ind w:left="720" w:hanging="720"/>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D0BD1"/>
    <w:rPr>
      <w:color w:val="467886" w:themeColor="hyperlink"/>
      <w:u w:val="single"/>
    </w:rPr>
  </w:style>
  <w:style w:type="character" w:styleId="UnresolvedMention">
    <w:name w:val="Unresolved Mention"/>
    <w:basedOn w:val="DefaultParagraphFont"/>
    <w:uiPriority w:val="99"/>
    <w:semiHidden/>
    <w:unhideWhenUsed/>
    <w:rsid w:val="009D0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90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07/s11229-025-05215-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TotalTime>
  <Pages>26</Pages>
  <Words>12803</Words>
  <Characters>72983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Rice,Collin</dc:creator>
  <cp:keywords/>
  <dc:description/>
  <cp:lastModifiedBy>Rice,Collin</cp:lastModifiedBy>
  <cp:revision>975</cp:revision>
  <cp:lastPrinted>2025-07-31T16:15:00Z</cp:lastPrinted>
  <dcterms:created xsi:type="dcterms:W3CDTF">2024-11-15T00:08:00Z</dcterms:created>
  <dcterms:modified xsi:type="dcterms:W3CDTF">2025-08-22T15:10:00Z</dcterms:modified>
</cp:coreProperties>
</file>