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5A2A" w14:textId="77777777" w:rsidR="00B13B1F" w:rsidRPr="00076747" w:rsidRDefault="00B13B1F" w:rsidP="00B13B1F">
      <w:pPr>
        <w:rPr>
          <w:rFonts w:asciiTheme="majorBidi" w:hAnsiTheme="majorBidi" w:cstheme="majorBidi"/>
          <w:lang w:val="en-US"/>
        </w:rPr>
      </w:pPr>
      <w:r w:rsidRPr="00076747">
        <w:rPr>
          <w:rFonts w:asciiTheme="majorBidi" w:hAnsiTheme="majorBidi" w:cstheme="majorBidi"/>
          <w:b/>
          <w:bCs/>
          <w:lang w:val="en-US"/>
        </w:rPr>
        <w:t xml:space="preserve">Title: </w:t>
      </w:r>
      <w:r w:rsidRPr="005F7EA3">
        <w:rPr>
          <w:rFonts w:asciiTheme="majorBidi" w:hAnsiTheme="majorBidi" w:cstheme="majorBidi"/>
        </w:rPr>
        <w:t>The ‘Values in Modelling’ framework for patient and public involvement in health economics modelling: development and application in the LEAP model project</w:t>
      </w:r>
    </w:p>
    <w:p w14:paraId="6D9FE34F" w14:textId="77777777" w:rsidR="00B13B1F" w:rsidRPr="00076747" w:rsidRDefault="00B13B1F" w:rsidP="00B13B1F">
      <w:pPr>
        <w:rPr>
          <w:rFonts w:asciiTheme="majorBidi" w:hAnsiTheme="majorBidi" w:cstheme="majorBidi"/>
          <w:lang w:val="en-US"/>
        </w:rPr>
      </w:pPr>
    </w:p>
    <w:p w14:paraId="29E036AD" w14:textId="77777777" w:rsidR="00B13B1F" w:rsidRPr="00076747" w:rsidRDefault="00B13B1F" w:rsidP="00B13B1F">
      <w:pPr>
        <w:rPr>
          <w:rFonts w:asciiTheme="majorBidi" w:hAnsiTheme="majorBidi" w:cstheme="majorBidi"/>
          <w:lang w:val="en-US"/>
        </w:rPr>
      </w:pPr>
      <w:r w:rsidRPr="00076747">
        <w:rPr>
          <w:rFonts w:asciiTheme="majorBidi" w:hAnsiTheme="majorBidi" w:cstheme="majorBidi"/>
          <w:b/>
          <w:bCs/>
          <w:lang w:val="en-US"/>
        </w:rPr>
        <w:t>Running head:</w:t>
      </w:r>
      <w:r w:rsidRPr="00076747">
        <w:rPr>
          <w:rFonts w:asciiTheme="majorBidi" w:hAnsiTheme="majorBidi" w:cstheme="majorBidi"/>
          <w:lang w:val="en-US"/>
        </w:rPr>
        <w:t xml:space="preserve"> </w:t>
      </w:r>
      <w:r w:rsidRPr="005F7EA3">
        <w:rPr>
          <w:rFonts w:asciiTheme="majorBidi" w:hAnsiTheme="majorBidi" w:cstheme="majorBidi"/>
        </w:rPr>
        <w:t>The ‘Values in Modelling’ framework</w:t>
      </w:r>
    </w:p>
    <w:p w14:paraId="199E50C2" w14:textId="77777777" w:rsidR="00B13B1F" w:rsidRPr="00076747" w:rsidRDefault="00B13B1F" w:rsidP="00B13B1F">
      <w:pPr>
        <w:rPr>
          <w:rFonts w:asciiTheme="majorBidi" w:hAnsiTheme="majorBidi" w:cstheme="majorBidi"/>
          <w:b/>
          <w:bCs/>
          <w:lang w:val="en-US"/>
        </w:rPr>
      </w:pPr>
    </w:p>
    <w:p w14:paraId="698CE802" w14:textId="7A9D067F" w:rsidR="00B13B1F" w:rsidRPr="00076747" w:rsidRDefault="00B13B1F" w:rsidP="00B13B1F">
      <w:pPr>
        <w:rPr>
          <w:rFonts w:asciiTheme="majorBidi" w:hAnsiTheme="majorBidi" w:cstheme="majorBidi"/>
        </w:rPr>
      </w:pPr>
      <w:r w:rsidRPr="00E2773B">
        <w:rPr>
          <w:rFonts w:asciiTheme="majorBidi" w:hAnsiTheme="majorBidi" w:cstheme="majorBidi"/>
          <w:b/>
          <w:bCs/>
          <w:lang w:val="en-US"/>
        </w:rPr>
        <w:t xml:space="preserve">Authors: </w:t>
      </w:r>
      <w:r w:rsidRPr="00E2773B">
        <w:rPr>
          <w:rFonts w:asciiTheme="majorBidi" w:hAnsiTheme="majorBidi" w:cstheme="majorBidi"/>
          <w:lang w:val="en-US"/>
        </w:rPr>
        <w:t>Stephanie Harvard</w:t>
      </w:r>
      <w:r w:rsidRPr="00E2773B">
        <w:rPr>
          <w:rFonts w:asciiTheme="majorBidi" w:hAnsiTheme="majorBidi" w:cstheme="majorBidi"/>
          <w:vertAlign w:val="superscript"/>
          <w:lang w:val="en-US"/>
        </w:rPr>
        <w:t>1,2</w:t>
      </w:r>
      <w:r w:rsidRPr="00E2773B">
        <w:rPr>
          <w:rFonts w:asciiTheme="majorBidi" w:hAnsiTheme="majorBidi" w:cstheme="majorBidi"/>
          <w:lang w:val="en-US"/>
        </w:rPr>
        <w:t>(ORCID ID 0000-0002-9008-2163); Rachel Carter</w:t>
      </w:r>
      <w:r w:rsidRPr="00E2773B">
        <w:rPr>
          <w:rFonts w:asciiTheme="majorBidi" w:hAnsiTheme="majorBidi" w:cstheme="majorBidi"/>
          <w:vertAlign w:val="superscript"/>
          <w:lang w:val="en-US"/>
        </w:rPr>
        <w:t>3</w:t>
      </w:r>
      <w:r w:rsidRPr="00E2773B">
        <w:rPr>
          <w:rFonts w:asciiTheme="majorBidi" w:hAnsiTheme="majorBidi" w:cstheme="majorBidi"/>
          <w:lang w:val="en-US"/>
        </w:rPr>
        <w:t>(ORCID ID/0000-0001-8609-798X); Sian Hoe Ch</w:t>
      </w:r>
      <w:r w:rsidR="008444C7">
        <w:rPr>
          <w:rFonts w:asciiTheme="majorBidi" w:hAnsiTheme="majorBidi" w:cstheme="majorBidi"/>
          <w:lang w:val="en-US"/>
        </w:rPr>
        <w:t>e</w:t>
      </w:r>
      <w:r w:rsidRPr="00E2773B">
        <w:rPr>
          <w:rFonts w:asciiTheme="majorBidi" w:hAnsiTheme="majorBidi" w:cstheme="majorBidi"/>
          <w:lang w:val="en-US"/>
        </w:rPr>
        <w:t>ong</w:t>
      </w:r>
      <w:r w:rsidRPr="00E2773B">
        <w:rPr>
          <w:rFonts w:asciiTheme="majorBidi" w:hAnsiTheme="majorBidi" w:cstheme="majorBidi"/>
          <w:vertAlign w:val="superscript"/>
          <w:lang w:val="en-US"/>
        </w:rPr>
        <w:t>3</w:t>
      </w:r>
      <w:r w:rsidRPr="00E2773B">
        <w:rPr>
          <w:rFonts w:asciiTheme="majorBidi" w:hAnsiTheme="majorBidi" w:cstheme="majorBidi"/>
          <w:lang w:val="en-US"/>
        </w:rPr>
        <w:t>, Tony Lanier</w:t>
      </w:r>
      <w:r w:rsidRPr="00E2773B">
        <w:rPr>
          <w:rFonts w:asciiTheme="majorBidi" w:hAnsiTheme="majorBidi" w:cstheme="majorBidi"/>
          <w:vertAlign w:val="superscript"/>
          <w:lang w:val="en-US"/>
        </w:rPr>
        <w:t>3</w:t>
      </w:r>
      <w:r w:rsidRPr="00E2773B">
        <w:rPr>
          <w:rFonts w:asciiTheme="majorBidi" w:hAnsiTheme="majorBidi" w:cstheme="majorBidi"/>
          <w:lang w:val="en-US"/>
        </w:rPr>
        <w:t>, Zainab Zeyan</w:t>
      </w:r>
      <w:r w:rsidRPr="00E2773B">
        <w:rPr>
          <w:rFonts w:asciiTheme="majorBidi" w:hAnsiTheme="majorBidi" w:cstheme="majorBidi"/>
          <w:vertAlign w:val="superscript"/>
          <w:lang w:val="en-US"/>
        </w:rPr>
        <w:t>3</w:t>
      </w:r>
      <w:r w:rsidRPr="00E2773B">
        <w:rPr>
          <w:rFonts w:asciiTheme="majorBidi" w:hAnsiTheme="majorBidi" w:cstheme="majorBidi"/>
          <w:lang w:val="en-US"/>
        </w:rPr>
        <w:t>, Amin Adibi</w:t>
      </w:r>
      <w:r w:rsidRPr="00E2773B">
        <w:rPr>
          <w:rFonts w:asciiTheme="majorBidi" w:hAnsiTheme="majorBidi" w:cstheme="majorBidi"/>
          <w:vertAlign w:val="superscript"/>
          <w:lang w:val="en-US"/>
        </w:rPr>
        <w:t>2,4</w:t>
      </w:r>
      <w:r w:rsidRPr="00E2773B">
        <w:rPr>
          <w:rFonts w:asciiTheme="majorBidi" w:hAnsiTheme="majorBidi" w:cstheme="majorBidi"/>
          <w:lang w:val="en-US"/>
        </w:rPr>
        <w:t>, Spencer Lee</w:t>
      </w:r>
      <w:r w:rsidRPr="00E2773B">
        <w:rPr>
          <w:rFonts w:asciiTheme="majorBidi" w:hAnsiTheme="majorBidi" w:cstheme="majorBidi"/>
          <w:vertAlign w:val="superscript"/>
          <w:lang w:val="en-US"/>
        </w:rPr>
        <w:t>4</w:t>
      </w:r>
      <w:r w:rsidRPr="00E2773B">
        <w:rPr>
          <w:rFonts w:asciiTheme="majorBidi" w:hAnsiTheme="majorBidi" w:cstheme="majorBidi"/>
          <w:lang w:val="en-US"/>
        </w:rPr>
        <w:t>, Cristina Novacovik</w:t>
      </w:r>
      <w:r w:rsidRPr="00E2773B">
        <w:rPr>
          <w:rFonts w:asciiTheme="majorBidi" w:hAnsiTheme="majorBidi" w:cstheme="majorBidi"/>
          <w:vertAlign w:val="superscript"/>
          <w:lang w:val="en-US"/>
        </w:rPr>
        <w:t>4</w:t>
      </w:r>
      <w:r w:rsidRPr="00E2773B">
        <w:rPr>
          <w:rFonts w:asciiTheme="majorBidi" w:hAnsiTheme="majorBidi" w:cstheme="majorBidi"/>
          <w:lang w:val="en-US"/>
        </w:rPr>
        <w:t>, Mark Ewert</w:t>
      </w:r>
      <w:r w:rsidRPr="00E2773B">
        <w:rPr>
          <w:rFonts w:asciiTheme="majorBidi" w:hAnsiTheme="majorBidi" w:cstheme="majorBidi"/>
          <w:vertAlign w:val="superscript"/>
          <w:lang w:val="en-US"/>
        </w:rPr>
        <w:t>4</w:t>
      </w:r>
      <w:r w:rsidRPr="00E2773B">
        <w:rPr>
          <w:rFonts w:asciiTheme="majorBidi" w:hAnsiTheme="majorBidi" w:cstheme="majorBidi"/>
          <w:lang w:val="en-US"/>
        </w:rPr>
        <w:t>, Eric B.Winsberg</w:t>
      </w:r>
      <w:r w:rsidRPr="00E2773B">
        <w:rPr>
          <w:rFonts w:asciiTheme="majorBidi" w:hAnsiTheme="majorBidi" w:cstheme="majorBidi"/>
          <w:vertAlign w:val="superscript"/>
          <w:lang w:val="en-US"/>
        </w:rPr>
        <w:t xml:space="preserve">5,6 </w:t>
      </w:r>
      <w:r w:rsidRPr="00E2773B">
        <w:rPr>
          <w:rFonts w:asciiTheme="majorBidi" w:hAnsiTheme="majorBidi" w:cstheme="majorBidi"/>
          <w:lang w:val="en-US"/>
        </w:rPr>
        <w:t xml:space="preserve">(ORCID ID </w:t>
      </w:r>
      <w:r w:rsidRPr="00E2773B">
        <w:rPr>
          <w:rFonts w:asciiTheme="majorBidi" w:hAnsiTheme="majorBidi" w:cstheme="majorBidi"/>
        </w:rPr>
        <w:t>0000-0002-8764-0072), Kate Johnson (ORCID ID 0000-0001-7406-2448)</w:t>
      </w:r>
      <w:r w:rsidRPr="00E2773B">
        <w:rPr>
          <w:rFonts w:asciiTheme="majorBidi" w:hAnsiTheme="majorBidi" w:cstheme="majorBidi"/>
          <w:vertAlign w:val="superscript"/>
        </w:rPr>
        <w:t>1,2,4</w:t>
      </w:r>
    </w:p>
    <w:p w14:paraId="5DAD8425" w14:textId="77777777" w:rsidR="00B13B1F" w:rsidRPr="00076747" w:rsidRDefault="00B13B1F" w:rsidP="00B13B1F">
      <w:pPr>
        <w:rPr>
          <w:rFonts w:asciiTheme="majorBidi" w:hAnsiTheme="majorBidi" w:cstheme="majorBidi"/>
          <w:b/>
          <w:bCs/>
          <w:lang w:val="en-US"/>
        </w:rPr>
      </w:pPr>
    </w:p>
    <w:p w14:paraId="64B35D1A" w14:textId="77777777" w:rsidR="00B13B1F" w:rsidRPr="00076747" w:rsidRDefault="00B13B1F" w:rsidP="00B13B1F">
      <w:pPr>
        <w:rPr>
          <w:rFonts w:asciiTheme="majorBidi" w:hAnsiTheme="majorBidi" w:cstheme="majorBidi"/>
          <w:lang w:val="en-US"/>
        </w:rPr>
      </w:pPr>
      <w:r w:rsidRPr="00076747">
        <w:rPr>
          <w:rFonts w:asciiTheme="majorBidi" w:hAnsiTheme="majorBidi" w:cstheme="majorBidi"/>
          <w:vertAlign w:val="superscript"/>
          <w:lang w:val="en-US"/>
        </w:rPr>
        <w:t>1</w:t>
      </w:r>
      <w:r w:rsidRPr="00076747">
        <w:rPr>
          <w:rFonts w:asciiTheme="majorBidi" w:hAnsiTheme="majorBidi" w:cstheme="majorBidi"/>
          <w:lang w:val="en-US"/>
        </w:rPr>
        <w:t>Division of Respiratory Medicine, University of British Columbia (UBC), Gordon and Leslie Diamond Health Care Centre, 2775 Laurel Street,</w:t>
      </w:r>
      <w:r>
        <w:rPr>
          <w:rFonts w:asciiTheme="majorBidi" w:hAnsiTheme="majorBidi" w:cstheme="majorBidi"/>
          <w:lang w:val="en-US"/>
        </w:rPr>
        <w:t xml:space="preserve"> </w:t>
      </w:r>
      <w:r w:rsidRPr="00076747">
        <w:rPr>
          <w:rFonts w:asciiTheme="majorBidi" w:hAnsiTheme="majorBidi" w:cstheme="majorBidi"/>
          <w:lang w:val="en-US"/>
        </w:rPr>
        <w:t>Vancouver, BC Canada V5Z 1M9</w:t>
      </w:r>
    </w:p>
    <w:p w14:paraId="50078A3B" w14:textId="77777777" w:rsidR="00B13B1F" w:rsidRDefault="00B13B1F" w:rsidP="00B13B1F">
      <w:pPr>
        <w:rPr>
          <w:rFonts w:asciiTheme="majorBidi" w:hAnsiTheme="majorBidi" w:cstheme="majorBidi"/>
          <w:lang w:val="en-US"/>
        </w:rPr>
      </w:pPr>
      <w:r w:rsidRPr="00076747">
        <w:rPr>
          <w:rFonts w:asciiTheme="majorBidi" w:hAnsiTheme="majorBidi" w:cstheme="majorBidi"/>
          <w:vertAlign w:val="superscript"/>
          <w:lang w:val="en-US"/>
        </w:rPr>
        <w:t>2</w:t>
      </w:r>
      <w:r w:rsidRPr="00076747">
        <w:rPr>
          <w:rFonts w:asciiTheme="majorBidi" w:hAnsiTheme="majorBidi" w:cstheme="majorBidi"/>
          <w:lang w:val="en-US"/>
        </w:rPr>
        <w:t>Legacy for Airway Health, Vancouver Coastal Health Research Institute</w:t>
      </w:r>
    </w:p>
    <w:p w14:paraId="4C4EE6D4" w14:textId="77777777" w:rsidR="00B13B1F" w:rsidRDefault="00B13B1F" w:rsidP="00B13B1F">
      <w:pPr>
        <w:rPr>
          <w:rFonts w:asciiTheme="majorBidi" w:hAnsiTheme="majorBidi" w:cstheme="majorBidi"/>
        </w:rPr>
      </w:pPr>
      <w:r>
        <w:rPr>
          <w:rFonts w:asciiTheme="majorBidi" w:hAnsiTheme="majorBidi" w:cstheme="majorBidi"/>
          <w:vertAlign w:val="superscript"/>
        </w:rPr>
        <w:t>3</w:t>
      </w:r>
      <w:r>
        <w:rPr>
          <w:rFonts w:asciiTheme="majorBidi" w:hAnsiTheme="majorBidi" w:cstheme="majorBidi"/>
        </w:rPr>
        <w:t>Legacy for Airway Health Community Partner Committee</w:t>
      </w:r>
    </w:p>
    <w:p w14:paraId="09FA345A" w14:textId="77777777" w:rsidR="00B13B1F" w:rsidRPr="00076747" w:rsidRDefault="00B13B1F" w:rsidP="00B13B1F">
      <w:pPr>
        <w:rPr>
          <w:rFonts w:asciiTheme="majorBidi" w:hAnsiTheme="majorBidi" w:cstheme="majorBidi"/>
        </w:rPr>
      </w:pPr>
      <w:r>
        <w:rPr>
          <w:rFonts w:asciiTheme="majorBidi" w:hAnsiTheme="majorBidi" w:cstheme="majorBidi"/>
          <w:vertAlign w:val="superscript"/>
        </w:rPr>
        <w:t>4</w:t>
      </w:r>
      <w:r>
        <w:rPr>
          <w:rFonts w:asciiTheme="majorBidi" w:hAnsiTheme="majorBidi" w:cstheme="majorBidi"/>
        </w:rPr>
        <w:t xml:space="preserve">Faculty of Pharmaceutical Sciences, </w:t>
      </w:r>
      <w:r w:rsidRPr="00076747">
        <w:rPr>
          <w:rFonts w:asciiTheme="majorBidi" w:hAnsiTheme="majorBidi" w:cstheme="majorBidi"/>
          <w:lang w:val="en-US"/>
        </w:rPr>
        <w:t>University of British Columbia</w:t>
      </w:r>
      <w:r>
        <w:rPr>
          <w:rFonts w:asciiTheme="majorBidi" w:hAnsiTheme="majorBidi" w:cstheme="majorBidi"/>
          <w:lang w:val="en-US"/>
        </w:rPr>
        <w:t xml:space="preserve">, </w:t>
      </w:r>
      <w:r w:rsidRPr="005F7EA3">
        <w:rPr>
          <w:rFonts w:asciiTheme="majorBidi" w:hAnsiTheme="majorBidi" w:cstheme="majorBidi"/>
        </w:rPr>
        <w:t>2405 Wesbrook Mall</w:t>
      </w:r>
      <w:r>
        <w:rPr>
          <w:rFonts w:asciiTheme="majorBidi" w:hAnsiTheme="majorBidi" w:cstheme="majorBidi"/>
        </w:rPr>
        <w:t xml:space="preserve">, </w:t>
      </w:r>
      <w:r w:rsidRPr="005F7EA3">
        <w:rPr>
          <w:rFonts w:asciiTheme="majorBidi" w:hAnsiTheme="majorBidi" w:cstheme="majorBidi"/>
        </w:rPr>
        <w:t>Vancouver, BC Canada</w:t>
      </w:r>
      <w:r w:rsidRPr="005F7EA3">
        <w:rPr>
          <w:rFonts w:asciiTheme="majorBidi" w:hAnsiTheme="majorBidi" w:cstheme="majorBidi"/>
        </w:rPr>
        <w:br/>
        <w:t>V6T 1Z3</w:t>
      </w:r>
    </w:p>
    <w:p w14:paraId="5EB7124C" w14:textId="77777777" w:rsidR="00B13B1F" w:rsidRPr="00D940F4" w:rsidRDefault="00B13B1F" w:rsidP="00B13B1F">
      <w:pPr>
        <w:rPr>
          <w:rFonts w:asciiTheme="majorBidi" w:hAnsiTheme="majorBidi" w:cstheme="majorBidi"/>
        </w:rPr>
      </w:pPr>
      <w:r>
        <w:rPr>
          <w:rFonts w:asciiTheme="majorBidi" w:hAnsiTheme="majorBidi" w:cstheme="majorBidi"/>
          <w:vertAlign w:val="superscript"/>
          <w:lang w:val="en-US"/>
        </w:rPr>
        <w:t>5</w:t>
      </w:r>
      <w:r w:rsidRPr="00076747">
        <w:rPr>
          <w:rFonts w:asciiTheme="majorBidi" w:hAnsiTheme="majorBidi" w:cstheme="majorBidi"/>
          <w:lang w:val="en-US"/>
        </w:rPr>
        <w:t xml:space="preserve">Department of History and Philosophy of Science, University of Cambridge, </w:t>
      </w:r>
      <w:r w:rsidRPr="00076747">
        <w:rPr>
          <w:rFonts w:asciiTheme="majorBidi" w:hAnsiTheme="majorBidi" w:cstheme="majorBidi"/>
        </w:rPr>
        <w:t>Free School Lane</w:t>
      </w:r>
      <w:r w:rsidRPr="00076747">
        <w:rPr>
          <w:rFonts w:asciiTheme="majorBidi" w:hAnsiTheme="majorBidi" w:cstheme="majorBidi"/>
        </w:rPr>
        <w:br/>
        <w:t>Cambridge, CB2 3RH, United Kingdom</w:t>
      </w:r>
    </w:p>
    <w:p w14:paraId="3045D0E4" w14:textId="77777777" w:rsidR="00B13B1F" w:rsidRPr="00076747" w:rsidRDefault="00B13B1F" w:rsidP="00B13B1F">
      <w:pPr>
        <w:rPr>
          <w:rFonts w:asciiTheme="majorBidi" w:hAnsiTheme="majorBidi" w:cstheme="majorBidi"/>
          <w:lang w:val="en-US"/>
        </w:rPr>
      </w:pPr>
      <w:r>
        <w:rPr>
          <w:rFonts w:asciiTheme="majorBidi" w:hAnsiTheme="majorBidi" w:cstheme="majorBidi"/>
          <w:vertAlign w:val="superscript"/>
          <w:lang w:val="en-US"/>
        </w:rPr>
        <w:t>6</w:t>
      </w:r>
      <w:r w:rsidRPr="00076747">
        <w:rPr>
          <w:rFonts w:asciiTheme="majorBidi" w:hAnsiTheme="majorBidi" w:cstheme="majorBidi"/>
          <w:lang w:val="en-US"/>
        </w:rPr>
        <w:t xml:space="preserve">Department of Philosophy, University of South Florida, </w:t>
      </w:r>
      <w:r w:rsidRPr="00076747">
        <w:rPr>
          <w:rFonts w:asciiTheme="majorBidi" w:hAnsiTheme="majorBidi" w:cstheme="majorBidi"/>
        </w:rPr>
        <w:t>4202 E Fowler Ave, Tampa, FL 33620, United States</w:t>
      </w:r>
    </w:p>
    <w:p w14:paraId="016B8829" w14:textId="77777777" w:rsidR="00B13B1F" w:rsidRPr="00076747" w:rsidRDefault="00B13B1F" w:rsidP="00B13B1F">
      <w:pPr>
        <w:rPr>
          <w:rFonts w:asciiTheme="majorBidi" w:hAnsiTheme="majorBidi" w:cstheme="majorBidi"/>
          <w:b/>
          <w:bCs/>
          <w:lang w:val="en-US"/>
        </w:rPr>
      </w:pPr>
    </w:p>
    <w:p w14:paraId="15532B65" w14:textId="77777777" w:rsidR="00B13B1F" w:rsidRPr="00076747" w:rsidRDefault="00B13B1F" w:rsidP="00B13B1F">
      <w:pPr>
        <w:rPr>
          <w:rFonts w:asciiTheme="majorBidi" w:hAnsiTheme="majorBidi" w:cstheme="majorBidi"/>
          <w:b/>
          <w:bCs/>
          <w:lang w:val="en-US"/>
        </w:rPr>
      </w:pPr>
      <w:r w:rsidRPr="00076747">
        <w:rPr>
          <w:rFonts w:asciiTheme="majorBidi" w:hAnsiTheme="majorBidi" w:cstheme="majorBidi"/>
          <w:b/>
          <w:bCs/>
          <w:lang w:val="en-US"/>
        </w:rPr>
        <w:t>*Corresponding Author:</w:t>
      </w:r>
    </w:p>
    <w:p w14:paraId="32B47266" w14:textId="77777777" w:rsidR="00B13B1F" w:rsidRPr="00076747" w:rsidRDefault="00B13B1F" w:rsidP="00B13B1F">
      <w:pPr>
        <w:spacing w:line="240" w:lineRule="auto"/>
        <w:contextualSpacing/>
        <w:rPr>
          <w:rFonts w:asciiTheme="majorBidi" w:hAnsiTheme="majorBidi" w:cstheme="majorBidi"/>
          <w:lang w:val="en-US"/>
        </w:rPr>
      </w:pPr>
      <w:r w:rsidRPr="00076747">
        <w:rPr>
          <w:rFonts w:asciiTheme="majorBidi" w:hAnsiTheme="majorBidi" w:cstheme="majorBidi"/>
          <w:lang w:val="en-US"/>
        </w:rPr>
        <w:t>Stephanie Harvard</w:t>
      </w:r>
    </w:p>
    <w:p w14:paraId="4F957494" w14:textId="77777777" w:rsidR="00B13B1F" w:rsidRPr="00076747" w:rsidRDefault="00B13B1F" w:rsidP="00B13B1F">
      <w:pPr>
        <w:spacing w:line="240" w:lineRule="auto"/>
        <w:contextualSpacing/>
        <w:rPr>
          <w:rFonts w:asciiTheme="majorBidi" w:hAnsiTheme="majorBidi" w:cstheme="majorBidi"/>
          <w:lang w:val="en-US"/>
        </w:rPr>
      </w:pPr>
      <w:r w:rsidRPr="00076747">
        <w:rPr>
          <w:rFonts w:asciiTheme="majorBidi" w:hAnsiTheme="majorBidi" w:cstheme="majorBidi"/>
          <w:lang w:val="en-US"/>
        </w:rPr>
        <w:t xml:space="preserve">Robert H.N. Ho Research Centre, 2635 Laurel Street </w:t>
      </w:r>
    </w:p>
    <w:p w14:paraId="33A638D5" w14:textId="77777777" w:rsidR="00B13B1F" w:rsidRPr="00076747" w:rsidRDefault="00B13B1F" w:rsidP="00B13B1F">
      <w:pPr>
        <w:spacing w:line="240" w:lineRule="auto"/>
        <w:contextualSpacing/>
        <w:rPr>
          <w:rFonts w:asciiTheme="majorBidi" w:hAnsiTheme="majorBidi" w:cstheme="majorBidi"/>
          <w:lang w:val="en-US"/>
        </w:rPr>
      </w:pPr>
      <w:r w:rsidRPr="00076747">
        <w:rPr>
          <w:rFonts w:asciiTheme="majorBidi" w:hAnsiTheme="majorBidi" w:cstheme="majorBidi"/>
          <w:lang w:val="en-US"/>
        </w:rPr>
        <w:t>Vancouver, British Columbia</w:t>
      </w:r>
    </w:p>
    <w:p w14:paraId="0ADF0432" w14:textId="77777777" w:rsidR="00B13B1F" w:rsidRPr="00984A26" w:rsidRDefault="00B13B1F" w:rsidP="00B13B1F">
      <w:pPr>
        <w:spacing w:line="240" w:lineRule="auto"/>
        <w:contextualSpacing/>
        <w:rPr>
          <w:rFonts w:asciiTheme="majorBidi" w:hAnsiTheme="majorBidi" w:cstheme="majorBidi"/>
        </w:rPr>
      </w:pPr>
      <w:r w:rsidRPr="00984A26">
        <w:rPr>
          <w:rFonts w:asciiTheme="majorBidi" w:hAnsiTheme="majorBidi" w:cstheme="majorBidi"/>
        </w:rPr>
        <w:t>Canada</w:t>
      </w:r>
    </w:p>
    <w:p w14:paraId="28B0AA36" w14:textId="77777777" w:rsidR="00B13B1F" w:rsidRPr="00984A26" w:rsidRDefault="00B13B1F" w:rsidP="00B13B1F">
      <w:pPr>
        <w:spacing w:line="240" w:lineRule="auto"/>
        <w:contextualSpacing/>
        <w:rPr>
          <w:rFonts w:asciiTheme="majorBidi" w:hAnsiTheme="majorBidi" w:cstheme="majorBidi"/>
        </w:rPr>
      </w:pPr>
      <w:r w:rsidRPr="00984A26">
        <w:rPr>
          <w:rFonts w:asciiTheme="majorBidi" w:hAnsiTheme="majorBidi" w:cstheme="majorBidi"/>
        </w:rPr>
        <w:t>V5Z 1M9</w:t>
      </w:r>
    </w:p>
    <w:p w14:paraId="1C7EAE5D" w14:textId="77777777" w:rsidR="00B13B1F" w:rsidRPr="00984A26" w:rsidRDefault="00B13B1F" w:rsidP="00B13B1F">
      <w:pPr>
        <w:spacing w:line="240" w:lineRule="auto"/>
        <w:contextualSpacing/>
        <w:rPr>
          <w:rFonts w:asciiTheme="majorBidi" w:hAnsiTheme="majorBidi" w:cstheme="majorBidi"/>
        </w:rPr>
      </w:pPr>
      <w:r w:rsidRPr="00984A26">
        <w:rPr>
          <w:rFonts w:asciiTheme="majorBidi" w:hAnsiTheme="majorBidi" w:cstheme="majorBidi"/>
        </w:rPr>
        <w:t xml:space="preserve">Email: </w:t>
      </w:r>
      <w:hyperlink r:id="rId5" w:history="1">
        <w:r w:rsidRPr="00984A26">
          <w:rPr>
            <w:rStyle w:val="Hyperlink"/>
            <w:rFonts w:asciiTheme="majorBidi" w:hAnsiTheme="majorBidi" w:cstheme="majorBidi"/>
          </w:rPr>
          <w:t>stephanie.harvard@ubc.ca</w:t>
        </w:r>
      </w:hyperlink>
    </w:p>
    <w:p w14:paraId="42F3E9F8" w14:textId="77777777" w:rsidR="00B13B1F" w:rsidRPr="00984A26" w:rsidRDefault="00B13B1F" w:rsidP="00B13B1F">
      <w:pPr>
        <w:rPr>
          <w:rFonts w:asciiTheme="majorBidi" w:hAnsiTheme="majorBidi" w:cstheme="majorBidi"/>
        </w:rPr>
      </w:pPr>
    </w:p>
    <w:p w14:paraId="2263B42D" w14:textId="77777777" w:rsidR="00B13B1F" w:rsidRPr="00FE4CE1" w:rsidRDefault="00B13B1F" w:rsidP="00B13B1F">
      <w:pPr>
        <w:rPr>
          <w:rFonts w:asciiTheme="majorBidi" w:hAnsiTheme="majorBidi" w:cstheme="majorBidi"/>
        </w:rPr>
      </w:pPr>
      <w:r w:rsidRPr="00E2773B">
        <w:rPr>
          <w:rFonts w:asciiTheme="majorBidi" w:hAnsiTheme="majorBidi" w:cstheme="majorBidi"/>
          <w:b/>
          <w:bCs/>
        </w:rPr>
        <w:t xml:space="preserve">Credit author statement: </w:t>
      </w:r>
      <w:r w:rsidRPr="00E2773B">
        <w:rPr>
          <w:rFonts w:asciiTheme="majorBidi" w:hAnsiTheme="majorBidi" w:cstheme="majorBidi"/>
          <w:b/>
          <w:bCs/>
          <w:lang w:val="en-US"/>
        </w:rPr>
        <w:t>Stephanie Harvard:</w:t>
      </w:r>
      <w:r w:rsidRPr="00E2773B">
        <w:rPr>
          <w:rFonts w:asciiTheme="majorBidi" w:hAnsiTheme="majorBidi" w:cstheme="majorBidi"/>
        </w:rPr>
        <w:t xml:space="preserve"> Conceptualization, Methodology,</w:t>
      </w:r>
      <w:r w:rsidRPr="00E2773B">
        <w:rPr>
          <w:rFonts w:asciiTheme="majorBidi" w:hAnsiTheme="majorBidi" w:cstheme="majorBidi"/>
          <w:vertAlign w:val="superscript"/>
          <w:lang w:val="en-US"/>
        </w:rPr>
        <w:t xml:space="preserve"> </w:t>
      </w:r>
      <w:r w:rsidRPr="00E2773B">
        <w:rPr>
          <w:rFonts w:asciiTheme="majorBidi" w:hAnsiTheme="majorBidi" w:cstheme="majorBidi"/>
        </w:rPr>
        <w:t>Project administration,</w:t>
      </w:r>
      <w:r w:rsidRPr="00E2773B">
        <w:rPr>
          <w:rFonts w:asciiTheme="majorBidi" w:hAnsiTheme="majorBidi" w:cstheme="majorBidi"/>
          <w:vertAlign w:val="superscript"/>
        </w:rPr>
        <w:t xml:space="preserve"> </w:t>
      </w:r>
      <w:r w:rsidRPr="00E2773B">
        <w:rPr>
          <w:rFonts w:asciiTheme="majorBidi" w:hAnsiTheme="majorBidi" w:cstheme="majorBidi"/>
        </w:rPr>
        <w:t>Writing - Original Draft</w:t>
      </w:r>
      <w:r w:rsidRPr="00E2773B">
        <w:rPr>
          <w:rFonts w:asciiTheme="majorBidi" w:hAnsiTheme="majorBidi" w:cstheme="majorBidi"/>
          <w:lang w:val="en-US"/>
        </w:rPr>
        <w:t xml:space="preserve">; </w:t>
      </w:r>
      <w:r w:rsidRPr="00E2773B">
        <w:rPr>
          <w:rFonts w:asciiTheme="majorBidi" w:hAnsiTheme="majorBidi" w:cstheme="majorBidi"/>
          <w:b/>
          <w:bCs/>
          <w:lang w:val="en-US"/>
        </w:rPr>
        <w:t>Rachel Carter:</w:t>
      </w:r>
      <w:r w:rsidRPr="00E2773B">
        <w:rPr>
          <w:rFonts w:asciiTheme="majorBidi" w:hAnsiTheme="majorBidi" w:cstheme="majorBidi"/>
          <w:lang w:val="en-US"/>
        </w:rPr>
        <w:t xml:space="preserve"> </w:t>
      </w:r>
      <w:r w:rsidRPr="00E2773B">
        <w:rPr>
          <w:rFonts w:asciiTheme="majorBidi" w:hAnsiTheme="majorBidi" w:cstheme="majorBidi"/>
        </w:rPr>
        <w:t>Methodology, Writing - Review &amp; Editing</w:t>
      </w:r>
      <w:r w:rsidRPr="00E2773B">
        <w:rPr>
          <w:rFonts w:asciiTheme="majorBidi" w:hAnsiTheme="majorBidi" w:cstheme="majorBidi"/>
          <w:lang w:val="en-US"/>
        </w:rPr>
        <w:t xml:space="preserve">; </w:t>
      </w:r>
      <w:r w:rsidRPr="00E2773B">
        <w:rPr>
          <w:rFonts w:asciiTheme="majorBidi" w:hAnsiTheme="majorBidi" w:cstheme="majorBidi"/>
          <w:b/>
          <w:bCs/>
          <w:lang w:val="en-US"/>
        </w:rPr>
        <w:t>Sian Hoe Chong:</w:t>
      </w:r>
      <w:r w:rsidRPr="00E2773B">
        <w:rPr>
          <w:rFonts w:asciiTheme="majorBidi" w:hAnsiTheme="majorBidi" w:cstheme="majorBidi"/>
          <w:lang w:val="en-US"/>
        </w:rPr>
        <w:t xml:space="preserve"> </w:t>
      </w:r>
      <w:r w:rsidRPr="00E2773B">
        <w:rPr>
          <w:rFonts w:asciiTheme="majorBidi" w:hAnsiTheme="majorBidi" w:cstheme="majorBidi"/>
        </w:rPr>
        <w:t>Methodology, Writing - Review &amp; Editing</w:t>
      </w:r>
      <w:r w:rsidRPr="00E2773B">
        <w:rPr>
          <w:rFonts w:asciiTheme="majorBidi" w:hAnsiTheme="majorBidi" w:cstheme="majorBidi"/>
          <w:lang w:val="en-US"/>
        </w:rPr>
        <w:t xml:space="preserve">; </w:t>
      </w:r>
      <w:r w:rsidRPr="00E2773B">
        <w:rPr>
          <w:rFonts w:asciiTheme="majorBidi" w:hAnsiTheme="majorBidi" w:cstheme="majorBidi"/>
          <w:b/>
          <w:bCs/>
          <w:lang w:val="en-US"/>
        </w:rPr>
        <w:t>Tony Lanier:</w:t>
      </w:r>
      <w:r w:rsidRPr="00E2773B">
        <w:rPr>
          <w:rFonts w:asciiTheme="majorBidi" w:hAnsiTheme="majorBidi" w:cstheme="majorBidi"/>
          <w:lang w:val="en-US"/>
        </w:rPr>
        <w:t xml:space="preserve"> </w:t>
      </w:r>
      <w:r w:rsidRPr="00E2773B">
        <w:rPr>
          <w:rFonts w:asciiTheme="majorBidi" w:hAnsiTheme="majorBidi" w:cstheme="majorBidi"/>
        </w:rPr>
        <w:lastRenderedPageBreak/>
        <w:t>Methodology Writing - Review &amp; Editing</w:t>
      </w:r>
      <w:r w:rsidRPr="00E2773B">
        <w:rPr>
          <w:rFonts w:asciiTheme="majorBidi" w:hAnsiTheme="majorBidi" w:cstheme="majorBidi"/>
          <w:lang w:val="en-US"/>
        </w:rPr>
        <w:t xml:space="preserve">; </w:t>
      </w:r>
      <w:r w:rsidRPr="00E2773B">
        <w:rPr>
          <w:rFonts w:asciiTheme="majorBidi" w:hAnsiTheme="majorBidi" w:cstheme="majorBidi"/>
          <w:b/>
          <w:bCs/>
          <w:lang w:val="en-US"/>
        </w:rPr>
        <w:t>Zainab Zeyan:</w:t>
      </w:r>
      <w:r w:rsidRPr="00E2773B">
        <w:rPr>
          <w:rFonts w:asciiTheme="majorBidi" w:hAnsiTheme="majorBidi" w:cstheme="majorBidi"/>
          <w:lang w:val="en-US"/>
        </w:rPr>
        <w:t xml:space="preserve"> </w:t>
      </w:r>
      <w:r w:rsidRPr="00E2773B">
        <w:rPr>
          <w:rFonts w:asciiTheme="majorBidi" w:hAnsiTheme="majorBidi" w:cstheme="majorBidi"/>
        </w:rPr>
        <w:t>Methodology, Writing - Review &amp; Editing</w:t>
      </w:r>
      <w:r w:rsidRPr="00E2773B">
        <w:rPr>
          <w:rFonts w:asciiTheme="majorBidi" w:hAnsiTheme="majorBidi" w:cstheme="majorBidi"/>
          <w:lang w:val="en-US"/>
        </w:rPr>
        <w:t xml:space="preserve">; </w:t>
      </w:r>
      <w:r w:rsidRPr="00E2773B">
        <w:rPr>
          <w:rFonts w:asciiTheme="majorBidi" w:hAnsiTheme="majorBidi" w:cstheme="majorBidi"/>
          <w:b/>
          <w:bCs/>
          <w:lang w:val="en-US"/>
        </w:rPr>
        <w:t>Amin Adibi:</w:t>
      </w:r>
      <w:r w:rsidRPr="00E2773B">
        <w:rPr>
          <w:rFonts w:asciiTheme="majorBidi" w:hAnsiTheme="majorBidi" w:cstheme="majorBidi"/>
          <w:lang w:val="en-US"/>
        </w:rPr>
        <w:t xml:space="preserve"> </w:t>
      </w:r>
      <w:r w:rsidRPr="00E2773B">
        <w:rPr>
          <w:rFonts w:asciiTheme="majorBidi" w:hAnsiTheme="majorBidi" w:cstheme="majorBidi"/>
        </w:rPr>
        <w:t>Methodology, Software, Formal analysis, Writing - Review &amp; Editing</w:t>
      </w:r>
      <w:r w:rsidRPr="00E2773B">
        <w:rPr>
          <w:rFonts w:asciiTheme="majorBidi" w:hAnsiTheme="majorBidi" w:cstheme="majorBidi"/>
          <w:lang w:val="en-US"/>
        </w:rPr>
        <w:t xml:space="preserve">; </w:t>
      </w:r>
      <w:r w:rsidRPr="00E2773B">
        <w:rPr>
          <w:rFonts w:asciiTheme="majorBidi" w:hAnsiTheme="majorBidi" w:cstheme="majorBidi"/>
          <w:b/>
          <w:bCs/>
          <w:lang w:val="en-US"/>
        </w:rPr>
        <w:t>Spencer Lee:</w:t>
      </w:r>
      <w:r w:rsidRPr="00E2773B">
        <w:rPr>
          <w:rFonts w:asciiTheme="majorBidi" w:hAnsiTheme="majorBidi" w:cstheme="majorBidi"/>
          <w:lang w:val="en-US"/>
        </w:rPr>
        <w:t xml:space="preserve"> </w:t>
      </w:r>
      <w:r w:rsidRPr="00E2773B">
        <w:rPr>
          <w:rFonts w:asciiTheme="majorBidi" w:hAnsiTheme="majorBidi" w:cstheme="majorBidi"/>
        </w:rPr>
        <w:t>Investigation, Software, Formal analysis, Writing - Review &amp; Editing</w:t>
      </w:r>
      <w:r w:rsidRPr="00E2773B">
        <w:rPr>
          <w:rFonts w:asciiTheme="majorBidi" w:hAnsiTheme="majorBidi" w:cstheme="majorBidi"/>
          <w:lang w:val="en-US"/>
        </w:rPr>
        <w:t xml:space="preserve">; </w:t>
      </w:r>
      <w:r w:rsidRPr="00E2773B">
        <w:rPr>
          <w:rFonts w:asciiTheme="majorBidi" w:hAnsiTheme="majorBidi" w:cstheme="majorBidi"/>
          <w:b/>
          <w:bCs/>
          <w:lang w:val="en-US"/>
        </w:rPr>
        <w:t xml:space="preserve">Cristina </w:t>
      </w:r>
      <w:proofErr w:type="spellStart"/>
      <w:r w:rsidRPr="00E2773B">
        <w:rPr>
          <w:rFonts w:asciiTheme="majorBidi" w:hAnsiTheme="majorBidi" w:cstheme="majorBidi"/>
          <w:b/>
          <w:bCs/>
          <w:lang w:val="en-US"/>
        </w:rPr>
        <w:t>Novacovik</w:t>
      </w:r>
      <w:proofErr w:type="spellEnd"/>
      <w:r w:rsidRPr="00E2773B">
        <w:rPr>
          <w:rFonts w:asciiTheme="majorBidi" w:hAnsiTheme="majorBidi" w:cstheme="majorBidi"/>
          <w:b/>
          <w:bCs/>
          <w:lang w:val="en-US"/>
        </w:rPr>
        <w:t>:</w:t>
      </w:r>
      <w:r w:rsidRPr="00E2773B">
        <w:rPr>
          <w:rFonts w:asciiTheme="majorBidi" w:hAnsiTheme="majorBidi" w:cstheme="majorBidi"/>
          <w:lang w:val="en-US"/>
        </w:rPr>
        <w:t xml:space="preserve"> </w:t>
      </w:r>
      <w:r w:rsidRPr="00E2773B">
        <w:rPr>
          <w:rFonts w:asciiTheme="majorBidi" w:hAnsiTheme="majorBidi" w:cstheme="majorBidi"/>
        </w:rPr>
        <w:t>Investigation, Visualization, Writing - Review &amp; Editing</w:t>
      </w:r>
      <w:r w:rsidRPr="00E2773B">
        <w:rPr>
          <w:rFonts w:asciiTheme="majorBidi" w:hAnsiTheme="majorBidi" w:cstheme="majorBidi"/>
          <w:lang w:val="en-US"/>
        </w:rPr>
        <w:t xml:space="preserve">; </w:t>
      </w:r>
      <w:r w:rsidRPr="00E2773B">
        <w:rPr>
          <w:rFonts w:asciiTheme="majorBidi" w:hAnsiTheme="majorBidi" w:cstheme="majorBidi"/>
          <w:b/>
          <w:bCs/>
        </w:rPr>
        <w:t>Mark Ewert:</w:t>
      </w:r>
      <w:r w:rsidRPr="00E2773B">
        <w:rPr>
          <w:rFonts w:asciiTheme="majorBidi" w:hAnsiTheme="majorBidi" w:cstheme="majorBidi"/>
        </w:rPr>
        <w:t xml:space="preserve"> Software, Formal analysis, Writing - Review &amp; Editing</w:t>
      </w:r>
      <w:r w:rsidRPr="00E2773B">
        <w:rPr>
          <w:rFonts w:asciiTheme="majorBidi" w:hAnsiTheme="majorBidi" w:cstheme="majorBidi"/>
          <w:lang w:val="en-US"/>
        </w:rPr>
        <w:t xml:space="preserve">; </w:t>
      </w:r>
      <w:r w:rsidRPr="00E2773B">
        <w:rPr>
          <w:rFonts w:asciiTheme="majorBidi" w:hAnsiTheme="majorBidi" w:cstheme="majorBidi"/>
          <w:b/>
          <w:bCs/>
        </w:rPr>
        <w:t xml:space="preserve">Eric </w:t>
      </w:r>
      <w:proofErr w:type="spellStart"/>
      <w:r w:rsidRPr="00E2773B">
        <w:rPr>
          <w:rFonts w:asciiTheme="majorBidi" w:hAnsiTheme="majorBidi" w:cstheme="majorBidi"/>
          <w:b/>
          <w:bCs/>
        </w:rPr>
        <w:t>B.Winsberg</w:t>
      </w:r>
      <w:proofErr w:type="spellEnd"/>
      <w:r w:rsidRPr="00E2773B">
        <w:rPr>
          <w:rFonts w:asciiTheme="majorBidi" w:hAnsiTheme="majorBidi" w:cstheme="majorBidi"/>
          <w:b/>
          <w:bCs/>
        </w:rPr>
        <w:t>:</w:t>
      </w:r>
      <w:r w:rsidRPr="00E2773B">
        <w:rPr>
          <w:rFonts w:asciiTheme="majorBidi" w:hAnsiTheme="majorBidi" w:cstheme="majorBidi"/>
        </w:rPr>
        <w:t xml:space="preserve"> Conceptualization, Writing - Review &amp; Editing</w:t>
      </w:r>
      <w:r w:rsidRPr="00E2773B">
        <w:rPr>
          <w:rFonts w:asciiTheme="majorBidi" w:hAnsiTheme="majorBidi" w:cstheme="majorBidi"/>
          <w:lang w:val="en-US"/>
        </w:rPr>
        <w:t xml:space="preserve">; </w:t>
      </w:r>
      <w:r w:rsidRPr="00E2773B">
        <w:rPr>
          <w:rFonts w:asciiTheme="majorBidi" w:hAnsiTheme="majorBidi" w:cstheme="majorBidi"/>
          <w:b/>
          <w:bCs/>
        </w:rPr>
        <w:t>Kate Johnson</w:t>
      </w:r>
      <w:r w:rsidRPr="00E2773B">
        <w:rPr>
          <w:rFonts w:asciiTheme="majorBidi" w:hAnsiTheme="majorBidi" w:cstheme="majorBidi"/>
        </w:rPr>
        <w:t xml:space="preserve">  Conceptualization, Methodology, Supervision, Project administration, Funding acquisition.</w:t>
      </w:r>
    </w:p>
    <w:p w14:paraId="6603D718" w14:textId="77777777" w:rsidR="00B13B1F" w:rsidRPr="00FE4CE1" w:rsidRDefault="00B13B1F" w:rsidP="00B13B1F">
      <w:pPr>
        <w:rPr>
          <w:rFonts w:asciiTheme="majorBidi" w:hAnsiTheme="majorBidi" w:cstheme="majorBidi"/>
        </w:rPr>
      </w:pPr>
      <w:r w:rsidRPr="00E2773B">
        <w:rPr>
          <w:rFonts w:asciiTheme="majorBidi" w:hAnsiTheme="majorBidi" w:cstheme="majorBidi"/>
          <w:b/>
          <w:bCs/>
          <w:lang w:val="en-US"/>
        </w:rPr>
        <w:t>Competing interests:</w:t>
      </w:r>
      <w:r w:rsidRPr="00E2773B">
        <w:rPr>
          <w:rFonts w:asciiTheme="majorBidi" w:hAnsiTheme="majorBidi" w:cstheme="majorBidi"/>
          <w:lang w:val="en-US"/>
        </w:rPr>
        <w:t xml:space="preserve"> The authors have no competing interests to declare</w:t>
      </w:r>
    </w:p>
    <w:p w14:paraId="3C5FAF20" w14:textId="4138D365" w:rsidR="00B13B1F" w:rsidRPr="00E2773B" w:rsidRDefault="00B13B1F" w:rsidP="00B13B1F">
      <w:pPr>
        <w:rPr>
          <w:rFonts w:asciiTheme="majorBidi" w:hAnsiTheme="majorBidi" w:cstheme="majorBidi"/>
        </w:rPr>
      </w:pPr>
      <w:r w:rsidRPr="00E2773B">
        <w:rPr>
          <w:rFonts w:asciiTheme="majorBidi" w:hAnsiTheme="majorBidi" w:cstheme="majorBidi"/>
          <w:b/>
          <w:bCs/>
        </w:rPr>
        <w:t>Word Count:</w:t>
      </w:r>
      <w:r w:rsidRPr="00E2773B">
        <w:rPr>
          <w:rFonts w:asciiTheme="majorBidi" w:hAnsiTheme="majorBidi" w:cstheme="majorBidi"/>
        </w:rPr>
        <w:t xml:space="preserve"> 6</w:t>
      </w:r>
      <w:r>
        <w:rPr>
          <w:rFonts w:asciiTheme="majorBidi" w:hAnsiTheme="majorBidi" w:cstheme="majorBidi"/>
        </w:rPr>
        <w:t>782</w:t>
      </w:r>
    </w:p>
    <w:p w14:paraId="3DCE3EAF" w14:textId="77777777" w:rsidR="00B13B1F" w:rsidRPr="00E2773B" w:rsidRDefault="00B13B1F" w:rsidP="00B13B1F">
      <w:pPr>
        <w:rPr>
          <w:rFonts w:asciiTheme="majorBidi" w:hAnsiTheme="majorBidi" w:cstheme="majorBidi"/>
          <w:lang w:val="en-US"/>
        </w:rPr>
      </w:pPr>
      <w:r w:rsidRPr="00E2773B">
        <w:rPr>
          <w:rFonts w:asciiTheme="majorBidi" w:hAnsiTheme="majorBidi" w:cstheme="majorBidi"/>
          <w:b/>
          <w:bCs/>
          <w:lang w:val="en-US"/>
        </w:rPr>
        <w:t>Funding:</w:t>
      </w:r>
      <w:r w:rsidRPr="00E2773B">
        <w:rPr>
          <w:rFonts w:asciiTheme="majorBidi" w:hAnsiTheme="majorBidi" w:cstheme="majorBidi"/>
          <w:lang w:val="en-US"/>
        </w:rPr>
        <w:t xml:space="preserve"> Eric Winsberg is supported by a British Academy Global Professorship. Kate Johnson/the LEAP model is supported by a Michael Smith Foundation for Health Research BC Scholar Award and LEAP is funded by a CIHR Catalyst Grant.</w:t>
      </w:r>
    </w:p>
    <w:p w14:paraId="2C47942B" w14:textId="079CDEF0" w:rsidR="00D35F29" w:rsidRDefault="00B13B1F" w:rsidP="00B13B1F">
      <w:pPr>
        <w:rPr>
          <w:rFonts w:asciiTheme="majorBidi" w:hAnsiTheme="majorBidi" w:cstheme="majorBidi"/>
          <w:lang w:val="en-US"/>
        </w:rPr>
      </w:pPr>
      <w:r w:rsidRPr="00E2773B">
        <w:rPr>
          <w:rFonts w:asciiTheme="majorBidi" w:hAnsiTheme="majorBidi" w:cstheme="majorBidi"/>
          <w:b/>
          <w:bCs/>
          <w:lang w:val="en-US"/>
        </w:rPr>
        <w:t>Acknowledgments:</w:t>
      </w:r>
      <w:r w:rsidRPr="00E2773B">
        <w:rPr>
          <w:rFonts w:asciiTheme="majorBidi" w:hAnsiTheme="majorBidi" w:cstheme="majorBidi"/>
          <w:lang w:val="en-US"/>
        </w:rPr>
        <w:t xml:space="preserve"> The authors gratefully acknowledge Meghan </w:t>
      </w:r>
      <w:proofErr w:type="spellStart"/>
      <w:r w:rsidRPr="00E2773B">
        <w:rPr>
          <w:rFonts w:asciiTheme="majorBidi" w:hAnsiTheme="majorBidi" w:cstheme="majorBidi"/>
          <w:lang w:val="en-US"/>
        </w:rPr>
        <w:t>Roushorne</w:t>
      </w:r>
      <w:proofErr w:type="spellEnd"/>
      <w:r w:rsidRPr="00E2773B">
        <w:rPr>
          <w:rFonts w:asciiTheme="majorBidi" w:hAnsiTheme="majorBidi" w:cstheme="majorBidi"/>
          <w:lang w:val="en-US"/>
        </w:rPr>
        <w:t xml:space="preserve"> for her participation in the LEAP model project and Emily Brigham (M.D.) for her consultation as a practicing respirologist. Thank you to Isha Joshi, former coordinator of the Legacy for Airway Health Community Partner Committee, </w:t>
      </w:r>
      <w:r>
        <w:rPr>
          <w:rFonts w:asciiTheme="majorBidi" w:hAnsiTheme="majorBidi" w:cstheme="majorBidi"/>
          <w:lang w:val="en-US"/>
        </w:rPr>
        <w:t xml:space="preserve">and </w:t>
      </w:r>
      <w:r w:rsidRPr="00E2773B">
        <w:rPr>
          <w:rFonts w:asciiTheme="majorBidi" w:hAnsiTheme="majorBidi" w:cstheme="majorBidi"/>
          <w:lang w:val="en-US"/>
        </w:rPr>
        <w:t>Harry Lee, first author on cited publications about the LEAP model.</w:t>
      </w:r>
      <w:r>
        <w:rPr>
          <w:rFonts w:asciiTheme="majorBidi" w:hAnsiTheme="majorBidi" w:cstheme="majorBidi"/>
          <w:lang w:val="en-US"/>
        </w:rPr>
        <w:t xml:space="preserve"> </w:t>
      </w:r>
      <w:r w:rsidRPr="00B53C78">
        <w:rPr>
          <w:rFonts w:asciiTheme="majorBidi" w:hAnsiTheme="majorBidi" w:cstheme="majorBidi"/>
          <w:lang w:val="en-US"/>
        </w:rPr>
        <w:t>The authors also thank four anonymous reviewers for their valuable feedback and suggestions, which greatly improved this manuscript</w:t>
      </w:r>
      <w:r>
        <w:rPr>
          <w:rFonts w:asciiTheme="majorBidi" w:hAnsiTheme="majorBidi" w:cstheme="majorBidi"/>
          <w:lang w:val="en-US"/>
        </w:rPr>
        <w:t>.</w:t>
      </w:r>
    </w:p>
    <w:p w14:paraId="28215D1A" w14:textId="77777777" w:rsidR="00D35F29" w:rsidRDefault="00D35F29">
      <w:pPr>
        <w:rPr>
          <w:rFonts w:asciiTheme="majorBidi" w:hAnsiTheme="majorBidi" w:cstheme="majorBidi"/>
          <w:lang w:val="en-US"/>
        </w:rPr>
      </w:pPr>
      <w:r>
        <w:rPr>
          <w:rFonts w:asciiTheme="majorBidi" w:hAnsiTheme="majorBidi" w:cstheme="majorBidi"/>
          <w:lang w:val="en-US"/>
        </w:rPr>
        <w:br w:type="page"/>
      </w:r>
    </w:p>
    <w:p w14:paraId="26923A88" w14:textId="77777777" w:rsidR="00D35F29" w:rsidRDefault="00D35F29" w:rsidP="00D35F29">
      <w:pPr>
        <w:rPr>
          <w:rFonts w:asciiTheme="majorBidi" w:hAnsiTheme="majorBidi" w:cstheme="majorBidi"/>
          <w:b/>
          <w:bCs/>
        </w:rPr>
      </w:pPr>
      <w:r>
        <w:rPr>
          <w:rFonts w:asciiTheme="majorBidi" w:hAnsiTheme="majorBidi" w:cstheme="majorBidi"/>
          <w:b/>
          <w:bCs/>
        </w:rPr>
        <w:lastRenderedPageBreak/>
        <w:t>Abstract</w:t>
      </w:r>
    </w:p>
    <w:p w14:paraId="22FD85F7" w14:textId="0B007FF0" w:rsidR="00D35F29" w:rsidRPr="00D35F29" w:rsidRDefault="00D35F29" w:rsidP="00D35F29">
      <w:pPr>
        <w:rPr>
          <w:rFonts w:asciiTheme="majorBidi" w:hAnsiTheme="majorBidi" w:cstheme="majorBidi"/>
        </w:rPr>
      </w:pPr>
      <w:r w:rsidRPr="00D35F29">
        <w:rPr>
          <w:rFonts w:asciiTheme="majorBidi" w:hAnsiTheme="majorBidi" w:cstheme="majorBidi"/>
        </w:rPr>
        <w:t>Patient and public involvement (PPI) in health economics modelling is an increasingly recommended practice. However, guidelines or ‘best practices’ for PPI in modelling have yet to be developed and modelling teams must determine how to structure the PPI process, track its impact, and document challenges. This is one objective in the Lifetime Exposures and Asthma Outcomes Projection (LEAP) model project, a multi-year initiative to develop a 'Whole Disease' model of asthma. Building on philosophical theory, we developed the Values in Modelling (VIM) framework to help structure the PPI process in the LEAP project and guide future work in this area. In this article, we describe the VIM framework and our process of implementing it in a recent phase of the LEAP project, focused on modelling the cost-effectiveness of high-efficiency particulate air (HEPA) air cleaners for asthma prevention and management. Using specific examples, we illustrate how the VIM framework guided the modelling team’s deliberations and how participators in modelling influenced shared determinations concerning the ‘best’ (most adequate-for-purpose) modelling decisions.</w:t>
      </w:r>
      <w:r w:rsidRPr="00D35F29">
        <w:rPr>
          <w:rFonts w:asciiTheme="majorBidi" w:hAnsiTheme="majorBidi" w:cstheme="majorBidi"/>
        </w:rPr>
        <w:br w:type="page"/>
      </w:r>
    </w:p>
    <w:p w14:paraId="73090E33" w14:textId="77777777" w:rsidR="00D35F29" w:rsidRPr="00D35F29" w:rsidRDefault="00D35F29" w:rsidP="00D35F29">
      <w:pPr>
        <w:rPr>
          <w:rFonts w:asciiTheme="majorBidi" w:hAnsiTheme="majorBidi" w:cstheme="majorBidi"/>
          <w:b/>
          <w:bCs/>
        </w:rPr>
      </w:pPr>
      <w:r w:rsidRPr="00D35F29">
        <w:rPr>
          <w:rFonts w:asciiTheme="majorBidi" w:hAnsiTheme="majorBidi" w:cstheme="majorBidi"/>
          <w:b/>
          <w:bCs/>
        </w:rPr>
        <w:lastRenderedPageBreak/>
        <w:t>Key Points</w:t>
      </w:r>
    </w:p>
    <w:p w14:paraId="3D72A095" w14:textId="77777777" w:rsidR="00D35F29" w:rsidRPr="00D35F29" w:rsidRDefault="00D35F29" w:rsidP="00D35F29">
      <w:pPr>
        <w:numPr>
          <w:ilvl w:val="0"/>
          <w:numId w:val="3"/>
        </w:numPr>
        <w:rPr>
          <w:rFonts w:asciiTheme="majorBidi" w:hAnsiTheme="majorBidi" w:cstheme="majorBidi"/>
        </w:rPr>
      </w:pPr>
      <w:r w:rsidRPr="00D35F29">
        <w:rPr>
          <w:rFonts w:asciiTheme="majorBidi" w:hAnsiTheme="majorBidi" w:cstheme="majorBidi"/>
        </w:rPr>
        <w:t>The Values in Modelling (VIM) framework identifies the purpose of patient and public involvement (PPI) in health economics modelling as to help ‘manage’ the value-laden decisions that arise in the process</w:t>
      </w:r>
    </w:p>
    <w:p w14:paraId="718736BD" w14:textId="77777777" w:rsidR="00D35F29" w:rsidRPr="00D35F29" w:rsidRDefault="00D35F29" w:rsidP="00D35F29">
      <w:pPr>
        <w:numPr>
          <w:ilvl w:val="0"/>
          <w:numId w:val="3"/>
        </w:numPr>
        <w:rPr>
          <w:rFonts w:asciiTheme="majorBidi" w:hAnsiTheme="majorBidi" w:cstheme="majorBidi"/>
        </w:rPr>
      </w:pPr>
      <w:r w:rsidRPr="00D35F29">
        <w:rPr>
          <w:rFonts w:asciiTheme="majorBidi" w:hAnsiTheme="majorBidi" w:cstheme="majorBidi"/>
        </w:rPr>
        <w:t>In the LEAP model project, the VIM framework was used to structure the PPI process, track its impact, and identify challenges and outstanding questions</w:t>
      </w:r>
    </w:p>
    <w:p w14:paraId="6B4BDCDB" w14:textId="7C8BCAC6" w:rsidR="00D35F29" w:rsidRPr="00D35F29" w:rsidRDefault="00D35F29" w:rsidP="00D35F29">
      <w:pPr>
        <w:numPr>
          <w:ilvl w:val="0"/>
          <w:numId w:val="3"/>
        </w:numPr>
        <w:rPr>
          <w:rFonts w:asciiTheme="majorBidi" w:hAnsiTheme="majorBidi" w:cstheme="majorBidi"/>
        </w:rPr>
      </w:pPr>
      <w:r w:rsidRPr="00D35F29">
        <w:rPr>
          <w:rFonts w:asciiTheme="majorBidi" w:hAnsiTheme="majorBidi" w:cstheme="majorBidi"/>
        </w:rPr>
        <w:t>The VIM framework and underlying theory help</w:t>
      </w:r>
      <w:r>
        <w:rPr>
          <w:rFonts w:asciiTheme="majorBidi" w:hAnsiTheme="majorBidi" w:cstheme="majorBidi"/>
        </w:rPr>
        <w:t>ed</w:t>
      </w:r>
      <w:r w:rsidRPr="00D35F29">
        <w:rPr>
          <w:rFonts w:asciiTheme="majorBidi" w:hAnsiTheme="majorBidi" w:cstheme="majorBidi"/>
        </w:rPr>
        <w:t xml:space="preserve"> clarify what should be addressed throughout the PPI process and reported for items 21 and 25 of the CHEERS </w:t>
      </w:r>
      <w:proofErr w:type="gramStart"/>
      <w:r w:rsidRPr="00D35F29">
        <w:rPr>
          <w:rFonts w:asciiTheme="majorBidi" w:hAnsiTheme="majorBidi" w:cstheme="majorBidi"/>
        </w:rPr>
        <w:t>checklist</w:t>
      </w:r>
      <w:proofErr w:type="gramEnd"/>
    </w:p>
    <w:p w14:paraId="75CE54EC" w14:textId="77777777" w:rsidR="00B13B1F" w:rsidRPr="00D35F29" w:rsidRDefault="00B13B1F" w:rsidP="00B13B1F">
      <w:pPr>
        <w:rPr>
          <w:rFonts w:asciiTheme="majorBidi" w:hAnsiTheme="majorBidi" w:cstheme="majorBidi"/>
        </w:rPr>
      </w:pPr>
    </w:p>
    <w:p w14:paraId="45E47459" w14:textId="77777777" w:rsidR="00B13B1F" w:rsidRDefault="00B13B1F">
      <w:pPr>
        <w:rPr>
          <w:rFonts w:asciiTheme="majorBidi" w:hAnsiTheme="majorBidi" w:cstheme="majorBidi"/>
          <w:b/>
          <w:bCs/>
        </w:rPr>
      </w:pPr>
      <w:r>
        <w:rPr>
          <w:rFonts w:asciiTheme="majorBidi" w:hAnsiTheme="majorBidi" w:cstheme="majorBidi"/>
          <w:b/>
          <w:bCs/>
        </w:rPr>
        <w:br w:type="page"/>
      </w:r>
    </w:p>
    <w:p w14:paraId="6730EF65" w14:textId="08F1F8DA" w:rsidR="00AC17DD" w:rsidRPr="00241244" w:rsidRDefault="00AC17DD" w:rsidP="00AC17DD">
      <w:pPr>
        <w:rPr>
          <w:rFonts w:asciiTheme="majorBidi" w:hAnsiTheme="majorBidi" w:cstheme="majorBidi"/>
          <w:b/>
          <w:bCs/>
        </w:rPr>
      </w:pPr>
      <w:r w:rsidRPr="00241244">
        <w:rPr>
          <w:rFonts w:asciiTheme="majorBidi" w:hAnsiTheme="majorBidi" w:cstheme="majorBidi"/>
          <w:b/>
          <w:bCs/>
        </w:rPr>
        <w:lastRenderedPageBreak/>
        <w:t>Introduction</w:t>
      </w:r>
    </w:p>
    <w:p w14:paraId="5B5CD167" w14:textId="54E99E65" w:rsidR="00AC17DD" w:rsidRPr="00241244" w:rsidRDefault="00AC17DD" w:rsidP="00AC17DD">
      <w:pPr>
        <w:rPr>
          <w:rFonts w:asciiTheme="majorBidi" w:hAnsiTheme="majorBidi" w:cstheme="majorBidi"/>
          <w:lang w:val="en-US"/>
        </w:rPr>
      </w:pPr>
      <w:r w:rsidRPr="00241244">
        <w:rPr>
          <w:rFonts w:asciiTheme="majorBidi" w:hAnsiTheme="majorBidi" w:cstheme="majorBidi"/>
          <w:lang w:val="en-US"/>
        </w:rPr>
        <w:t xml:space="preserve">Patient and public involvement (PPI) in health economics modelling is recommended, with the 2022 Consolidated Health Economic Evaluation Reporting Standards (CHEERS) asking authors to describe their approach to engaging patients or others affected by the study </w:t>
      </w:r>
      <w:r w:rsidRPr="00241244">
        <w:rPr>
          <w:rFonts w:asciiTheme="majorBidi" w:hAnsiTheme="majorBidi" w:cstheme="majorBidi"/>
          <w:lang w:val="en-US"/>
        </w:rPr>
        <w:fldChar w:fldCharType="begin"/>
      </w:r>
      <w:r w:rsidRPr="00241244">
        <w:rPr>
          <w:rFonts w:asciiTheme="majorBidi" w:hAnsiTheme="majorBidi" w:cstheme="majorBidi"/>
          <w:lang w:val="en-US"/>
        </w:rPr>
        <w:instrText xml:space="preserve"> ADDIN ZOTERO_ITEM CSL_CITATION {"citationID":"npHlCFN0","properties":{"formattedCitation":"[1]","plainCitation":"[1]","noteIndex":0},"citationItems":[{"id":1256,"uris":["http://zotero.org/users/12960207/items/MWQ4IQXU"],"itemData":{"id":1256,"type":"article-journal","container-title":"PharmacoEconomics","DOI":"10.1007/s40273-021-01112-8","ISSN":"1170-7690, 1179-2027","issue":"6","journalAbbreviation":"PharmacoEconomics","language":"en","page":"601-609","source":"DOI.org (Crossref)","title":"Consolidated Health Economic Evaluation Reporting Standards 2022 (CHEERS 2022) Statement: Updated Reporting Guidance for Health Economic Evaluations","title-short":"Consolidated Health Economic Evaluation Reporting Standards 2022 (CHEERS 2022) Statement","volume":"40","author":[{"family":"Husereau","given":"Don"},{"family":"Drummond","given":"Michael"},{"family":"Augustovski","given":"Federico"},{"family":"De Bekker-Grob","given":"Esther"},{"family":"Briggs","given":"Andrew H."},{"family":"Carswell","given":"Chris"},{"family":"Caulley","given":"Lisa"},{"family":"Chaiyakunapruk","given":"Nathorn"},{"family":"Greenberg","given":"Dan"},{"family":"Loder","given":"Elizabeth"},{"family":"Mauskopf","given":"Josephine"},{"family":"Mullins","given":"C. Daniel"},{"family":"Petrou","given":"Stavros"},{"family":"Pwu","given":"Raoh-Fang"},{"family":"Staniszewska","given":"Sophie"}],"issued":{"date-parts":[["2022",6]]}}}],"schema":"https://github.com/citation-style-language/schema/raw/master/csl-citation.json"} </w:instrText>
      </w:r>
      <w:r w:rsidRPr="00241244">
        <w:rPr>
          <w:rFonts w:asciiTheme="majorBidi" w:hAnsiTheme="majorBidi" w:cstheme="majorBidi"/>
          <w:lang w:val="en-US"/>
        </w:rPr>
        <w:fldChar w:fldCharType="separate"/>
      </w:r>
      <w:r w:rsidRPr="00241244">
        <w:rPr>
          <w:rFonts w:asciiTheme="majorBidi" w:hAnsiTheme="majorBidi" w:cstheme="majorBidi"/>
          <w:noProof/>
          <w:lang w:val="en-US"/>
        </w:rPr>
        <w:t>[1]</w:t>
      </w:r>
      <w:r w:rsidRPr="00241244">
        <w:rPr>
          <w:rFonts w:asciiTheme="majorBidi" w:hAnsiTheme="majorBidi" w:cstheme="majorBidi"/>
          <w:lang w:val="en-US"/>
        </w:rPr>
        <w:fldChar w:fldCharType="end"/>
      </w:r>
      <w:r w:rsidRPr="00241244">
        <w:rPr>
          <w:rFonts w:asciiTheme="majorBidi" w:hAnsiTheme="majorBidi" w:cstheme="majorBidi"/>
          <w:lang w:val="en-US"/>
        </w:rPr>
        <w:t xml:space="preserve">. </w:t>
      </w:r>
      <w:r w:rsidR="00297B49" w:rsidRPr="00241244">
        <w:rPr>
          <w:rFonts w:asciiTheme="majorBidi" w:hAnsiTheme="majorBidi" w:cstheme="majorBidi"/>
          <w:lang w:val="en-US"/>
        </w:rPr>
        <w:t>R</w:t>
      </w:r>
      <w:r w:rsidRPr="00241244">
        <w:rPr>
          <w:rFonts w:asciiTheme="majorBidi" w:hAnsiTheme="majorBidi" w:cstheme="majorBidi"/>
          <w:lang w:val="en-US"/>
        </w:rPr>
        <w:t xml:space="preserve">ecent contributors have reported </w:t>
      </w:r>
      <w:r w:rsidR="00794636" w:rsidRPr="00241244">
        <w:rPr>
          <w:rFonts w:asciiTheme="majorBidi" w:hAnsiTheme="majorBidi" w:cstheme="majorBidi"/>
          <w:lang w:val="en-US"/>
        </w:rPr>
        <w:t xml:space="preserve">various </w:t>
      </w:r>
      <w:r w:rsidRPr="00241244">
        <w:rPr>
          <w:rFonts w:asciiTheme="majorBidi" w:hAnsiTheme="majorBidi" w:cstheme="majorBidi"/>
          <w:lang w:val="en-US"/>
        </w:rPr>
        <w:t>approaches</w:t>
      </w:r>
      <w:r w:rsidR="00026526" w:rsidRPr="00241244">
        <w:rPr>
          <w:rFonts w:asciiTheme="majorBidi" w:hAnsiTheme="majorBidi" w:cstheme="majorBidi"/>
          <w:lang w:val="en-US"/>
        </w:rPr>
        <w:t xml:space="preserve"> to PPI in </w:t>
      </w:r>
      <w:r w:rsidR="00823C72" w:rsidRPr="00241244">
        <w:rPr>
          <w:rFonts w:asciiTheme="majorBidi" w:hAnsiTheme="majorBidi" w:cstheme="majorBidi"/>
          <w:lang w:val="en-US"/>
        </w:rPr>
        <w:t xml:space="preserve">health economics </w:t>
      </w:r>
      <w:r w:rsidR="00026526" w:rsidRPr="00241244">
        <w:rPr>
          <w:rFonts w:asciiTheme="majorBidi" w:hAnsiTheme="majorBidi" w:cstheme="majorBidi"/>
          <w:lang w:val="en-US"/>
        </w:rPr>
        <w:t>modelling</w:t>
      </w:r>
      <w:r w:rsidR="001D4193" w:rsidRPr="00241244">
        <w:rPr>
          <w:rFonts w:asciiTheme="majorBidi" w:hAnsiTheme="majorBidi" w:cstheme="majorBidi"/>
          <w:lang w:val="en-US"/>
        </w:rPr>
        <w:t xml:space="preserve"> and a range of </w:t>
      </w:r>
      <w:r w:rsidR="00026526" w:rsidRPr="00241244">
        <w:rPr>
          <w:rFonts w:asciiTheme="majorBidi" w:hAnsiTheme="majorBidi" w:cstheme="majorBidi"/>
          <w:lang w:val="en-US"/>
        </w:rPr>
        <w:t xml:space="preserve">positive </w:t>
      </w:r>
      <w:r w:rsidR="00297B49" w:rsidRPr="00241244">
        <w:rPr>
          <w:rFonts w:asciiTheme="majorBidi" w:hAnsiTheme="majorBidi" w:cstheme="majorBidi"/>
          <w:lang w:val="en-US"/>
        </w:rPr>
        <w:t>outcomes</w:t>
      </w:r>
      <w:r w:rsidR="000E02E4" w:rsidRPr="00241244">
        <w:rPr>
          <w:rFonts w:asciiTheme="majorBidi" w:hAnsiTheme="majorBidi" w:cstheme="majorBidi"/>
          <w:lang w:val="en-US"/>
        </w:rPr>
        <w:t>, including improved understanding of the decision problem, better alignment between model objectives and end-user needs, and increased transparency</w:t>
      </w:r>
      <w:r w:rsidR="00297B49" w:rsidRPr="00241244">
        <w:rPr>
          <w:rFonts w:asciiTheme="majorBidi" w:hAnsiTheme="majorBidi" w:cstheme="majorBidi"/>
          <w:lang w:val="en-US"/>
        </w:rPr>
        <w:t xml:space="preserve"> </w:t>
      </w:r>
      <w:r w:rsidRPr="00241244">
        <w:rPr>
          <w:rFonts w:asciiTheme="majorBidi" w:hAnsiTheme="majorBidi" w:cstheme="majorBidi"/>
          <w:lang w:val="en-US"/>
        </w:rPr>
        <w:fldChar w:fldCharType="begin"/>
      </w:r>
      <w:r w:rsidRPr="00241244">
        <w:rPr>
          <w:rFonts w:asciiTheme="majorBidi" w:hAnsiTheme="majorBidi" w:cstheme="majorBidi"/>
          <w:lang w:val="en-US"/>
        </w:rPr>
        <w:instrText xml:space="preserve"> ADDIN ZOTERO_ITEM CSL_CITATION {"citationID":"2MKJBAUh","properties":{"formattedCitation":"[2\\uc0\\u8211{}5]","plainCitation":"[2–5]","noteIndex":0},"citationItems":[{"id":26,"uris":["http://zotero.org/users/12960207/items/SQPFFM9B"],"itemData":{"id":26,"type":"article-journal","container-title":"PharmacoEconomics","ISSN":"1170-7690","issue":"10","journalAbbreviation":"PharmacoEconomics","note":"publisher: Springer","page":"971-977","title":"Collaborating with Patient Partners to Model Clinical Care Pathways in Major Depressive Disorder: The Benefits of Mixing Evidence and Lived Experience","volume":"40","author":[{"family":"Bunka","given":"Mary"},{"family":"Ghanbarian","given":"Shahzad"},{"family":"Riches","given":"Linda"},{"family":"Landry","given":"Ginny"},{"family":"Edwards","given":"Louisa"},{"family":"Hoens","given":"Alison M"},{"family":"Bryan","given":"Stirling"}],"issued":{"date-parts":[["2022"]]}}},{"id":81,"uris":["http://zotero.org/users/12960207/items/4QFXQ6BU"],"itemData":{"id":81,"type":"article-journal","container-title":"Applied Health Economics and Health Policy","ISSN":"1175-5652","journalAbbreviation":"Applied Health Economics and Health Policy","note":"publisher: Springer","page":"1-9","title":"Stakeholder Engagement in the Development of Public Health Economic Models: An Application to Modelling of Minimum Unit Pricing of Alcohol in South Africa","author":[{"family":"Gibbs","given":"Naomi Kate"},{"family":"Angus","given":"Colin"},{"family":"Dixon","given":"Simon"},{"family":"Parry","given":"CDH"},{"family":"Meier","given":"PS"}],"issued":{"date-parts":[["2023"]]}}},{"id":28,"uris":["http://zotero.org/users/12960207/items/MKE3G4HA"],"itemData":{"id":28,"type":"article-journal","container-title":"The Patient-Patie</w:instrText>
      </w:r>
      <w:r w:rsidRPr="00241244">
        <w:rPr>
          <w:rFonts w:asciiTheme="majorBidi" w:hAnsiTheme="majorBidi" w:cstheme="majorBidi"/>
        </w:rPr>
        <w:instrText xml:space="preserve">nt-Centered Outcomes Research","ISSN":"1178-1653","journalAbbreviation":"The Patient-Patient-Centered Outcomes Research","note":"publisher: Springer","page":"435-445","title":"Developing a framework for public involvement in mathematical and economic modelling: bringing new dynamism to vaccination policy recommendations","volume":"14","author":[{"family":"Staniszewska","given":"Sophie"},{"family":"Hill","given":"Edward M"},{"family":"Grant","given":"Richard"},{"family":"Grove","given":"Peter"},{"family":"Porter","given":"Jarina"},{"family":"Shiri","given":"Tinevimbo"},{"family":"Tulip","given":"Sue"},{"family":"Whitehurst","given":"Jane"},{"family":"Wright","given":"Claire"},{"family":"Datta","given":"Samik"}],"issued":{"date-parts":[["2021"]]}}},{"id":27,"uris":["http://zotero.org/users/12960207/items/TY9339RU"],"itemData":{"id":27,"type":"article-journal","container-title":"Pharmacoeconomics","ISSN":"1170-7690","issue":"6","journalAbbreviation":"Pharmacoeconomics","note":"publisher: Springer","page":"631-638","title":"Putting stakeholder engagement at the center of health economic modeling for health technology assessment in the United States","volume":"39","author":[{"family":"Xie","given":"Richard Z"},{"family":"Malik","given":"Erica","dropping-particle":"deFur"},{"family":"Linthicum","given":"Mark T"},{"family":"Bright","given":"Jennifer L"}],"issued":{"date-parts":[["2021"]]}}}],"schema":"https://github.com/citation-style-language/schema/raw/master/csl-citation.json"} </w:instrText>
      </w:r>
      <w:r w:rsidRPr="00241244">
        <w:rPr>
          <w:rFonts w:asciiTheme="majorBidi" w:hAnsiTheme="majorBidi" w:cstheme="majorBidi"/>
          <w:lang w:val="en-US"/>
        </w:rPr>
        <w:fldChar w:fldCharType="separate"/>
      </w:r>
      <w:r w:rsidRPr="00241244">
        <w:rPr>
          <w:rFonts w:ascii="Times New Roman" w:hAnsiTheme="majorHAnsi" w:cs="Times New Roman"/>
          <w:kern w:val="0"/>
        </w:rPr>
        <w:t>[2</w:t>
      </w:r>
      <w:r w:rsidRPr="00241244">
        <w:rPr>
          <w:rFonts w:ascii="Times New Roman" w:hAnsiTheme="majorHAnsi" w:cs="Times New Roman"/>
          <w:kern w:val="0"/>
        </w:rPr>
        <w:t>–</w:t>
      </w:r>
      <w:r w:rsidRPr="00241244">
        <w:rPr>
          <w:rFonts w:ascii="Times New Roman" w:hAnsiTheme="majorHAnsi" w:cs="Times New Roman"/>
          <w:kern w:val="0"/>
        </w:rPr>
        <w:t>5]</w:t>
      </w:r>
      <w:r w:rsidRPr="00241244">
        <w:rPr>
          <w:rFonts w:asciiTheme="majorBidi" w:hAnsiTheme="majorBidi" w:cstheme="majorBidi"/>
          <w:lang w:val="en-US"/>
        </w:rPr>
        <w:fldChar w:fldCharType="end"/>
      </w:r>
      <w:r w:rsidRPr="00241244">
        <w:rPr>
          <w:rFonts w:asciiTheme="majorBidi" w:hAnsiTheme="majorBidi" w:cstheme="majorBidi"/>
          <w:lang w:val="en-US"/>
        </w:rPr>
        <w:t>.</w:t>
      </w:r>
      <w:r w:rsidRPr="00241244">
        <w:rPr>
          <w:rFonts w:asciiTheme="majorBidi" w:hAnsiTheme="majorBidi" w:cstheme="majorBidi"/>
        </w:rPr>
        <w:t xml:space="preserve"> </w:t>
      </w:r>
      <w:r w:rsidR="00297B49" w:rsidRPr="00241244">
        <w:rPr>
          <w:rFonts w:asciiTheme="majorBidi" w:hAnsiTheme="majorBidi" w:cstheme="majorBidi"/>
        </w:rPr>
        <w:t xml:space="preserve">However, </w:t>
      </w:r>
      <w:r w:rsidR="00297B49" w:rsidRPr="00241244">
        <w:rPr>
          <w:rFonts w:asciiTheme="majorBidi" w:hAnsiTheme="majorBidi" w:cstheme="majorBidi"/>
          <w:lang w:val="en-US"/>
        </w:rPr>
        <w:t xml:space="preserve">guidelines or ‘best practices’ for PPI in modelling have yet to be developed </w:t>
      </w:r>
      <w:r w:rsidRPr="00241244">
        <w:rPr>
          <w:rFonts w:asciiTheme="majorBidi" w:hAnsiTheme="majorBidi" w:cstheme="majorBidi"/>
          <w:lang w:val="en-US"/>
        </w:rPr>
        <w:fldChar w:fldCharType="begin"/>
      </w:r>
      <w:r w:rsidRPr="00241244">
        <w:rPr>
          <w:rFonts w:asciiTheme="majorBidi" w:hAnsiTheme="majorBidi" w:cstheme="majorBidi"/>
          <w:lang w:val="en-US"/>
        </w:rPr>
        <w:instrText xml:space="preserve"> ADDIN ZOTERO_ITEM CSL_CITATION {"citationID":"olHqzahh","properties":{"formattedCitation":"[2\\uc0\\u8211{}4,6,7]","plainCitation":"[2–4,6,7]","noteIndex":0},"citationItems":[{"id":26,"uris":["http://zotero.org/users/12960207/items/SQPFFM9B"],"itemData":{"id":26,"type":"article-journal","container-title":"PharmacoEconomics","ISSN":"1170-7690","issue":"10","journalAbbreviation":"PharmacoEconomics","note":"publisher: Springer","page":"971-977","title":"Collaborating with Patient Partners to Model Clinical Care Pathways in Major Depressive Disorder: The Benefits of Mixing Evidence and Lived Experience","volume":"40","author":[{"family":"Bunka","given":"Mary"},{"family":"Ghanbarian","given":"Shahzad"},{"family":"Riches","given":"Linda"},{"family":"Landry","given":"Ginny"},{"family":"Edwards","given":"Louisa"},{"family":"Hoens","given":"Alison M"},{"family":"Bryan","given":"Stirling"}],"issued":{"date-parts":[["2022"]]}}},{"id":81,"uris":["http://zotero.org/users/12960207/items/4QFXQ6BU"],"itemData":{"id":81,"type":"article-journal","container-title":"Applied Health Economics and Health Policy","ISSN":"1175-5652","journalAbbreviation":"Applied Health Economics and Health Policy","note":"publisher: Springer","page":"1-9","title":"Stakeholder Engagement in the Development of Public Health Economic Models: An Application to Modelling of Minimum Unit Pricing of Alcohol in South Africa","author":[{"family":"Gibbs","given":"Naomi Kate"},{"family":"Angus","given":"Colin"},{"family":"Dixon","given":"Simon"},{"family":"Parry","given":"CDH"},{"family":"Meier","given":"PS"}],"issued":{"date-parts":[["2023"]]}}},{"id":28,"uris":["http://zotero.org/users/12960207/items/MKE3G4HA"],"itemData":{"id":28,"type":"article-journal","container-title":"The Patient-Patient-Centered Outcomes Research","ISSN":"1178-1653","journalAbbreviation":"The Patient-Patient-Centered Outcomes Research","note":"publisher: Springer","page":"435-445","title":"Developing a framework for public involvement in mathematical and economic modelling: bringing new dynamism to vaccination policy recommendations","volume":"14","author":[{"family":"Staniszewska","given":"Sophie"},{"family":"Hill","given":"Edward M"},{"family":"Grant","given":"Richard"},{"family":"Grove","given":"Peter"},{"family":"Porter","given":"Jarina"},{"family":"Shiri","given":"Tinevimbo"},{"family":"Tulip","given":"Sue"},{"family":"Whitehurst","given":"Jane"},{"family":"Wright","given":"Claire"},{"family":"Datta","given":"Samik"}],"issued":{"date-parts":[["2021"]]}}},{"id":1255,"uris":["http://zotero.org/users/12960207/items/RVJBXFV7"],"itemData":{"id":1255,"type":"article-journal","container-title":"PharmacoEconomics","DOI":"10.1007/s40273-023-01274-7","ISSN":"1170-7690, 1179-2027","issue":"7","journalAbbreviation":"PharmacoEconomics","language":"en","page":"733-740","source":"DOI.org (Crossref)","title":"Patient and Public Involvement in Health Economics Modelling Raises the Need for Normative Guidance","volume":"41","author":[{"family":"Harvard","given":"Stephanie"},{"family":"Winsberg","given":"Eric"}],"issued":{"date-parts":[["2023",7]]}}},{"id":1887,"uris":["http://zotero.org/users/12960207/items/9KAURV3W"],"itemData":{"id":1887,"type":"article-journal","container-title":"Research Involvement and Engagement","ISSN":"2056-7529","issue":"1","journalAbbreviation":"Research Involvement and Engagement","note":"publisher: Springer","page":"45","title":"Commentary: Advocating for patient and public involvement and engagement in health economic evaluation","volume":"9","author":[{"family":"Staniszewska","given":"Sophie"},{"family":"Jakab","given":"Ivett"},{"family":"Low","given":"Eric"},{"family":"Mossman","given":"Jean"},{"family":"Posner","given":"Phil"},{"family":"Husereau","given":"Don"},{"family":"Stephens","given":"Richard"},{"family":"Drummond","given":"Michael"}],"issued":{"date-parts":[["2023"]]}}}],"schema":"https://github.com/citation-style-language/schema/raw/master/csl-citation.json"} </w:instrText>
      </w:r>
      <w:r w:rsidRPr="00241244">
        <w:rPr>
          <w:rFonts w:asciiTheme="majorBidi" w:hAnsiTheme="majorBidi" w:cstheme="majorBidi"/>
          <w:lang w:val="en-US"/>
        </w:rPr>
        <w:fldChar w:fldCharType="separate"/>
      </w:r>
      <w:r w:rsidRPr="00241244">
        <w:rPr>
          <w:rFonts w:ascii="Times New Roman" w:hAnsiTheme="majorHAnsi" w:cs="Times New Roman"/>
          <w:kern w:val="0"/>
          <w:lang w:val="en-US"/>
        </w:rPr>
        <w:t>[2</w:t>
      </w:r>
      <w:r w:rsidRPr="00241244">
        <w:rPr>
          <w:rFonts w:ascii="Times New Roman" w:hAnsiTheme="majorHAnsi" w:cs="Times New Roman"/>
          <w:kern w:val="0"/>
          <w:lang w:val="en-US"/>
        </w:rPr>
        <w:t>–</w:t>
      </w:r>
      <w:r w:rsidRPr="00241244">
        <w:rPr>
          <w:rFonts w:ascii="Times New Roman" w:hAnsiTheme="majorHAnsi" w:cs="Times New Roman"/>
          <w:kern w:val="0"/>
          <w:lang w:val="en-US"/>
        </w:rPr>
        <w:t>4,6,7]</w:t>
      </w:r>
      <w:r w:rsidRPr="00241244">
        <w:rPr>
          <w:rFonts w:asciiTheme="majorBidi" w:hAnsiTheme="majorBidi" w:cstheme="majorBidi"/>
          <w:lang w:val="en-US"/>
        </w:rPr>
        <w:fldChar w:fldCharType="end"/>
      </w:r>
      <w:r w:rsidRPr="00241244">
        <w:rPr>
          <w:rFonts w:asciiTheme="majorBidi" w:hAnsiTheme="majorBidi" w:cstheme="majorBidi"/>
          <w:lang w:val="en-US"/>
        </w:rPr>
        <w:t xml:space="preserve">. </w:t>
      </w:r>
      <w:r w:rsidR="00297B49" w:rsidRPr="00241244">
        <w:rPr>
          <w:rFonts w:asciiTheme="majorBidi" w:hAnsiTheme="majorBidi" w:cstheme="majorBidi"/>
          <w:lang w:val="en-US"/>
        </w:rPr>
        <w:t>Progress toward this goal is complicated both by empirical uncertainties</w:t>
      </w:r>
      <w:r w:rsidR="00026526" w:rsidRPr="00241244">
        <w:rPr>
          <w:rFonts w:asciiTheme="majorBidi" w:hAnsiTheme="majorBidi" w:cstheme="majorBidi"/>
          <w:lang w:val="en-US"/>
        </w:rPr>
        <w:t>—</w:t>
      </w:r>
      <w:r w:rsidR="00297B49" w:rsidRPr="00241244">
        <w:rPr>
          <w:rFonts w:asciiTheme="majorBidi" w:hAnsiTheme="majorBidi" w:cstheme="majorBidi"/>
          <w:lang w:val="en-US"/>
        </w:rPr>
        <w:t>such as</w:t>
      </w:r>
      <w:r w:rsidRPr="00241244">
        <w:rPr>
          <w:rFonts w:asciiTheme="majorBidi" w:hAnsiTheme="majorBidi" w:cstheme="majorBidi"/>
          <w:lang w:val="en-US"/>
        </w:rPr>
        <w:t xml:space="preserve"> </w:t>
      </w:r>
      <w:r w:rsidR="00297B49" w:rsidRPr="00241244">
        <w:rPr>
          <w:rFonts w:asciiTheme="majorBidi" w:hAnsiTheme="majorBidi" w:cstheme="majorBidi"/>
          <w:lang w:val="en-US"/>
        </w:rPr>
        <w:t>the impact of PPI on model results</w:t>
      </w:r>
      <w:r w:rsidR="00026526" w:rsidRPr="00241244">
        <w:rPr>
          <w:rFonts w:asciiTheme="majorBidi" w:hAnsiTheme="majorBidi" w:cstheme="majorBidi"/>
          <w:lang w:val="en-US"/>
        </w:rPr>
        <w:t xml:space="preserve">, </w:t>
      </w:r>
      <w:r w:rsidRPr="00241244">
        <w:rPr>
          <w:rFonts w:asciiTheme="majorBidi" w:hAnsiTheme="majorBidi" w:cstheme="majorBidi"/>
          <w:lang w:val="en-US"/>
        </w:rPr>
        <w:t>users’ trust in the model</w:t>
      </w:r>
      <w:r w:rsidR="00026526" w:rsidRPr="00241244">
        <w:rPr>
          <w:rFonts w:asciiTheme="majorBidi" w:hAnsiTheme="majorBidi" w:cstheme="majorBidi"/>
          <w:lang w:val="en-US"/>
        </w:rPr>
        <w:t>, and real-world capacity</w:t>
      </w:r>
      <w:r w:rsidR="00297B49" w:rsidRPr="00241244">
        <w:rPr>
          <w:rFonts w:asciiTheme="majorBidi" w:hAnsiTheme="majorBidi" w:cstheme="majorBidi"/>
          <w:lang w:val="en-US"/>
        </w:rPr>
        <w:t xml:space="preserve"> </w:t>
      </w:r>
      <w:r w:rsidRPr="00241244">
        <w:rPr>
          <w:rFonts w:asciiTheme="majorBidi" w:hAnsiTheme="majorBidi" w:cstheme="majorBidi"/>
          <w:lang w:val="en-US"/>
        </w:rPr>
        <w:fldChar w:fldCharType="begin"/>
      </w:r>
      <w:r w:rsidRPr="00241244">
        <w:rPr>
          <w:rFonts w:asciiTheme="majorBidi" w:hAnsiTheme="majorBidi" w:cstheme="majorBidi"/>
          <w:lang w:val="en-US"/>
        </w:rPr>
        <w:instrText xml:space="preserve"> ADDIN ZOTERO_ITEM CSL_CITATION {"citationID":"XGH6AOPX","properties":{"formattedCitation":"[8]","plainCitation":"[8]","noteIndex":0},"citationItems":[{"id":1262,"uris":["http://zotero.org/users/12960207/items/RPFEVCYC"],"itemData":{"id":1262,"type":"article-journal","container-title":"PharmacoEconomics","DOI":"10.1007/s40273-021-01018-5","ISSN":"1170-7690, 1179-2027","issue":"7","journalAbbreviation":"PharmacoEconomics","language":"en","page":"823-833","source":"DOI.org (Crossref)","title":"Health Economists on Involving Patients in Modeling: Potential Benefits, Harms, and Variables of Interest","title-short":"Health Economists on Involving Patients in Modeling","volume":"39","author":[{"family":"Harvard","given":"Stephanie"},{"family":"Werker","given":"Gregory R."}],"issued":{"date-parts":[["2021",7]]}}}],"schema":"https://github.com/citation-style-language/schema/raw/master/csl-citation.json"} </w:instrText>
      </w:r>
      <w:r w:rsidRPr="00241244">
        <w:rPr>
          <w:rFonts w:asciiTheme="majorBidi" w:hAnsiTheme="majorBidi" w:cstheme="majorBidi"/>
          <w:lang w:val="en-US"/>
        </w:rPr>
        <w:fldChar w:fldCharType="separate"/>
      </w:r>
      <w:r w:rsidRPr="00241244">
        <w:rPr>
          <w:rFonts w:asciiTheme="majorBidi" w:hAnsiTheme="majorBidi" w:cstheme="majorBidi"/>
          <w:noProof/>
          <w:lang w:val="en-US"/>
        </w:rPr>
        <w:t>[8]</w:t>
      </w:r>
      <w:r w:rsidRPr="00241244">
        <w:rPr>
          <w:rFonts w:asciiTheme="majorBidi" w:hAnsiTheme="majorBidi" w:cstheme="majorBidi"/>
          <w:lang w:val="en-US"/>
        </w:rPr>
        <w:fldChar w:fldCharType="end"/>
      </w:r>
      <w:r w:rsidR="00026526" w:rsidRPr="00241244">
        <w:rPr>
          <w:rFonts w:asciiTheme="majorBidi" w:hAnsiTheme="majorBidi" w:cstheme="majorBidi"/>
          <w:lang w:val="en-US"/>
        </w:rPr>
        <w:t>—</w:t>
      </w:r>
      <w:r w:rsidR="00297B49" w:rsidRPr="00241244">
        <w:rPr>
          <w:rFonts w:asciiTheme="majorBidi" w:hAnsiTheme="majorBidi" w:cstheme="majorBidi"/>
          <w:lang w:val="en-US"/>
        </w:rPr>
        <w:t xml:space="preserve"> and</w:t>
      </w:r>
      <w:r w:rsidRPr="00241244">
        <w:rPr>
          <w:rFonts w:asciiTheme="majorBidi" w:hAnsiTheme="majorBidi" w:cstheme="majorBidi"/>
          <w:lang w:val="en-US"/>
        </w:rPr>
        <w:t xml:space="preserve"> normative questions</w:t>
      </w:r>
      <w:r w:rsidR="00297B49" w:rsidRPr="00241244">
        <w:rPr>
          <w:rFonts w:asciiTheme="majorBidi" w:hAnsiTheme="majorBidi" w:cstheme="majorBidi"/>
          <w:lang w:val="en-US"/>
        </w:rPr>
        <w:t>,</w:t>
      </w:r>
      <w:r w:rsidRPr="00241244">
        <w:rPr>
          <w:rFonts w:asciiTheme="majorBidi" w:hAnsiTheme="majorBidi" w:cstheme="majorBidi"/>
          <w:lang w:val="en-US"/>
        </w:rPr>
        <w:t xml:space="preserve"> </w:t>
      </w:r>
      <w:r w:rsidR="00297B49" w:rsidRPr="00241244">
        <w:rPr>
          <w:rFonts w:asciiTheme="majorBidi" w:hAnsiTheme="majorBidi" w:cstheme="majorBidi"/>
          <w:lang w:val="en-US"/>
        </w:rPr>
        <w:t xml:space="preserve">including the appropriate level of </w:t>
      </w:r>
      <w:r w:rsidR="00026526" w:rsidRPr="00241244">
        <w:rPr>
          <w:rFonts w:asciiTheme="majorBidi" w:hAnsiTheme="majorBidi" w:cstheme="majorBidi"/>
          <w:lang w:val="en-US"/>
        </w:rPr>
        <w:t>patient</w:t>
      </w:r>
      <w:r w:rsidR="000F7134" w:rsidRPr="00241244">
        <w:rPr>
          <w:rFonts w:asciiTheme="majorBidi" w:hAnsiTheme="majorBidi" w:cstheme="majorBidi"/>
          <w:lang w:val="en-US"/>
        </w:rPr>
        <w:t xml:space="preserve"> and </w:t>
      </w:r>
      <w:r w:rsidR="00026526" w:rsidRPr="00241244">
        <w:rPr>
          <w:rFonts w:asciiTheme="majorBidi" w:hAnsiTheme="majorBidi" w:cstheme="majorBidi"/>
          <w:lang w:val="en-US"/>
        </w:rPr>
        <w:t xml:space="preserve">public </w:t>
      </w:r>
      <w:r w:rsidR="00297B49" w:rsidRPr="00241244">
        <w:rPr>
          <w:rFonts w:asciiTheme="majorBidi" w:hAnsiTheme="majorBidi" w:cstheme="majorBidi"/>
          <w:lang w:val="en-US"/>
        </w:rPr>
        <w:t>influence</w:t>
      </w:r>
      <w:r w:rsidRPr="00241244">
        <w:rPr>
          <w:rFonts w:asciiTheme="majorBidi" w:hAnsiTheme="majorBidi" w:cstheme="majorBidi"/>
          <w:lang w:val="en-US"/>
        </w:rPr>
        <w:t xml:space="preserve"> and the ‘right’ price to pay for the benefits of PPI</w:t>
      </w:r>
      <w:r w:rsidR="00297B49" w:rsidRPr="00241244">
        <w:rPr>
          <w:rFonts w:asciiTheme="majorBidi" w:hAnsiTheme="majorBidi" w:cstheme="majorBidi"/>
          <w:lang w:val="en-US"/>
        </w:rPr>
        <w:t xml:space="preserve"> </w:t>
      </w:r>
      <w:r w:rsidRPr="00241244">
        <w:rPr>
          <w:rFonts w:asciiTheme="majorBidi" w:hAnsiTheme="majorBidi" w:cstheme="majorBidi"/>
          <w:lang w:val="en-US"/>
        </w:rPr>
        <w:fldChar w:fldCharType="begin"/>
      </w:r>
      <w:r w:rsidRPr="00241244">
        <w:rPr>
          <w:rFonts w:asciiTheme="majorBidi" w:hAnsiTheme="majorBidi" w:cstheme="majorBidi"/>
          <w:lang w:val="en-US"/>
        </w:rPr>
        <w:instrText xml:space="preserve"> ADDIN ZOTERO_ITEM CSL_CITATION {"citationID":"p7qsJkWk","properties":{"formattedCitation":"[6,9]","plainCitation":"[6,9]","noteIndex":0},"citationItems":[{"id":1255,"uris":["http://zotero.org/users/12960207/items/RVJBXFV7"],"itemData":{"id":1255,"type":"article-journal","container-title":"PharmacoEconomics","DOI":"10.1007/s40273-023-01274-7","ISSN":"1170-7690, 1179-2027","issue":"7","journalAbbreviation":"PharmacoEconomics","language":"en","page":"733-740","source":"DOI.org (Crossref)","title":"Patient and Public Involvement in Health Economics Modelling Raises the Need for Normative Guidance","volume":"41","author":[{"family":"Harvard","given":"Stephanie"},{"family":"Winsberg","given":"Eric"}],"issued":{"date-parts":[["2023",7]]}}},{"id":1885,"uris":["http://zotero.org/users/12960207/items/YBIJQFB9"],"itemData":{"id":1885,"type":"article-journal","container-title":"Social Science &amp; Medicine","ISSN":"0277-9536","journalAbbreviation":"Social Science &amp; Medicine","note":"publisher: Elsevier","page":"117256","title":"‘Managing values’ in health economics modelling: Philosophical and practical considerations","volume":"358","author":[{"family":"Harvard","given":"Stephanie"},{"family":"Winsberg","given":"Eric B"}],"issued":{"date-parts":[["2024"]]}}}],"schema":"https://github.com/citation-style-language/schema/raw/master/csl-citation.json"} </w:instrText>
      </w:r>
      <w:r w:rsidRPr="00241244">
        <w:rPr>
          <w:rFonts w:asciiTheme="majorBidi" w:hAnsiTheme="majorBidi" w:cstheme="majorBidi"/>
          <w:lang w:val="en-US"/>
        </w:rPr>
        <w:fldChar w:fldCharType="separate"/>
      </w:r>
      <w:r w:rsidRPr="00241244">
        <w:rPr>
          <w:rFonts w:asciiTheme="majorBidi" w:hAnsiTheme="majorBidi" w:cstheme="majorBidi"/>
          <w:noProof/>
          <w:lang w:val="en-US"/>
        </w:rPr>
        <w:t>[6,9]</w:t>
      </w:r>
      <w:r w:rsidRPr="00241244">
        <w:rPr>
          <w:rFonts w:asciiTheme="majorBidi" w:hAnsiTheme="majorBidi" w:cstheme="majorBidi"/>
          <w:lang w:val="en-US"/>
        </w:rPr>
        <w:fldChar w:fldCharType="end"/>
      </w:r>
      <w:r w:rsidRPr="00241244">
        <w:rPr>
          <w:rFonts w:asciiTheme="majorBidi" w:hAnsiTheme="majorBidi" w:cstheme="majorBidi"/>
          <w:lang w:val="en-US"/>
        </w:rPr>
        <w:t>.</w:t>
      </w:r>
    </w:p>
    <w:p w14:paraId="12DA42D9" w14:textId="2CF0B54D" w:rsidR="00AC17DD" w:rsidRPr="00241244" w:rsidRDefault="00890563" w:rsidP="00026526">
      <w:pPr>
        <w:rPr>
          <w:rFonts w:asciiTheme="majorBidi" w:hAnsiTheme="majorBidi" w:cstheme="majorBidi"/>
          <w:color w:val="000000" w:themeColor="text1"/>
        </w:rPr>
      </w:pPr>
      <w:r w:rsidRPr="00241244">
        <w:rPr>
          <w:rFonts w:asciiTheme="majorBidi" w:hAnsiTheme="majorBidi" w:cstheme="majorBidi"/>
          <w:lang w:val="en-US"/>
        </w:rPr>
        <w:t xml:space="preserve">Pending the development of </w:t>
      </w:r>
      <w:r w:rsidR="00AC17DD" w:rsidRPr="00241244">
        <w:rPr>
          <w:rFonts w:asciiTheme="majorBidi" w:hAnsiTheme="majorBidi" w:cstheme="majorBidi"/>
          <w:lang w:val="en-US"/>
        </w:rPr>
        <w:t>formal guidance</w:t>
      </w:r>
      <w:r w:rsidR="00026526" w:rsidRPr="00241244">
        <w:rPr>
          <w:rFonts w:asciiTheme="majorBidi" w:hAnsiTheme="majorBidi" w:cstheme="majorBidi"/>
          <w:lang w:val="en-US"/>
        </w:rPr>
        <w:t xml:space="preserve">, </w:t>
      </w:r>
      <w:r w:rsidR="001D4193" w:rsidRPr="00241244">
        <w:rPr>
          <w:rFonts w:asciiTheme="majorBidi" w:hAnsiTheme="majorBidi" w:cstheme="majorBidi"/>
          <w:lang w:val="en-US"/>
        </w:rPr>
        <w:t>modelling teams must determine how to</w:t>
      </w:r>
      <w:r w:rsidR="00026526" w:rsidRPr="00241244">
        <w:rPr>
          <w:rFonts w:asciiTheme="majorBidi" w:hAnsiTheme="majorBidi" w:cstheme="majorBidi"/>
        </w:rPr>
        <w:t xml:space="preserve"> </w:t>
      </w:r>
      <w:r w:rsidR="001D4193" w:rsidRPr="00241244">
        <w:rPr>
          <w:rFonts w:asciiTheme="majorBidi" w:hAnsiTheme="majorBidi" w:cstheme="majorBidi"/>
        </w:rPr>
        <w:t>structure the</w:t>
      </w:r>
      <w:r w:rsidR="00026526" w:rsidRPr="00241244">
        <w:rPr>
          <w:rFonts w:asciiTheme="majorBidi" w:hAnsiTheme="majorBidi" w:cstheme="majorBidi"/>
        </w:rPr>
        <w:t xml:space="preserve"> PPI </w:t>
      </w:r>
      <w:r w:rsidR="001D4193" w:rsidRPr="00241244">
        <w:rPr>
          <w:rFonts w:asciiTheme="majorBidi" w:hAnsiTheme="majorBidi" w:cstheme="majorBidi"/>
        </w:rPr>
        <w:t>process</w:t>
      </w:r>
      <w:r w:rsidR="00026526" w:rsidRPr="00241244">
        <w:rPr>
          <w:rFonts w:asciiTheme="majorBidi" w:hAnsiTheme="majorBidi" w:cstheme="majorBidi"/>
        </w:rPr>
        <w:t>, track its impact, and document challenges.</w:t>
      </w:r>
      <w:r w:rsidR="00026526" w:rsidRPr="00241244">
        <w:rPr>
          <w:rFonts w:asciiTheme="majorBidi" w:hAnsiTheme="majorBidi" w:cstheme="majorBidi"/>
          <w:i/>
          <w:iCs/>
        </w:rPr>
        <w:t xml:space="preserve"> </w:t>
      </w:r>
      <w:r w:rsidR="001D4193" w:rsidRPr="00241244">
        <w:rPr>
          <w:rFonts w:asciiTheme="majorBidi" w:hAnsiTheme="majorBidi" w:cstheme="majorBidi"/>
        </w:rPr>
        <w:t>This is one objective</w:t>
      </w:r>
      <w:r w:rsidR="0025381D" w:rsidRPr="00241244">
        <w:rPr>
          <w:rFonts w:asciiTheme="majorBidi" w:hAnsiTheme="majorBidi" w:cstheme="majorBidi"/>
        </w:rPr>
        <w:t xml:space="preserve"> </w:t>
      </w:r>
      <w:r w:rsidR="000F547F" w:rsidRPr="00241244">
        <w:rPr>
          <w:rFonts w:asciiTheme="majorBidi" w:hAnsiTheme="majorBidi" w:cstheme="majorBidi"/>
        </w:rPr>
        <w:t>in the</w:t>
      </w:r>
      <w:r w:rsidR="00026526" w:rsidRPr="00213302">
        <w:rPr>
          <w:rFonts w:asciiTheme="majorBidi" w:hAnsiTheme="majorBidi" w:cstheme="majorBidi"/>
        </w:rPr>
        <w:t xml:space="preserve"> Lifetime Exposures and Asthma Outcomes Projection (LEAP) model projec</w:t>
      </w:r>
      <w:r w:rsidR="000F547F" w:rsidRPr="00241244">
        <w:rPr>
          <w:rFonts w:asciiTheme="majorBidi" w:hAnsiTheme="majorBidi" w:cstheme="majorBidi"/>
        </w:rPr>
        <w:t>t</w:t>
      </w:r>
      <w:r w:rsidR="006A1D42" w:rsidRPr="00241244">
        <w:rPr>
          <w:rFonts w:asciiTheme="majorBidi" w:hAnsiTheme="majorBidi" w:cstheme="majorBidi"/>
        </w:rPr>
        <w:t>,</w:t>
      </w:r>
      <w:r w:rsidR="000F547F" w:rsidRPr="00241244">
        <w:rPr>
          <w:rFonts w:asciiTheme="majorBidi" w:hAnsiTheme="majorBidi" w:cstheme="majorBidi"/>
        </w:rPr>
        <w:t xml:space="preserve"> </w:t>
      </w:r>
      <w:r w:rsidR="006939D2" w:rsidRPr="00241244">
        <w:rPr>
          <w:rFonts w:asciiTheme="majorBidi" w:hAnsiTheme="majorBidi" w:cstheme="majorBidi"/>
        </w:rPr>
        <w:t>a</w:t>
      </w:r>
      <w:r w:rsidR="007E7C15" w:rsidRPr="00241244">
        <w:rPr>
          <w:rFonts w:asciiTheme="majorBidi" w:hAnsiTheme="majorBidi" w:cstheme="majorBidi"/>
        </w:rPr>
        <w:t xml:space="preserve"> </w:t>
      </w:r>
      <w:r w:rsidR="009E1176" w:rsidRPr="00213302">
        <w:rPr>
          <w:rFonts w:asciiTheme="majorBidi" w:hAnsiTheme="majorBidi" w:cstheme="majorBidi"/>
        </w:rPr>
        <w:t>multi</w:t>
      </w:r>
      <w:r w:rsidR="007E7C15" w:rsidRPr="00241244">
        <w:rPr>
          <w:rFonts w:asciiTheme="majorBidi" w:hAnsiTheme="majorBidi" w:cstheme="majorBidi"/>
        </w:rPr>
        <w:t>-year</w:t>
      </w:r>
      <w:r w:rsidR="006939D2" w:rsidRPr="00241244">
        <w:rPr>
          <w:rFonts w:asciiTheme="majorBidi" w:hAnsiTheme="majorBidi" w:cstheme="majorBidi"/>
        </w:rPr>
        <w:t xml:space="preserve"> initiative to develop a</w:t>
      </w:r>
      <w:r w:rsidR="00026526" w:rsidRPr="00213302">
        <w:rPr>
          <w:rFonts w:asciiTheme="majorBidi" w:hAnsiTheme="majorBidi" w:cstheme="majorBidi"/>
        </w:rPr>
        <w:t xml:space="preserve"> 'Whole Disease' model of asthma </w:t>
      </w:r>
      <w:r w:rsidR="000F547F" w:rsidRPr="00241244">
        <w:rPr>
          <w:rFonts w:asciiTheme="majorBidi" w:hAnsiTheme="majorBidi" w:cstheme="majorBidi"/>
        </w:rPr>
        <w:fldChar w:fldCharType="begin"/>
      </w:r>
      <w:r w:rsidR="000F547F" w:rsidRPr="00241244">
        <w:rPr>
          <w:rFonts w:asciiTheme="majorBidi" w:hAnsiTheme="majorBidi" w:cstheme="majorBidi"/>
        </w:rPr>
        <w:instrText xml:space="preserve"> ADDIN ZOTERO_ITEM CSL_CITATION {"citationID":"ltjKST9w","properties":{"formattedCitation":"[10\\uc0\\u8211{}12]","plainCitation":"[10–12]","noteIndex":0},"citationItems":[{"id":1888,"uris":["http://zotero.org/users/12960207/items/U7WG2STU"],"itemData":{"id":1888,"type":"article-journal","container-title":"BMJ Open Respiratory Research","ISSN":"2052-4439","issue":"1","journalAbbreviation":"BMJ Open Respiratory Research","note":"publisher: British Thoracic Society","title":"Development of a conceptual model of childhood asthma to inform asthma prevention policies","volume":"8","author":[{"family":"Adibi","given":"Amin"},{"family":"Turvey","given":"Stuart E"},{"family":"Lee","given":"Tae Yoon"},{"family":"Sears","given":"Malcolm R"},{"family":"Becker","given":"Allen B"},{"family":"Mandhane","given":"Piush J"},{"family":"Moraes","given":"Theo J"},{"family":"Subbarao","given":"Padmaja"},{"family":"Sadatsafavi","given":"Mohsen"}],"issued":{"date-parts":[["2021"]]}}},{"id":1889,"uris":["http://zotero.org/users/12960207/items/SEHQESWV"],"itemData":{"id":1889,"type":"article-journal","container-title":"medRxiv","journalAbbreviation":"medRxiv","note":"publisher: Cold Spring Harbor Laboratory Press","page":"2024-03","title":"Development and Validation of an Asthma Policy Model for Canada: Lifetime Exposures and Asthma outcomes Projection (LEAP)","author":[{"family":"Lee","given":"Tae Yoon"},{"family":"Petkau","given":"John"},{"family":"Johnson","given":"Kate M"},{"family":"Turvey","given":"Stuart E"},{"family":"Adibi","given":"Amin"},{"family":"Subbarao","given":"Padmaja"},{"family":"Sadatsafavi","given":"Mohsen"}],"issued":{"date-parts":[["2024"]]}}},{"id":1890,"uris":["http://zotero.org/users/12960207/items/V77K6PQE"],"itemData":{"id":1890,"type":"article-journal","container-title":"Frontiers in Allergy","journalAbbreviation":"Frontiers in Allergy","page":"1491985","title":"Impact analysis of infant antibiotic exposure on the burden of asthma: a simulation modeling study","volume":"5","author":[{"family":"Lee","given":"Tae Yoon"},{"family":"Petkau","given":"John"},{"family":"Saatchi","given":"Ariana"},{"family":"Marra","given":"Fawziah"},{"family":"Turvey","given":"Stuart E"},{"family":"Lishman","given":"Hannah"},{"family":"Patrick","given":"David M"},{"family":"Cragg","given":"Jacquelyn J"},{"family":"Johnson","given":"Kate M"},{"family":"Sadatsafavi","given":"Mohsen"}],"issued":{"date-parts":[["2024"]]}}}],"schema":"https://github.com/citation-style-language/schema/raw/master/csl-citation.json"} </w:instrText>
      </w:r>
      <w:r w:rsidR="000F547F" w:rsidRPr="00241244">
        <w:rPr>
          <w:rFonts w:asciiTheme="majorBidi" w:hAnsiTheme="majorBidi" w:cstheme="majorBidi"/>
        </w:rPr>
        <w:fldChar w:fldCharType="separate"/>
      </w:r>
      <w:r w:rsidR="000F547F" w:rsidRPr="00241244">
        <w:rPr>
          <w:rFonts w:ascii="Times New Roman" w:hAnsiTheme="majorHAnsi" w:cs="Times New Roman"/>
          <w:kern w:val="0"/>
          <w:lang w:val="en-US"/>
        </w:rPr>
        <w:t>[10</w:t>
      </w:r>
      <w:r w:rsidR="000F547F" w:rsidRPr="00241244">
        <w:rPr>
          <w:rFonts w:ascii="Times New Roman" w:hAnsiTheme="majorHAnsi" w:cs="Times New Roman"/>
          <w:kern w:val="0"/>
          <w:lang w:val="en-US"/>
        </w:rPr>
        <w:t>–</w:t>
      </w:r>
      <w:r w:rsidR="000F547F" w:rsidRPr="00241244">
        <w:rPr>
          <w:rFonts w:ascii="Times New Roman" w:hAnsiTheme="majorHAnsi" w:cs="Times New Roman"/>
          <w:kern w:val="0"/>
          <w:lang w:val="en-US"/>
        </w:rPr>
        <w:t>12]</w:t>
      </w:r>
      <w:r w:rsidR="000F547F" w:rsidRPr="00241244">
        <w:rPr>
          <w:rFonts w:asciiTheme="majorBidi" w:hAnsiTheme="majorBidi" w:cstheme="majorBidi"/>
        </w:rPr>
        <w:fldChar w:fldCharType="end"/>
      </w:r>
      <w:r w:rsidR="000F547F" w:rsidRPr="00241244">
        <w:rPr>
          <w:rFonts w:asciiTheme="majorBidi" w:hAnsiTheme="majorBidi" w:cstheme="majorBidi"/>
        </w:rPr>
        <w:t xml:space="preserve"> </w:t>
      </w:r>
      <w:r w:rsidR="006939D2" w:rsidRPr="00241244">
        <w:rPr>
          <w:rFonts w:asciiTheme="majorBidi" w:hAnsiTheme="majorBidi" w:cstheme="majorBidi"/>
        </w:rPr>
        <w:t xml:space="preserve">and </w:t>
      </w:r>
      <w:r w:rsidR="00AC17DD" w:rsidRPr="00241244">
        <w:rPr>
          <w:rFonts w:asciiTheme="majorBidi" w:hAnsiTheme="majorBidi" w:cstheme="majorBidi"/>
          <w:color w:val="000000" w:themeColor="text1"/>
        </w:rPr>
        <w:t xml:space="preserve">involve numerous “participators” </w:t>
      </w:r>
      <w:r w:rsidR="00AC17DD" w:rsidRPr="00241244">
        <w:rPr>
          <w:rFonts w:asciiTheme="majorBidi" w:hAnsiTheme="majorBidi" w:cstheme="majorBidi"/>
          <w:color w:val="000000" w:themeColor="text1"/>
        </w:rPr>
        <w:fldChar w:fldCharType="begin"/>
      </w:r>
      <w:r w:rsidR="00AC17DD" w:rsidRPr="00241244">
        <w:rPr>
          <w:rFonts w:asciiTheme="majorBidi" w:hAnsiTheme="majorBidi" w:cstheme="majorBidi"/>
          <w:color w:val="000000" w:themeColor="text1"/>
        </w:rPr>
        <w:instrText xml:space="preserve"> ADDIN ZOTERO_ITEM CSL_CITATION {"citationID":"Z8bMkztq","properties":{"formattedCitation":"[8]","plainCitation":"[8]","noteIndex":0},"citationItems":[{"id":1262,"uris":["http://zotero.org/users/12960207/items/RPFEVCYC"],"itemData":{"id":1262,"type":"article-journal","container-title":"PharmacoEconomics","DOI":"10.1007/s40273-021-01018-5","ISSN":"1170-7690, 1179-2027","issue":"7","journalAbbreviation":"PharmacoEconomics","language":"en","page":"823-833","source":"DOI.org (Crossref)","title":"Health Economists on Involving Patients in Modeling: Potential Benefits, Harms, and Variables of Interest","title-short":"Health Economists on Involving Patients in Modeling","volume":"39","author":[{"family":"Harvard","given":"Stephanie"},{"family":"Werker","given":"Gregory R."}],"issued":{"date-parts":[["2021",7]]}}}],"schema":"https://github.com/citation-style-language/schema/raw/master/csl-citation.json"} </w:instrText>
      </w:r>
      <w:r w:rsidR="00AC17DD" w:rsidRPr="00241244">
        <w:rPr>
          <w:rFonts w:asciiTheme="majorBidi" w:hAnsiTheme="majorBidi" w:cstheme="majorBidi"/>
          <w:color w:val="000000" w:themeColor="text1"/>
        </w:rPr>
        <w:fldChar w:fldCharType="separate"/>
      </w:r>
      <w:r w:rsidR="00AC17DD" w:rsidRPr="00241244">
        <w:rPr>
          <w:rFonts w:asciiTheme="majorBidi" w:hAnsiTheme="majorBidi" w:cstheme="majorBidi"/>
          <w:noProof/>
          <w:color w:val="000000" w:themeColor="text1"/>
        </w:rPr>
        <w:t>[8]</w:t>
      </w:r>
      <w:r w:rsidR="00AC17DD" w:rsidRPr="00241244">
        <w:rPr>
          <w:rFonts w:asciiTheme="majorBidi" w:hAnsiTheme="majorBidi" w:cstheme="majorBidi"/>
          <w:color w:val="000000" w:themeColor="text1"/>
        </w:rPr>
        <w:fldChar w:fldCharType="end"/>
      </w:r>
      <w:r w:rsidR="00AC17DD" w:rsidRPr="00241244">
        <w:rPr>
          <w:rFonts w:asciiTheme="majorBidi" w:hAnsiTheme="majorBidi" w:cstheme="majorBidi"/>
          <w:color w:val="000000" w:themeColor="text1"/>
        </w:rPr>
        <w:t xml:space="preserve"> in </w:t>
      </w:r>
      <w:r w:rsidR="00DB6873" w:rsidRPr="00241244">
        <w:rPr>
          <w:rFonts w:asciiTheme="majorBidi" w:hAnsiTheme="majorBidi" w:cstheme="majorBidi"/>
          <w:color w:val="000000" w:themeColor="text1"/>
        </w:rPr>
        <w:t>modelling</w:t>
      </w:r>
      <w:r w:rsidR="0025381D" w:rsidRPr="00241244">
        <w:rPr>
          <w:rFonts w:asciiTheme="majorBidi" w:hAnsiTheme="majorBidi" w:cstheme="majorBidi"/>
          <w:color w:val="000000" w:themeColor="text1"/>
        </w:rPr>
        <w:t xml:space="preserve"> </w:t>
      </w:r>
      <w:r w:rsidR="00625CE5" w:rsidRPr="00241244">
        <w:rPr>
          <w:rFonts w:asciiTheme="majorBidi" w:hAnsiTheme="majorBidi" w:cstheme="majorBidi"/>
          <w:color w:val="000000" w:themeColor="text1"/>
        </w:rPr>
        <w:t>various</w:t>
      </w:r>
      <w:r w:rsidR="00112561" w:rsidRPr="00241244">
        <w:rPr>
          <w:rFonts w:asciiTheme="majorBidi" w:hAnsiTheme="majorBidi" w:cstheme="majorBidi"/>
          <w:color w:val="000000" w:themeColor="text1"/>
        </w:rPr>
        <w:t xml:space="preserve"> </w:t>
      </w:r>
      <w:r w:rsidR="007A1E17" w:rsidRPr="00241244">
        <w:rPr>
          <w:rFonts w:asciiTheme="majorBidi" w:hAnsiTheme="majorBidi" w:cstheme="majorBidi"/>
          <w:color w:val="000000" w:themeColor="text1"/>
        </w:rPr>
        <w:t>asthma-related</w:t>
      </w:r>
      <w:r w:rsidR="00AC17DD" w:rsidRPr="00241244">
        <w:rPr>
          <w:rFonts w:asciiTheme="majorBidi" w:hAnsiTheme="majorBidi" w:cstheme="majorBidi"/>
          <w:color w:val="000000" w:themeColor="text1"/>
        </w:rPr>
        <w:t xml:space="preserve"> policy</w:t>
      </w:r>
      <w:r w:rsidR="0025381D" w:rsidRPr="00241244">
        <w:rPr>
          <w:rFonts w:asciiTheme="majorBidi" w:hAnsiTheme="majorBidi" w:cstheme="majorBidi"/>
          <w:color w:val="000000" w:themeColor="text1"/>
        </w:rPr>
        <w:t xml:space="preserve"> decisions</w:t>
      </w:r>
      <w:r w:rsidR="00AC17DD" w:rsidRPr="00241244">
        <w:rPr>
          <w:rFonts w:asciiTheme="majorBidi" w:hAnsiTheme="majorBidi" w:cstheme="majorBidi"/>
          <w:color w:val="000000" w:themeColor="text1"/>
        </w:rPr>
        <w:t>. Th</w:t>
      </w:r>
      <w:r w:rsidR="000F547F" w:rsidRPr="00241244">
        <w:rPr>
          <w:rFonts w:asciiTheme="majorBidi" w:hAnsiTheme="majorBidi" w:cstheme="majorBidi"/>
          <w:color w:val="000000" w:themeColor="text1"/>
        </w:rPr>
        <w:t>e LEAP project</w:t>
      </w:r>
      <w:r w:rsidR="00AC17DD" w:rsidRPr="00241244">
        <w:rPr>
          <w:rFonts w:asciiTheme="majorBidi" w:hAnsiTheme="majorBidi" w:cstheme="majorBidi"/>
          <w:color w:val="000000" w:themeColor="text1"/>
        </w:rPr>
        <w:t xml:space="preserve"> presents an opportunity to study and improve PPI over time, but also a need to justify the </w:t>
      </w:r>
      <w:r w:rsidR="0030596A" w:rsidRPr="00241244">
        <w:rPr>
          <w:rFonts w:asciiTheme="majorBidi" w:hAnsiTheme="majorBidi" w:cstheme="majorBidi"/>
          <w:color w:val="000000" w:themeColor="text1"/>
        </w:rPr>
        <w:t xml:space="preserve">initial </w:t>
      </w:r>
      <w:r w:rsidR="00AC17DD" w:rsidRPr="00241244">
        <w:rPr>
          <w:rFonts w:asciiTheme="majorBidi" w:hAnsiTheme="majorBidi" w:cstheme="majorBidi"/>
          <w:color w:val="000000" w:themeColor="text1"/>
        </w:rPr>
        <w:t xml:space="preserve">process. </w:t>
      </w:r>
      <w:r w:rsidR="0030596A" w:rsidRPr="00241244">
        <w:rPr>
          <w:rFonts w:asciiTheme="majorBidi" w:hAnsiTheme="majorBidi" w:cstheme="majorBidi"/>
          <w:color w:val="000000" w:themeColor="text1"/>
        </w:rPr>
        <w:t xml:space="preserve">Given promising but varied approaches to </w:t>
      </w:r>
      <w:r w:rsidR="00AC17DD" w:rsidRPr="00241244">
        <w:rPr>
          <w:rFonts w:asciiTheme="majorBidi" w:hAnsiTheme="majorBidi" w:cstheme="majorBidi"/>
          <w:color w:val="000000" w:themeColor="text1"/>
        </w:rPr>
        <w:t>PPI in health economics modelling</w:t>
      </w:r>
      <w:r w:rsidR="003F2A46" w:rsidRPr="00241244">
        <w:rPr>
          <w:rFonts w:asciiTheme="majorBidi" w:hAnsiTheme="majorBidi" w:cstheme="majorBidi"/>
          <w:color w:val="000000" w:themeColor="text1"/>
        </w:rPr>
        <w:t xml:space="preserve"> </w:t>
      </w:r>
      <w:r w:rsidR="003F2A46" w:rsidRPr="00241244">
        <w:rPr>
          <w:rFonts w:asciiTheme="majorBidi" w:hAnsiTheme="majorBidi" w:cstheme="majorBidi"/>
          <w:color w:val="000000" w:themeColor="text1"/>
        </w:rPr>
        <w:fldChar w:fldCharType="begin"/>
      </w:r>
      <w:r w:rsidR="003F2A46" w:rsidRPr="00241244">
        <w:rPr>
          <w:rFonts w:asciiTheme="majorBidi" w:hAnsiTheme="majorBidi" w:cstheme="majorBidi"/>
          <w:color w:val="000000" w:themeColor="text1"/>
        </w:rPr>
        <w:instrText xml:space="preserve"> ADDIN ZOTERO_ITEM CSL_CITATION {"citationID":"LAX2WVBT","properties":{"formattedCitation":"[2\\uc0\\u8211{}5]","plainCitation":"[2–5]","noteIndex":0},"citationItems":[{"id":26,"uris":["http://zotero.org/users/12960207/items/SQPFFM9B"],"itemData":{"id":26,"type":"article-journal","container-title":"PharmacoEconomics","ISSN":"1170-7690","issue":"10","journalAbbreviation":"PharmacoEconomics","note":"publisher: Springer","page":"971-977","title":"Collaborating with Patient Partners to Model Clinical Care Pathways in Major Depressive Disorder: The Benefits of Mixing Evidence and Lived Experience","volume":"40","author":[{"family":"Bunka","given":"Mary"},{"family":"Ghanbarian","given":"Shahzad"},{"family":"Riches","given":"Linda"},{"family":"Landry","given":"Ginny"},{"family":"Edwards","given":"Louisa"},{"family":"Hoens","given":"Alison M"},{"family":"Bryan","given":"Stirling"}],"issued":{"date-parts":[["2022"]]}}},{"id":81,"uris":["http://zotero.org/users/12960207/items/4QFXQ6BU"],"itemData":{"id":81,"type":"article-journal","container-title":"Applied Health Economics and Health Policy","ISSN":"1175-5652","journalAbbreviation":"Applied Health Economics and Health Policy","note":"publisher: Springer","page":"1-9","title":"Stakeholder Engagement in the Development of Public Health Economic Models: An Application to Modelling of Minimum Unit Pricing of Alcohol in South Africa","author":[{"family":"Gibbs","given":"Naomi Kate"},{"family":"Angus","given":"Colin"},{"family":"Dixon","given":"Simon"},{"family":"Parry","given":"CDH"},{"family":"Meier","given":"PS"}],"issued":{"date-parts":[["2023"]]}}},{"id":28,"uris":["http://zotero.org/users/12960207/items/MKE3G4HA"],"itemData":{"id":28,"type":"article-journal","container-title":"The Patient-Patient-Centered Outcomes Research","ISSN":"1178-1653","journalAbbreviation":"The Patient-Patient-Centered Outcomes Research","note":"publisher: Springer","page":"435-445","title":"Developing a framework for public involvement in mathematical and economic modelling: bringing new dynamism to vaccination policy recommendations","volume":"14","author":[{"family":"Staniszewska","given":"Sophie"},{"family":"Hill","given":"Edward M"},{"family":"Grant","given":"Richard"},{"family":"Grove","given":"Peter"},{"family":"Porter","given":"Jarina"},{"family":"Shiri","given":"Tinevimbo"},{"family":"Tulip","given":"Sue"},{"family":"Whitehurst","given":"Jane"},{"family":"Wright","given":"Claire"},{"family":"Datta","given":"Samik"}],"issued":{"date-parts":[["2021"]]}}},{"id":27,"uris":["http://zotero.org/users/12960207/items/TY9339RU"],"itemData":{"id":27,"type":"article-journal","container-title":"Pharmacoeconomics","ISSN":"1170-7690","issue":"6","journalAbbreviation":"Pharmacoeconomics","note":"publisher: Springer","page":"631-638","title":"Putting stakeholder engagement at the center of health economic modeling for health technology assessment in the United States","volume":"39","author":[{"family":"Xie","given":"Richard Z"},{"family":"Malik","given":"Erica","dropping-particle":"deFur"},{"family":"Linthicum","given":"Mark T"},{"family":"Bright","given":"Jennifer L"}],"issued":{"date-parts":[["2021"]]}}}],"schema":"https://github.com/citation-style-language/schema/raw/master/csl-citation.json"} </w:instrText>
      </w:r>
      <w:r w:rsidR="003F2A46" w:rsidRPr="00241244">
        <w:rPr>
          <w:rFonts w:asciiTheme="majorBidi" w:hAnsiTheme="majorBidi" w:cstheme="majorBidi"/>
          <w:color w:val="000000" w:themeColor="text1"/>
        </w:rPr>
        <w:fldChar w:fldCharType="separate"/>
      </w:r>
      <w:r w:rsidR="003F2A46" w:rsidRPr="00241244">
        <w:rPr>
          <w:rFonts w:ascii="Times New Roman" w:hAnsiTheme="majorHAnsi" w:cs="Times New Roman"/>
          <w:color w:val="000000"/>
          <w:kern w:val="0"/>
          <w:lang w:val="en-US"/>
        </w:rPr>
        <w:t>[2</w:t>
      </w:r>
      <w:r w:rsidR="003F2A46" w:rsidRPr="00241244">
        <w:rPr>
          <w:rFonts w:ascii="Times New Roman" w:hAnsiTheme="majorHAnsi" w:cs="Times New Roman"/>
          <w:color w:val="000000"/>
          <w:kern w:val="0"/>
          <w:lang w:val="en-US"/>
        </w:rPr>
        <w:t>–</w:t>
      </w:r>
      <w:r w:rsidR="003F2A46" w:rsidRPr="00241244">
        <w:rPr>
          <w:rFonts w:ascii="Times New Roman" w:hAnsiTheme="majorHAnsi" w:cs="Times New Roman"/>
          <w:color w:val="000000"/>
          <w:kern w:val="0"/>
          <w:lang w:val="en-US"/>
        </w:rPr>
        <w:t>5]</w:t>
      </w:r>
      <w:r w:rsidR="003F2A46" w:rsidRPr="00241244">
        <w:rPr>
          <w:rFonts w:asciiTheme="majorBidi" w:hAnsiTheme="majorBidi" w:cstheme="majorBidi"/>
          <w:color w:val="000000" w:themeColor="text1"/>
        </w:rPr>
        <w:fldChar w:fldCharType="end"/>
      </w:r>
      <w:r w:rsidR="00AC17DD" w:rsidRPr="00241244">
        <w:rPr>
          <w:rFonts w:asciiTheme="majorBidi" w:hAnsiTheme="majorBidi" w:cstheme="majorBidi"/>
          <w:color w:val="000000" w:themeColor="text1"/>
        </w:rPr>
        <w:t>, we use</w:t>
      </w:r>
      <w:r w:rsidR="0030596A" w:rsidRPr="00241244">
        <w:rPr>
          <w:rFonts w:asciiTheme="majorBidi" w:hAnsiTheme="majorBidi" w:cstheme="majorBidi"/>
          <w:color w:val="000000" w:themeColor="text1"/>
        </w:rPr>
        <w:t>d</w:t>
      </w:r>
      <w:r w:rsidR="00AC17DD" w:rsidRPr="00241244">
        <w:rPr>
          <w:rFonts w:asciiTheme="majorBidi" w:hAnsiTheme="majorBidi" w:cstheme="majorBidi"/>
          <w:color w:val="000000" w:themeColor="text1"/>
        </w:rPr>
        <w:t xml:space="preserve"> philosophical theory to help design and justify a PPI process to implement and adapt over time in the LEAP project.</w:t>
      </w:r>
    </w:p>
    <w:p w14:paraId="5A433DEC" w14:textId="4B649CFF" w:rsidR="00AC17DD" w:rsidRPr="00241244" w:rsidRDefault="00AC17DD" w:rsidP="00AC17DD">
      <w:pPr>
        <w:rPr>
          <w:rFonts w:asciiTheme="majorBidi" w:hAnsiTheme="majorBidi" w:cstheme="majorBidi"/>
        </w:rPr>
      </w:pPr>
      <w:r w:rsidRPr="00241244">
        <w:rPr>
          <w:rFonts w:asciiTheme="majorBidi" w:hAnsiTheme="majorBidi" w:cstheme="majorBidi"/>
          <w:lang w:val="en-US"/>
        </w:rPr>
        <w:t xml:space="preserve">Recently, Harvard </w:t>
      </w:r>
      <w:r w:rsidRPr="00241244">
        <w:rPr>
          <w:rFonts w:asciiTheme="majorBidi" w:hAnsiTheme="majorBidi" w:cstheme="majorBidi"/>
          <w:lang w:val="en-US"/>
        </w:rPr>
        <w:fldChar w:fldCharType="begin"/>
      </w:r>
      <w:r w:rsidRPr="00241244">
        <w:rPr>
          <w:rFonts w:asciiTheme="majorBidi" w:hAnsiTheme="majorBidi" w:cstheme="majorBidi"/>
          <w:lang w:val="en-US"/>
        </w:rPr>
        <w:instrText xml:space="preserve"> ADDIN ZOTERO_ITEM CSL_CITATION {"citationID":"N0DQLJzM","properties":{"formattedCitation":"[13]","plainCitation":"[13]","noteIndex":0},"citationItems":[{"id":1493,"uris":["http://zotero.org/users/12960207/items/8UPDBNLL"],"itemData":{"id":1493,"type":"article-journal","container-title":"PharmacoEconomics","DOI":"10.1007/s40273-023-01348-6","ISSN":"1170-7690, 1179-2027","journalAbbreviation":"PharmacoEconomics","language":"en","page":"s40273-023-01348-6","source":"DOI.org (Crossref)","title":"Making Decision Models Fit for Purpose: The Importance of Ensuring Stakeholder Involvement","title-short":"Making Decision Models Fit for Purpose","author":[{"family":"Harvard","given":"Stephanie"}],"issued":{"date-parts":[["2024",1,18]]}}}],"schema":"https://github.com/citation-style-language/schema/raw/master/csl-citation.json"} </w:instrText>
      </w:r>
      <w:r w:rsidRPr="00241244">
        <w:rPr>
          <w:rFonts w:asciiTheme="majorBidi" w:hAnsiTheme="majorBidi" w:cstheme="majorBidi"/>
          <w:lang w:val="en-US"/>
        </w:rPr>
        <w:fldChar w:fldCharType="separate"/>
      </w:r>
      <w:r w:rsidRPr="00241244">
        <w:rPr>
          <w:rFonts w:asciiTheme="majorBidi" w:hAnsiTheme="majorBidi" w:cstheme="majorBidi"/>
          <w:noProof/>
          <w:lang w:val="en-US"/>
        </w:rPr>
        <w:t>[13]</w:t>
      </w:r>
      <w:r w:rsidRPr="00241244">
        <w:rPr>
          <w:rFonts w:asciiTheme="majorBidi" w:hAnsiTheme="majorBidi" w:cstheme="majorBidi"/>
          <w:lang w:val="en-US"/>
        </w:rPr>
        <w:fldChar w:fldCharType="end"/>
      </w:r>
      <w:r w:rsidRPr="00241244">
        <w:rPr>
          <w:rFonts w:asciiTheme="majorBidi" w:hAnsiTheme="majorBidi" w:cstheme="majorBidi"/>
          <w:lang w:val="en-US"/>
        </w:rPr>
        <w:t xml:space="preserve"> and Harvard and Winsberg </w:t>
      </w:r>
      <w:r w:rsidRPr="00241244">
        <w:rPr>
          <w:rFonts w:asciiTheme="majorBidi" w:hAnsiTheme="majorBidi" w:cstheme="majorBidi"/>
          <w:lang w:val="en-US"/>
        </w:rPr>
        <w:fldChar w:fldCharType="begin"/>
      </w:r>
      <w:r w:rsidRPr="00241244">
        <w:rPr>
          <w:rFonts w:asciiTheme="majorBidi" w:hAnsiTheme="majorBidi" w:cstheme="majorBidi"/>
          <w:lang w:val="en-US"/>
        </w:rPr>
        <w:instrText xml:space="preserve"> ADDIN ZOTERO_ITEM CSL_CITATION {"citationID":"phiCShk6","properties":{"formattedCitation":"[6,9]","plainCitation":"[6,9]","noteIndex":0},"citationItems":[{"id":1255,"uris":["http://zotero.org/users/12960207/items/RVJBXFV7"],"itemData":{"id":1255,"type":"article-journal","container-title":"PharmacoEconomics","DOI":"10.1007/s40273-023-01274-7","ISSN":"1170-7690, 1179-2027","issue":"7","journalAbbreviation":"PharmacoEconomics","language":"en","page":"733-740","source":"DOI.org (Crossref)","title":"Patient and Public Involvement in Health Economics Modelling Raises the Need for Normative Guidance","volume":"41","author":[{"family":"Harvard","given":"Stephanie"},{"family":"Winsberg","given":"Eric"}],"issued":{"date-parts":[["2023",7]]}}},{"id":1885,"uris":["http://zotero.org/users/12960207/items/YBIJQFB9"],"itemData":{"id":1885,"type":"article-journal","container-title":"Social Science &amp; Medicine","ISSN":"0277-9536","journalAbbreviation":"Social Science &amp; Medicine","note":"publisher: Elsevier","page":"117256","title":"‘Managing values’ in health economics modelling: Philosophical and practical considerations","volume":"358","author":[{"family":"Harvard","given":"Stephanie"},{"family":"Winsberg","given":"Eric B"}],"issued":{"date-parts":[["2024"]]}}}],"schema":"https://github.com/citation-style-language/schema/raw/master/csl-citation.json"} </w:instrText>
      </w:r>
      <w:r w:rsidRPr="00241244">
        <w:rPr>
          <w:rFonts w:asciiTheme="majorBidi" w:hAnsiTheme="majorBidi" w:cstheme="majorBidi"/>
          <w:lang w:val="en-US"/>
        </w:rPr>
        <w:fldChar w:fldCharType="separate"/>
      </w:r>
      <w:r w:rsidRPr="00241244">
        <w:rPr>
          <w:rFonts w:asciiTheme="majorBidi" w:hAnsiTheme="majorBidi" w:cstheme="majorBidi"/>
          <w:noProof/>
          <w:lang w:val="en-US"/>
        </w:rPr>
        <w:t>[6,9]</w:t>
      </w:r>
      <w:r w:rsidRPr="00241244">
        <w:rPr>
          <w:rFonts w:asciiTheme="majorBidi" w:hAnsiTheme="majorBidi" w:cstheme="majorBidi"/>
          <w:lang w:val="en-US"/>
        </w:rPr>
        <w:fldChar w:fldCharType="end"/>
      </w:r>
      <w:r w:rsidRPr="00241244">
        <w:rPr>
          <w:rFonts w:asciiTheme="majorBidi" w:hAnsiTheme="majorBidi" w:cstheme="majorBidi"/>
          <w:lang w:val="en-US"/>
        </w:rPr>
        <w:t xml:space="preserve"> have argued that the purpose of PPI in health economics modelling is to </w:t>
      </w:r>
      <w:r w:rsidR="006939D2" w:rsidRPr="00241244">
        <w:rPr>
          <w:rFonts w:asciiTheme="majorBidi" w:hAnsiTheme="majorBidi" w:cstheme="majorBidi"/>
          <w:lang w:val="en-US"/>
        </w:rPr>
        <w:t xml:space="preserve">give </w:t>
      </w:r>
      <w:r w:rsidRPr="00241244">
        <w:rPr>
          <w:rFonts w:asciiTheme="majorBidi" w:hAnsiTheme="majorBidi" w:cstheme="majorBidi"/>
          <w:lang w:val="en-US"/>
        </w:rPr>
        <w:t xml:space="preserve">patients and members of the public </w:t>
      </w:r>
      <w:r w:rsidR="006939D2" w:rsidRPr="00241244">
        <w:rPr>
          <w:rFonts w:asciiTheme="majorBidi" w:hAnsiTheme="majorBidi" w:cstheme="majorBidi"/>
          <w:lang w:val="en-US"/>
        </w:rPr>
        <w:t>a role in</w:t>
      </w:r>
      <w:r w:rsidRPr="00241244">
        <w:rPr>
          <w:rFonts w:asciiTheme="majorBidi" w:hAnsiTheme="majorBidi" w:cstheme="majorBidi"/>
          <w:lang w:val="en-US"/>
        </w:rPr>
        <w:t xml:space="preserve"> manag</w:t>
      </w:r>
      <w:r w:rsidR="006939D2" w:rsidRPr="00241244">
        <w:rPr>
          <w:rFonts w:asciiTheme="majorBidi" w:hAnsiTheme="majorBidi" w:cstheme="majorBidi"/>
          <w:lang w:val="en-US"/>
        </w:rPr>
        <w:t>ing</w:t>
      </w:r>
      <w:r w:rsidRPr="00241244">
        <w:rPr>
          <w:rFonts w:asciiTheme="majorBidi" w:hAnsiTheme="majorBidi" w:cstheme="majorBidi"/>
          <w:lang w:val="en-US"/>
        </w:rPr>
        <w:t xml:space="preserve"> value-laden decisions, i.e., decisions that are flexible from a scientific perspective and could have downstream social or ethical consequences </w:t>
      </w:r>
      <w:r w:rsidRPr="00241244">
        <w:rPr>
          <w:rFonts w:asciiTheme="majorBidi" w:hAnsiTheme="majorBidi" w:cstheme="majorBidi"/>
          <w:lang w:val="en-US"/>
        </w:rPr>
        <w:fldChar w:fldCharType="begin"/>
      </w:r>
      <w:r w:rsidRPr="00241244">
        <w:rPr>
          <w:rFonts w:asciiTheme="majorBidi" w:hAnsiTheme="majorBidi" w:cstheme="majorBidi"/>
          <w:lang w:val="en-US"/>
        </w:rPr>
        <w:instrText xml:space="preserve"> ADDIN ZOTERO_ITEM CSL_CITATION {"citationID":"Ojz8MO8q","properties":{"formattedCitation":"[14]","plainCitation":"[14]","noteIndex":0},"citationItems":[{"id":13,"uris":["http://zotero.org/users/12960207/items/CYIGJXCD"],"itemData":{"id":13,"type":"article-journal","container-title":"Social Science &amp; Medicine","ISSN":"0277-9536","journalAbbreviation":"Social Science &amp; Medicine","note":"publisher: Elsevier","page":"112975","title":"Social, ethical, and other value judgments in health economics modelling","volume":"253","author":[{"family":"Harvard","given":"Stephanie"},{"family":"Werker","given":"Gregory R"},{"family":"Silva","given":"Diego S"}],"issued":{"date-parts":[["2020"]]}}}],"schema":"https://github.com/citation-style-language/schema/raw/master/csl-citation.json"} </w:instrText>
      </w:r>
      <w:r w:rsidRPr="00241244">
        <w:rPr>
          <w:rFonts w:asciiTheme="majorBidi" w:hAnsiTheme="majorBidi" w:cstheme="majorBidi"/>
          <w:lang w:val="en-US"/>
        </w:rPr>
        <w:fldChar w:fldCharType="separate"/>
      </w:r>
      <w:r w:rsidRPr="00241244">
        <w:rPr>
          <w:rFonts w:asciiTheme="majorBidi" w:hAnsiTheme="majorBidi" w:cstheme="majorBidi"/>
          <w:noProof/>
          <w:lang w:val="en-US"/>
        </w:rPr>
        <w:t>[14]</w:t>
      </w:r>
      <w:r w:rsidRPr="00241244">
        <w:rPr>
          <w:rFonts w:asciiTheme="majorBidi" w:hAnsiTheme="majorBidi" w:cstheme="majorBidi"/>
          <w:lang w:val="en-US"/>
        </w:rPr>
        <w:fldChar w:fldCharType="end"/>
      </w:r>
      <w:r w:rsidRPr="00241244">
        <w:rPr>
          <w:rFonts w:asciiTheme="majorBidi" w:hAnsiTheme="majorBidi" w:cstheme="majorBidi"/>
          <w:lang w:val="en-US"/>
        </w:rPr>
        <w:t xml:space="preserve">. Understanding PPI </w:t>
      </w:r>
      <w:r w:rsidR="006939D2" w:rsidRPr="00241244">
        <w:rPr>
          <w:rFonts w:asciiTheme="majorBidi" w:hAnsiTheme="majorBidi" w:cstheme="majorBidi"/>
          <w:lang w:val="en-US"/>
        </w:rPr>
        <w:t xml:space="preserve">as </w:t>
      </w:r>
      <w:r w:rsidRPr="00241244">
        <w:rPr>
          <w:rFonts w:asciiTheme="majorBidi" w:hAnsiTheme="majorBidi" w:cstheme="majorBidi"/>
          <w:lang w:val="en-US"/>
        </w:rPr>
        <w:t xml:space="preserve">‘managing values’ may help </w:t>
      </w:r>
      <w:r w:rsidR="006939D2" w:rsidRPr="00241244">
        <w:rPr>
          <w:rFonts w:asciiTheme="majorBidi" w:hAnsiTheme="majorBidi" w:cstheme="majorBidi"/>
          <w:lang w:val="en-US"/>
        </w:rPr>
        <w:t xml:space="preserve">unify </w:t>
      </w:r>
      <w:r w:rsidRPr="00241244">
        <w:rPr>
          <w:rFonts w:asciiTheme="majorBidi" w:hAnsiTheme="majorBidi" w:cstheme="majorBidi"/>
          <w:lang w:val="en-US"/>
        </w:rPr>
        <w:t>the numerous goals and benefits linked to PPI</w:t>
      </w:r>
      <w:r w:rsidR="005B65FB" w:rsidRPr="00241244">
        <w:rPr>
          <w:rFonts w:asciiTheme="majorBidi" w:hAnsiTheme="majorBidi" w:cstheme="majorBidi"/>
          <w:lang w:val="en-US"/>
        </w:rPr>
        <w:t xml:space="preserve"> (e.g., </w:t>
      </w:r>
      <w:r w:rsidRPr="00241244">
        <w:rPr>
          <w:rFonts w:asciiTheme="majorBidi" w:hAnsiTheme="majorBidi" w:cstheme="majorBidi"/>
          <w:lang w:val="en-US"/>
        </w:rPr>
        <w:t xml:space="preserve">upholding democratic principles, improving research quality and relevance, gaining public support for funding decisions, increasing trust </w:t>
      </w:r>
      <w:r w:rsidRPr="00241244">
        <w:rPr>
          <w:rFonts w:asciiTheme="majorBidi" w:hAnsiTheme="majorBidi" w:cstheme="majorBidi"/>
          <w:lang w:val="en-US"/>
        </w:rPr>
        <w:fldChar w:fldCharType="begin"/>
      </w:r>
      <w:r w:rsidRPr="00241244">
        <w:rPr>
          <w:rFonts w:asciiTheme="majorBidi" w:hAnsiTheme="majorBidi" w:cstheme="majorBidi"/>
          <w:lang w:val="en-US"/>
        </w:rPr>
        <w:instrText xml:space="preserve"> ADDIN ZOTERO_ITEM CSL_CITATION {"citationID":"qzYluuBV","properties":{"formattedCitation":"[15\\uc0\\u8211{}19]","plainCitation":"[15–19]","noteIndex":0},"citationItems":[{"id":1893,"uris":["http://zotero.org/users/12960207/items/ITDNKTMN"],"itemData":{"id":1893,"type":"article-journal","container-title":"International journal of technology assessment in health care","ISSN":"0266-4623","issue":"4","journalAbbreviation":"International journal of technology assessment in health care","note":"publisher: Cambridge University Press","page":"256-264","title":"Public and patient involvement in health technology assessment: a framework for action","volume":"32","author":[{"family":"Abelson","given":"Julia"},{"family":"Wagner","given":"Frank"},{"family":"DeJean","given":"Deirdre"},{"family":"Boesveld","given":"Sarah"},{"family":"Gauvin","given":"Franςois-Pierre"},{"family":"Bean","given":"Sally"},{"family":"Axler","given":"Renata"},{"family":"Petersen","given":"Stephen"},{"family":"Baidoobonso","given":"Shamara"},{"family":"Pron","given":"Gaylene"}],"issued":{"date-parts":[["2016"]]}}},{"id":1892,"uris":["http://zotero.org/users/12960207/items/BBTC2E5H"],"itemData":{"id":1892,"type":"article-journal","container-title":"The Milbank Quarterly","ISSN":"0887-378X","issue":"2","journalAbbreviation":"The Milbank Quarterly","note":"publisher: Wiley Online Library","page":"311-346","title":"Uncovering the benefits of participatory research: implications of a realist review for health research and practice","volume":"90","author":[{"family":"Jagosh","given":"Justin"},{"family":"Macaulay","given":"Ann C"},{"family":"Pluye","given":"Pierre"},{"family":"Salsberg","given":"JON"},{"family":"Bush","given":"Paula L"},{"family":"Henderson","given":"JIM"},{"family":"Sirett","given":"Erin"},{"family":"Wong","given":"Geoff"},{"family":"Cargo","given":"Margaret"},{"family":"Herbert","given":"Carol P"}],"issued":{"date-parts":[["2012"]]}}},{"id":1894,"uris":["http://zotero.org/users/12960207/items/ZBNIY4YP"],"itemData":{"id":1894,"type":"document","title":"Narrative Review of Patient Involvement in Organizational Governance","URL":"https://www.cda-amc.ca/narrative-review-patient-involvement-organizational-governance","author":[{"literal":"Canada's Drug Agency"}],"accessed":{"date-parts":[["2025",4,30]]},"issued":{"date-parts":[["2018"]]}}},{"id":1895,"uris":["http://zotero.org/users/12960207/items/PTN3LNBG"],"itemData":{"id":1895,"type":"article-journal","container-title":"BMC medical informatics and decision making","journalAbbreviation":"BMC medical informatics and decision making","note":"publisher: Springer","page":"1-14","title":"Decision makers’ experience of participatory dynamic simulation modelling: methods for public health policy","volume":"18","author":[{"family":"Freebairn","given":"Louise"},{"family":"Atkinson","given":"Jo-An"},{"family":"Kelly","given":"Paul M"},{"family":"McDonnell","given":"Geoff"},{"family":"Rychetnik","given":"Lucie"}],"issued":{"date-parts":[["2018"]]}}},{"id":1921,"uris":["http://zotero.org/users/12960207/items/PYH4WQMN"],"itemData":{"id":1921,"type":"article-journal","container-title":"International Journal of Population Data Science","DOI":"10.23889/ijpds.v4i1.586","ISSN":"2399-4908","issue":"1","journalAbbreviation":"Int J Popul Data Sci","language":"eng","note":"PMID: 34095528\nPMCID: PMC8142968","page":"586","source":"PubMed","title":"Consensus Statement on Public Involvement and Engagement with Data Intensive Health Research","volume":"4","author":[{"family":"Aitken","given":"Mhairi"},{"family":"Tully","given":"Mary P."},{"family":"Porteous","given":"Carol"},{"family":"Denegri","given":"Simon"},{"family":"Cunningham-Burley","given":"Sarah"},{"family":"Banner","given":"Natalie"},{"family":"Black","given":"Corri"},{"family":"Burgess","given":"Michael"},{"family":"Cross","given":"Lynsey"},{"family":"Delden","given":"Johannes Jm","non-dropping-particle":"van"},{"family":"Ford","given":"Elizabeth"},{"family":"Fox","given":"Sarah"},{"family":"Fitzpatrick","given":"Natalie K."},{"family":"Gallacher","given":"Kay"},{"family":"Goddard","given":"Catharine"},{"family":"Hassan","given":"Lamiece"},{"family":"Jamieson","given":"Ron"},{"family":"Jones","given":"Kerina H."},{"family":"Kaarakainen","given":"Minna"},{"family":"Lugg-Widger","given":"Fiona"},{"family":"McGrail","given":"Kimberlyn"},{"family":"McKenzie","given":"Anne"},{"family":"Moran","given":"Rosalyn"},{"family":"Murtagh","given":"Madeleine J."},{"family":"Oswald","given":"Malcolm"},{"family":"Paprica","given":"Alison"},{"family":"Perrin","given":"Nicola"},{"family":"Richards","given":"Emma Victoria"},{"family":"Rouse","given":"John"},{"family":"Webb","given":"Joanne"},{"family":"Willison","given":"Donald J."}],"issued":{"date-parts":[["2019",2,12]]}}}],"schema":"https://github.com/citation-style-language/schema/raw/master/csl-citation.json"} </w:instrText>
      </w:r>
      <w:r w:rsidRPr="00241244">
        <w:rPr>
          <w:rFonts w:asciiTheme="majorBidi" w:hAnsiTheme="majorBidi" w:cstheme="majorBidi"/>
          <w:lang w:val="en-US"/>
        </w:rPr>
        <w:fldChar w:fldCharType="separate"/>
      </w:r>
      <w:r w:rsidRPr="00241244">
        <w:rPr>
          <w:rFonts w:ascii="Times New Roman" w:hAnsiTheme="majorHAnsi" w:cs="Times New Roman"/>
          <w:kern w:val="0"/>
          <w:lang w:val="en-US"/>
        </w:rPr>
        <w:t>[15</w:t>
      </w:r>
      <w:r w:rsidRPr="00241244">
        <w:rPr>
          <w:rFonts w:ascii="Times New Roman" w:hAnsiTheme="majorHAnsi" w:cs="Times New Roman"/>
          <w:kern w:val="0"/>
          <w:lang w:val="en-US"/>
        </w:rPr>
        <w:t>–</w:t>
      </w:r>
      <w:r w:rsidRPr="00241244">
        <w:rPr>
          <w:rFonts w:ascii="Times New Roman" w:hAnsiTheme="majorHAnsi" w:cs="Times New Roman"/>
          <w:kern w:val="0"/>
          <w:lang w:val="en-US"/>
        </w:rPr>
        <w:t>19]</w:t>
      </w:r>
      <w:r w:rsidRPr="00241244">
        <w:rPr>
          <w:rFonts w:asciiTheme="majorBidi" w:hAnsiTheme="majorBidi" w:cstheme="majorBidi"/>
          <w:lang w:val="en-US"/>
        </w:rPr>
        <w:fldChar w:fldCharType="end"/>
      </w:r>
      <w:r w:rsidR="005B65FB" w:rsidRPr="00241244">
        <w:rPr>
          <w:rFonts w:asciiTheme="majorBidi" w:hAnsiTheme="majorBidi" w:cstheme="majorBidi"/>
          <w:lang w:val="en-US"/>
        </w:rPr>
        <w:t xml:space="preserve">) and </w:t>
      </w:r>
      <w:r w:rsidRPr="00241244">
        <w:rPr>
          <w:rFonts w:asciiTheme="majorBidi" w:hAnsiTheme="majorBidi" w:cstheme="majorBidi"/>
          <w:lang w:val="en-US"/>
        </w:rPr>
        <w:t>clarify</w:t>
      </w:r>
      <w:r w:rsidR="006939D2" w:rsidRPr="00241244">
        <w:rPr>
          <w:rFonts w:asciiTheme="majorBidi" w:hAnsiTheme="majorBidi" w:cstheme="majorBidi"/>
          <w:lang w:val="en-US"/>
        </w:rPr>
        <w:t xml:space="preserve"> the</w:t>
      </w:r>
      <w:r w:rsidRPr="00241244">
        <w:rPr>
          <w:rFonts w:asciiTheme="majorBidi" w:hAnsiTheme="majorBidi" w:cstheme="majorBidi"/>
          <w:lang w:val="en-US"/>
        </w:rPr>
        <w:t xml:space="preserve"> function of PPI</w:t>
      </w:r>
      <w:r w:rsidR="006939D2" w:rsidRPr="00241244">
        <w:rPr>
          <w:rFonts w:asciiTheme="majorBidi" w:hAnsiTheme="majorBidi" w:cstheme="majorBidi"/>
          <w:lang w:val="en-US"/>
        </w:rPr>
        <w:t>, foster</w:t>
      </w:r>
      <w:r w:rsidR="005B65FB" w:rsidRPr="00241244">
        <w:rPr>
          <w:rFonts w:asciiTheme="majorBidi" w:hAnsiTheme="majorBidi" w:cstheme="majorBidi"/>
          <w:lang w:val="en-US"/>
        </w:rPr>
        <w:t>ing</w:t>
      </w:r>
      <w:r w:rsidR="006939D2" w:rsidRPr="00241244">
        <w:rPr>
          <w:rFonts w:asciiTheme="majorBidi" w:hAnsiTheme="majorBidi" w:cstheme="majorBidi"/>
          <w:lang w:val="en-US"/>
        </w:rPr>
        <w:t xml:space="preserve"> support for it</w:t>
      </w:r>
      <w:r w:rsidR="0025381D" w:rsidRPr="00241244">
        <w:rPr>
          <w:rFonts w:asciiTheme="majorBidi" w:hAnsiTheme="majorBidi" w:cstheme="majorBidi"/>
          <w:lang w:val="en-US"/>
        </w:rPr>
        <w:t xml:space="preserve"> in</w:t>
      </w:r>
      <w:r w:rsidR="006939D2" w:rsidRPr="00241244">
        <w:rPr>
          <w:rFonts w:asciiTheme="majorBidi" w:hAnsiTheme="majorBidi" w:cstheme="majorBidi"/>
          <w:lang w:val="en-US"/>
        </w:rPr>
        <w:t xml:space="preserve"> health economics </w:t>
      </w:r>
      <w:r w:rsidRPr="00241244">
        <w:rPr>
          <w:rFonts w:asciiTheme="majorBidi" w:hAnsiTheme="majorBidi" w:cstheme="majorBidi"/>
          <w:lang w:val="en-US"/>
        </w:rPr>
        <w:t xml:space="preserve">modelling. </w:t>
      </w:r>
      <w:r w:rsidR="005B65FB" w:rsidRPr="00241244">
        <w:rPr>
          <w:rFonts w:asciiTheme="majorBidi" w:hAnsiTheme="majorBidi" w:cstheme="majorBidi"/>
          <w:lang w:val="en-US"/>
        </w:rPr>
        <w:t>Furthermore, this theoretical foundation</w:t>
      </w:r>
      <w:r w:rsidRPr="00241244">
        <w:rPr>
          <w:rFonts w:asciiTheme="majorBidi" w:hAnsiTheme="majorBidi" w:cstheme="majorBidi"/>
        </w:rPr>
        <w:t xml:space="preserve"> </w:t>
      </w:r>
      <w:r w:rsidRPr="00241244">
        <w:rPr>
          <w:rFonts w:asciiTheme="majorBidi" w:hAnsiTheme="majorBidi" w:cstheme="majorBidi"/>
        </w:rPr>
        <w:fldChar w:fldCharType="begin"/>
      </w:r>
      <w:r w:rsidRPr="00241244">
        <w:rPr>
          <w:rFonts w:asciiTheme="majorBidi" w:hAnsiTheme="majorBidi" w:cstheme="majorBidi"/>
        </w:rPr>
        <w:instrText xml:space="preserve"> ADDIN ZOTERO_ITEM CSL_CITATION {"citationID":"5wPZCWtE","properties":{"formattedCitation":"[9]","plainCitation":"[9]","noteIndex":0},"citationItems":[{"id":1885,"uris":["http://zotero.org/users/12960207/items/YBIJQFB9"],"itemData":{"id":1885,"type":"article-journal","container-title":"Social Science &amp; Medicine","ISSN":"0277-9536","journalAbbreviation":"Social Science &amp; Medicine","note":"publisher: Elsevier","page":"117256","title":"‘Managing values’ in health economics modelling: Philosophical and practical considerations","volume":"358","author":[{"family":"Harvard","given":"Stephanie"},{"family":"Winsberg","given":"Eric B"}],"issued":{"date-parts":[["2024"]]}}}],"schema":"https://github.com/citation-style-language/schema/raw/master/csl-citation.json"} </w:instrText>
      </w:r>
      <w:r w:rsidRPr="00241244">
        <w:rPr>
          <w:rFonts w:asciiTheme="majorBidi" w:hAnsiTheme="majorBidi" w:cstheme="majorBidi"/>
        </w:rPr>
        <w:fldChar w:fldCharType="separate"/>
      </w:r>
      <w:r w:rsidRPr="00241244">
        <w:rPr>
          <w:rFonts w:asciiTheme="majorBidi" w:hAnsiTheme="majorBidi" w:cstheme="majorBidi"/>
          <w:noProof/>
        </w:rPr>
        <w:t>[9]</w:t>
      </w:r>
      <w:r w:rsidRPr="00241244">
        <w:rPr>
          <w:rFonts w:asciiTheme="majorBidi" w:hAnsiTheme="majorBidi" w:cstheme="majorBidi"/>
        </w:rPr>
        <w:fldChar w:fldCharType="end"/>
      </w:r>
      <w:r w:rsidRPr="00241244">
        <w:rPr>
          <w:rFonts w:asciiTheme="majorBidi" w:hAnsiTheme="majorBidi" w:cstheme="majorBidi"/>
        </w:rPr>
        <w:t xml:space="preserve"> </w:t>
      </w:r>
      <w:r w:rsidRPr="00241244">
        <w:rPr>
          <w:rFonts w:asciiTheme="majorBidi" w:hAnsiTheme="majorBidi" w:cstheme="majorBidi"/>
          <w:lang w:val="en-US"/>
        </w:rPr>
        <w:t xml:space="preserve">provides a </w:t>
      </w:r>
      <w:r w:rsidRPr="00241244">
        <w:rPr>
          <w:rFonts w:asciiTheme="majorBidi" w:hAnsiTheme="majorBidi" w:cstheme="majorBidi"/>
        </w:rPr>
        <w:t xml:space="preserve">clear justification for PPI throughout the modelling process, anticipates </w:t>
      </w:r>
      <w:r w:rsidR="00453AC7" w:rsidRPr="00241244">
        <w:rPr>
          <w:rFonts w:asciiTheme="majorBidi" w:hAnsiTheme="majorBidi" w:cstheme="majorBidi"/>
        </w:rPr>
        <w:t xml:space="preserve">likely </w:t>
      </w:r>
      <w:r w:rsidRPr="00241244">
        <w:rPr>
          <w:rFonts w:asciiTheme="majorBidi" w:hAnsiTheme="majorBidi" w:cstheme="majorBidi"/>
        </w:rPr>
        <w:t xml:space="preserve">challenges, and identifies potential strategies to manage them. For these reasons, we viewed this theoretical foundation as appropriate to inform a framework to structure the PPI process in modelling and guide future work in this area. </w:t>
      </w:r>
    </w:p>
    <w:p w14:paraId="60AB5E53" w14:textId="4BB331F1" w:rsidR="00AC17DD" w:rsidRPr="00241244" w:rsidRDefault="00AC17DD" w:rsidP="00AC17DD">
      <w:pPr>
        <w:rPr>
          <w:rFonts w:asciiTheme="majorBidi" w:hAnsiTheme="majorBidi" w:cstheme="majorBidi"/>
        </w:rPr>
      </w:pPr>
      <w:r w:rsidRPr="00241244">
        <w:rPr>
          <w:rFonts w:asciiTheme="majorBidi" w:hAnsiTheme="majorBidi" w:cstheme="majorBidi"/>
        </w:rPr>
        <w:t xml:space="preserve">In this article, we describe key aspects of our work in developing a theory-informed framework to structure the PPI process in the </w:t>
      </w:r>
      <w:bookmarkStart w:id="0" w:name="_Hlk196383502"/>
      <w:r w:rsidRPr="00241244">
        <w:rPr>
          <w:rFonts w:asciiTheme="majorBidi" w:hAnsiTheme="majorBidi" w:cstheme="majorBidi"/>
          <w:color w:val="000000" w:themeColor="text1"/>
        </w:rPr>
        <w:t xml:space="preserve">LEAP </w:t>
      </w:r>
      <w:r w:rsidR="00D647F2" w:rsidRPr="00241244">
        <w:rPr>
          <w:rFonts w:asciiTheme="majorBidi" w:hAnsiTheme="majorBidi" w:cstheme="majorBidi"/>
          <w:color w:val="000000" w:themeColor="text1"/>
        </w:rPr>
        <w:t>project, along with insights gained from its preliminary application</w:t>
      </w:r>
      <w:r w:rsidRPr="00241244">
        <w:rPr>
          <w:rFonts w:asciiTheme="majorBidi" w:hAnsiTheme="majorBidi" w:cstheme="majorBidi"/>
          <w:color w:val="000000" w:themeColor="text1"/>
        </w:rPr>
        <w:t xml:space="preserve">. </w:t>
      </w:r>
      <w:bookmarkEnd w:id="0"/>
    </w:p>
    <w:p w14:paraId="294E7CF5" w14:textId="77777777" w:rsidR="00AC17DD" w:rsidRPr="00241244" w:rsidRDefault="00AC17DD" w:rsidP="00AC17DD">
      <w:pPr>
        <w:pStyle w:val="ListParagraph"/>
        <w:numPr>
          <w:ilvl w:val="0"/>
          <w:numId w:val="1"/>
        </w:numPr>
        <w:rPr>
          <w:rFonts w:asciiTheme="majorBidi" w:hAnsiTheme="majorBidi" w:cstheme="majorBidi"/>
          <w:b/>
          <w:bCs/>
        </w:rPr>
      </w:pPr>
      <w:r w:rsidRPr="00241244">
        <w:rPr>
          <w:rFonts w:asciiTheme="majorBidi" w:hAnsiTheme="majorBidi" w:cstheme="majorBidi"/>
          <w:b/>
          <w:bCs/>
        </w:rPr>
        <w:t>Framework development</w:t>
      </w:r>
    </w:p>
    <w:p w14:paraId="431C7E92" w14:textId="56417602" w:rsidR="00AC17DD" w:rsidRPr="00241244" w:rsidRDefault="00AC17DD" w:rsidP="00AC17DD">
      <w:pPr>
        <w:pStyle w:val="ListParagraph"/>
        <w:numPr>
          <w:ilvl w:val="1"/>
          <w:numId w:val="1"/>
        </w:numPr>
        <w:rPr>
          <w:rFonts w:asciiTheme="majorBidi" w:hAnsiTheme="majorBidi" w:cstheme="majorBidi"/>
          <w:i/>
          <w:iCs/>
        </w:rPr>
      </w:pPr>
      <w:r w:rsidRPr="00241244">
        <w:rPr>
          <w:rFonts w:asciiTheme="majorBidi" w:hAnsiTheme="majorBidi" w:cstheme="majorBidi"/>
          <w:i/>
          <w:iCs/>
        </w:rPr>
        <w:t>Theoretical Foundation</w:t>
      </w:r>
      <w:r w:rsidR="00F9094F" w:rsidRPr="00241244">
        <w:rPr>
          <w:rFonts w:asciiTheme="majorBidi" w:hAnsiTheme="majorBidi" w:cstheme="majorBidi"/>
          <w:i/>
          <w:iCs/>
        </w:rPr>
        <w:t xml:space="preserve"> and Aims</w:t>
      </w:r>
    </w:p>
    <w:p w14:paraId="678094A8" w14:textId="77EEC8B4" w:rsidR="00F92F6D" w:rsidRPr="00241244" w:rsidRDefault="00AC17DD" w:rsidP="00F92F6D">
      <w:pPr>
        <w:rPr>
          <w:rFonts w:asciiTheme="majorBidi" w:hAnsiTheme="majorBidi" w:cstheme="majorBidi"/>
        </w:rPr>
      </w:pPr>
      <w:r w:rsidRPr="00241244">
        <w:rPr>
          <w:rFonts w:asciiTheme="majorBidi" w:hAnsiTheme="majorBidi" w:cstheme="majorBidi"/>
        </w:rPr>
        <w:lastRenderedPageBreak/>
        <w:t xml:space="preserve">Framework development was led by the first author (SH) and informed by a review and analysis of philosophical theory on ‘managing values’ in science </w:t>
      </w:r>
      <w:r w:rsidRPr="00241244">
        <w:rPr>
          <w:rFonts w:asciiTheme="majorBidi" w:hAnsiTheme="majorBidi" w:cstheme="majorBidi"/>
        </w:rPr>
        <w:fldChar w:fldCharType="begin"/>
      </w:r>
      <w:r w:rsidRPr="00241244">
        <w:rPr>
          <w:rFonts w:asciiTheme="majorBidi" w:hAnsiTheme="majorBidi" w:cstheme="majorBidi"/>
        </w:rPr>
        <w:instrText xml:space="preserve"> ADDIN ZOTERO_ITEM CSL_CITATION {"citationID":"PkhwtMca","properties":{"formattedCitation":"[9]","plainCitation":"[9]","noteIndex":0},"citationItems":[{"id":1885,"uris":["http://zotero.org/users/12960207/items/YBIJQFB9"],"itemData":{"id":1885,"type":"article-journal","container-title":"Social Science &amp; Medicine","ISSN":"0277-9536","journalAbbreviation":"Social Science &amp; Medicine","note":"publisher: Elsevier","page":"117256","title":"‘Managing values’ in health economics modelling: Philosophical and practical considerations","volume":"358","author":[{"family":"Harvard","given":"Stephanie"},{"family":"Winsberg","given":"Eric B"}],"issued":{"date-parts":[["2024"]]}}}],"schema":"https://github.com/citation-style-language/schema/raw/master/csl-citation.json"} </w:instrText>
      </w:r>
      <w:r w:rsidRPr="00241244">
        <w:rPr>
          <w:rFonts w:asciiTheme="majorBidi" w:hAnsiTheme="majorBidi" w:cstheme="majorBidi"/>
        </w:rPr>
        <w:fldChar w:fldCharType="separate"/>
      </w:r>
      <w:r w:rsidRPr="00241244">
        <w:rPr>
          <w:rFonts w:asciiTheme="majorBidi" w:hAnsiTheme="majorBidi" w:cstheme="majorBidi"/>
          <w:noProof/>
        </w:rPr>
        <w:t>[9]</w:t>
      </w:r>
      <w:r w:rsidRPr="00241244">
        <w:rPr>
          <w:rFonts w:asciiTheme="majorBidi" w:hAnsiTheme="majorBidi" w:cstheme="majorBidi"/>
        </w:rPr>
        <w:fldChar w:fldCharType="end"/>
      </w:r>
      <w:r w:rsidRPr="00241244">
        <w:rPr>
          <w:rFonts w:asciiTheme="majorBidi" w:hAnsiTheme="majorBidi" w:cstheme="majorBidi"/>
        </w:rPr>
        <w:t xml:space="preserve">. </w:t>
      </w:r>
      <w:r w:rsidR="00F92F6D" w:rsidRPr="00241244">
        <w:rPr>
          <w:rFonts w:asciiTheme="majorBidi" w:hAnsiTheme="majorBidi" w:cstheme="majorBidi"/>
          <w:lang w:val="en-US"/>
        </w:rPr>
        <w:t xml:space="preserve">According to theory, value-laden decisions are expected to arise in any </w:t>
      </w:r>
      <w:r w:rsidR="00CD0BDF" w:rsidRPr="00241244">
        <w:rPr>
          <w:rFonts w:asciiTheme="majorBidi" w:hAnsiTheme="majorBidi" w:cstheme="majorBidi"/>
          <w:lang w:val="en-US"/>
        </w:rPr>
        <w:t xml:space="preserve">scientific </w:t>
      </w:r>
      <w:r w:rsidR="00F92F6D" w:rsidRPr="00241244">
        <w:rPr>
          <w:rFonts w:asciiTheme="majorBidi" w:hAnsiTheme="majorBidi" w:cstheme="majorBidi"/>
          <w:lang w:val="en-US"/>
        </w:rPr>
        <w:t xml:space="preserve">modelling process, </w:t>
      </w:r>
      <w:r w:rsidR="00F92F6D" w:rsidRPr="00241244">
        <w:rPr>
          <w:rFonts w:asciiTheme="majorBidi" w:hAnsiTheme="majorBidi" w:cstheme="majorBidi"/>
        </w:rPr>
        <w:t xml:space="preserve">regardless of the specific characteristics of the model </w:t>
      </w:r>
      <w:r w:rsidR="00F92F6D" w:rsidRPr="00241244">
        <w:rPr>
          <w:rFonts w:asciiTheme="majorBidi" w:hAnsiTheme="majorBidi" w:cstheme="majorBidi"/>
        </w:rPr>
        <w:fldChar w:fldCharType="begin"/>
      </w:r>
      <w:r w:rsidR="00F92F6D" w:rsidRPr="00241244">
        <w:rPr>
          <w:rFonts w:asciiTheme="majorBidi" w:hAnsiTheme="majorBidi" w:cstheme="majorBidi"/>
        </w:rPr>
        <w:instrText xml:space="preserve"> ADDIN ZOTERO_ITEM CSL_CITATION {"citationID":"6mXdkEnh","properties":{"formattedCitation":"[20]","plainCitation":"[20]","noteIndex":0},"citationItems":[{"id":10,"uris":["http://zotero.org/users/12960207/items/G37Q9P9B"],"itemData":{"id":10,"type":"article-journal","container-title":"Kennedy Institute of Ethics Journal","ISSN":"1086-3249","issue":"1","journalAbbreviation":"Kennedy Institute of Ethics Journal","note":"publisher: Johns Hopkins University Press","page":"1-31","title":"The epistemic risk in representation","volume":"32","author":[{"family":"Harvard","given":"Stephanie"},{"family":"Winsberg","given":"Eric"}],"issued":{"date-parts":[["2022"]]}}}],"schema":"https://github.com/citation-style-language/schema/raw/master/csl-citation.json"} </w:instrText>
      </w:r>
      <w:r w:rsidR="00F92F6D" w:rsidRPr="00241244">
        <w:rPr>
          <w:rFonts w:asciiTheme="majorBidi" w:hAnsiTheme="majorBidi" w:cstheme="majorBidi"/>
        </w:rPr>
        <w:fldChar w:fldCharType="separate"/>
      </w:r>
      <w:r w:rsidR="00F92F6D" w:rsidRPr="00241244">
        <w:rPr>
          <w:rFonts w:asciiTheme="majorBidi" w:hAnsiTheme="majorBidi" w:cstheme="majorBidi"/>
          <w:noProof/>
        </w:rPr>
        <w:t>[20]</w:t>
      </w:r>
      <w:r w:rsidR="00F92F6D" w:rsidRPr="00241244">
        <w:rPr>
          <w:rFonts w:asciiTheme="majorBidi" w:hAnsiTheme="majorBidi" w:cstheme="majorBidi"/>
        </w:rPr>
        <w:fldChar w:fldCharType="end"/>
      </w:r>
      <w:r w:rsidR="00F92F6D" w:rsidRPr="00241244">
        <w:rPr>
          <w:rFonts w:asciiTheme="majorBidi" w:hAnsiTheme="majorBidi" w:cstheme="majorBidi"/>
        </w:rPr>
        <w:t xml:space="preserve">. Value-laden decisions have been characterized in detail elsewhere, but generally pertain to establishing the purpose of the model, deciding what should be represented in the model and how (given the model’s purpose and the problem of uncertainty), and determining whether/when to draw factual conclusions based on model results— acknowledging that these decisions have potential ethical consequences </w:t>
      </w:r>
      <w:r w:rsidR="00F92F6D" w:rsidRPr="00241244">
        <w:rPr>
          <w:rFonts w:asciiTheme="majorBidi" w:hAnsiTheme="majorBidi" w:cstheme="majorBidi"/>
        </w:rPr>
        <w:fldChar w:fldCharType="begin"/>
      </w:r>
      <w:r w:rsidR="00F92F6D" w:rsidRPr="00241244">
        <w:rPr>
          <w:rFonts w:asciiTheme="majorBidi" w:hAnsiTheme="majorBidi" w:cstheme="majorBidi"/>
        </w:rPr>
        <w:instrText xml:space="preserve"> ADDIN ZOTERO_ITEM CSL_CITATION {"citationID":"ERzDClAC","properties":{"formattedCitation":"[14,20\\uc0\\u8211{}22]","plainCitation":"[14,20–22]","noteIndex":0},"citationItems":[{"id":13,"uris":["http://zotero.org/users/12960207/items/CYIGJXCD"],"itemData":{"id":13,"type":"article-journal","container-title":"Social Science &amp; Medicine","ISSN":"0277-9536","journalAbbreviation":"Social Science &amp; Medicine","note":"publisher: Elsevier","page":"112975","title":"Social, ethical, and other value judgments in health economics modelling","volume":"253","author":[{"family":"Harvard","given":"Stephanie"},{"family":"Werker","given":"Gregory R"},{"family":"Silva","given":"Diego S"}],"issued":{"date-parts":[["2020"]]}}},{"id":1510,"uris":["http://zotero.org/users/12960207/items/84LUMFKG"],"itemData":{"id":1510,"type":"article-journal","container-title":"Social Science &amp; Medicine","ISSN":"0277-9536","journalAbbreviation":"Social Science &amp; Medicine","note":"publisher: Elsevier","page":"114323","title":"Value judgments in a COVID-19 vaccination model: a case study in the need for public involvement in health-oriented modelling","volume":"286","author":[{"family":"Harvard","given":"Stephanie"},{"family":"Winsberg","given":"Eric"},{"family":"Symons","given":"John"},{"family":"Adibi","given":"Amin"}],"issued":{"date-parts":[["2021"]]}}},{"id":10,"uris":["http://zotero.org/users/12960207/items/G37Q9P9B"],"itemData":{"id":10,"type":"article-journal","container-title":"Kennedy Institute of Ethics Journal","ISSN":"1086-3249","issue":"1","journalAbbreviation":"Kennedy Institute of Ethics Journal","note":"publisher: Johns Hopkins University Press","page":"1-31","title":"The epistemic risk in representation","volume":"32","author":[{"family":"Harvard","given":"Stephanie"},{"family":"Winsberg","given":"Eric"}],"issued":{"date-parts":[["2022"]]}}},{"id":1258,"uris":["http://zotero.org/users/12960207/items/QDTCVR2G"],"itemData":{"id":1258,"type":"book","publisher":"Cambridge University Press","title":"Scientific Models and Decision Making","URL":"https://www.cambridge.org/core/elements/abs/scientific-models-and-decision-making/B7AC2159C941E7D0A08D9981FC8822F1","author":[{"literal":"Winsberg, Eric; Harvard, Stephanie"}],"issued":{"date-parts":[["2024"]]}}}],"schema":"https://github.com/citation-style-language/schema/raw/master/csl-citation.json"} </w:instrText>
      </w:r>
      <w:r w:rsidR="00F92F6D" w:rsidRPr="00241244">
        <w:rPr>
          <w:rFonts w:asciiTheme="majorBidi" w:hAnsiTheme="majorBidi" w:cstheme="majorBidi"/>
        </w:rPr>
        <w:fldChar w:fldCharType="separate"/>
      </w:r>
      <w:r w:rsidR="00F92F6D" w:rsidRPr="00241244">
        <w:rPr>
          <w:rFonts w:ascii="Times New Roman" w:hAnsiTheme="majorHAnsi" w:cs="Times New Roman"/>
          <w:kern w:val="0"/>
          <w:lang w:val="en-US"/>
        </w:rPr>
        <w:t>[14,20</w:t>
      </w:r>
      <w:r w:rsidR="00F92F6D" w:rsidRPr="00241244">
        <w:rPr>
          <w:rFonts w:ascii="Times New Roman" w:hAnsiTheme="majorHAnsi" w:cs="Times New Roman"/>
          <w:kern w:val="0"/>
          <w:lang w:val="en-US"/>
        </w:rPr>
        <w:t>–</w:t>
      </w:r>
      <w:r w:rsidR="00F92F6D" w:rsidRPr="00241244">
        <w:rPr>
          <w:rFonts w:ascii="Times New Roman" w:hAnsiTheme="majorHAnsi" w:cs="Times New Roman"/>
          <w:kern w:val="0"/>
          <w:lang w:val="en-US"/>
        </w:rPr>
        <w:t>22]</w:t>
      </w:r>
      <w:r w:rsidR="00F92F6D" w:rsidRPr="00241244">
        <w:rPr>
          <w:rFonts w:asciiTheme="majorBidi" w:hAnsiTheme="majorBidi" w:cstheme="majorBidi"/>
        </w:rPr>
        <w:fldChar w:fldCharType="end"/>
      </w:r>
      <w:r w:rsidR="00F92F6D" w:rsidRPr="00241244">
        <w:rPr>
          <w:rFonts w:asciiTheme="majorBidi" w:hAnsiTheme="majorBidi" w:cstheme="majorBidi"/>
        </w:rPr>
        <w:t xml:space="preserve">. As value-laden decisions are not ‘purely scientific’, many philosophers suggest these decisions are equally relevant and important for scientists and non-scientists to deliberate </w:t>
      </w:r>
      <w:r w:rsidR="00F92F6D" w:rsidRPr="00241244">
        <w:rPr>
          <w:rFonts w:asciiTheme="majorBidi" w:hAnsiTheme="majorBidi" w:cstheme="majorBidi"/>
        </w:rPr>
        <w:fldChar w:fldCharType="begin"/>
      </w:r>
      <w:r w:rsidR="00F92F6D" w:rsidRPr="00241244">
        <w:rPr>
          <w:rFonts w:asciiTheme="majorBidi" w:hAnsiTheme="majorBidi" w:cstheme="majorBidi"/>
        </w:rPr>
        <w:instrText xml:space="preserve"> ADDIN ZOTERO_ITEM CSL_CITATION {"citationID":"r5s8Kctj","properties":{"formattedCitation":"[9]","plainCitation":"[9]","noteIndex":0},"citationItems":[{"id":1885,"uris":["http://zotero.org/users/12960207/items/YBIJQFB9"],"itemData":{"id":1885,"type":"article-journal","container-title":"Social Science &amp; Medicine","ISSN":"0277-9536","journalAbbreviation":"Social Science &amp; Medicine","note":"publisher: Elsevier","page":"117256","title":"‘Managing values’ in health economics modelling: Philosophical and practical considerations","volume":"358","author":[{"family":"Harvard","given":"Stephanie"},{"family":"Winsberg","given":"Eric B"}],"issued":{"date-parts":[["2024"]]}}}],"schema":"https://github.com/citation-style-language/schema/raw/master/csl-citation.json"} </w:instrText>
      </w:r>
      <w:r w:rsidR="00F92F6D" w:rsidRPr="00241244">
        <w:rPr>
          <w:rFonts w:asciiTheme="majorBidi" w:hAnsiTheme="majorBidi" w:cstheme="majorBidi"/>
        </w:rPr>
        <w:fldChar w:fldCharType="separate"/>
      </w:r>
      <w:r w:rsidR="00F92F6D" w:rsidRPr="00241244">
        <w:rPr>
          <w:rFonts w:asciiTheme="majorBidi" w:hAnsiTheme="majorBidi" w:cstheme="majorBidi"/>
          <w:noProof/>
        </w:rPr>
        <w:t>[9]</w:t>
      </w:r>
      <w:r w:rsidR="00F92F6D" w:rsidRPr="00241244">
        <w:rPr>
          <w:rFonts w:asciiTheme="majorBidi" w:hAnsiTheme="majorBidi" w:cstheme="majorBidi"/>
        </w:rPr>
        <w:fldChar w:fldCharType="end"/>
      </w:r>
      <w:r w:rsidR="00F92F6D" w:rsidRPr="00241244">
        <w:rPr>
          <w:rFonts w:asciiTheme="majorBidi" w:hAnsiTheme="majorBidi" w:cstheme="majorBidi"/>
        </w:rPr>
        <w:t xml:space="preserve">. </w:t>
      </w:r>
    </w:p>
    <w:p w14:paraId="14C1B7F4" w14:textId="3B463D79" w:rsidR="00086141" w:rsidRPr="00213302" w:rsidRDefault="00591176" w:rsidP="00086141">
      <w:pPr>
        <w:rPr>
          <w:rFonts w:asciiTheme="majorBidi" w:hAnsiTheme="majorBidi" w:cstheme="majorBidi"/>
          <w:lang w:val="en-US"/>
        </w:rPr>
      </w:pPr>
      <w:r w:rsidRPr="00241244">
        <w:rPr>
          <w:rFonts w:asciiTheme="majorBidi" w:hAnsiTheme="majorBidi" w:cstheme="majorBidi"/>
        </w:rPr>
        <w:t xml:space="preserve">We </w:t>
      </w:r>
      <w:r w:rsidR="002E4E18" w:rsidRPr="00241244">
        <w:rPr>
          <w:rFonts w:asciiTheme="majorBidi" w:hAnsiTheme="majorBidi" w:cstheme="majorBidi"/>
        </w:rPr>
        <w:t>assumed that a</w:t>
      </w:r>
      <w:r w:rsidRPr="00241244">
        <w:rPr>
          <w:rFonts w:asciiTheme="majorBidi" w:hAnsiTheme="majorBidi" w:cstheme="majorBidi"/>
        </w:rPr>
        <w:t xml:space="preserve"> framework for PPI in modelling should support </w:t>
      </w:r>
      <w:r w:rsidRPr="00241244">
        <w:rPr>
          <w:rFonts w:asciiTheme="majorBidi" w:hAnsiTheme="majorBidi" w:cstheme="majorBidi"/>
          <w:lang w:val="en-US"/>
        </w:rPr>
        <w:t xml:space="preserve">a “meta-ethical process” </w:t>
      </w:r>
      <w:r w:rsidR="002D143A" w:rsidRPr="00241244">
        <w:rPr>
          <w:rFonts w:asciiTheme="majorBidi" w:hAnsiTheme="majorBidi" w:cstheme="majorBidi"/>
          <w:lang w:val="en-US"/>
        </w:rPr>
        <w:t>in</w:t>
      </w:r>
      <w:r w:rsidRPr="00241244">
        <w:rPr>
          <w:rFonts w:asciiTheme="majorBidi" w:hAnsiTheme="majorBidi" w:cstheme="majorBidi"/>
          <w:lang w:val="en-US"/>
        </w:rPr>
        <w:t xml:space="preserve"> which modelling teams consider how they will make </w:t>
      </w:r>
      <w:r w:rsidR="0098001C" w:rsidRPr="00241244">
        <w:rPr>
          <w:rFonts w:asciiTheme="majorBidi" w:hAnsiTheme="majorBidi" w:cstheme="majorBidi"/>
          <w:lang w:val="en-US"/>
        </w:rPr>
        <w:t xml:space="preserve">value-laden </w:t>
      </w:r>
      <w:r w:rsidRPr="00241244">
        <w:rPr>
          <w:rFonts w:asciiTheme="majorBidi" w:hAnsiTheme="majorBidi" w:cstheme="majorBidi"/>
          <w:lang w:val="en-US"/>
        </w:rPr>
        <w:t xml:space="preserve">decisions and what the </w:t>
      </w:r>
      <w:r w:rsidR="00623C59" w:rsidRPr="00241244">
        <w:rPr>
          <w:rFonts w:asciiTheme="majorBidi" w:hAnsiTheme="majorBidi" w:cstheme="majorBidi"/>
          <w:lang w:val="en-US"/>
        </w:rPr>
        <w:t xml:space="preserve">consequences </w:t>
      </w:r>
      <w:r w:rsidRPr="00241244">
        <w:rPr>
          <w:rFonts w:asciiTheme="majorBidi" w:hAnsiTheme="majorBidi" w:cstheme="majorBidi"/>
          <w:lang w:val="en-US"/>
        </w:rPr>
        <w:t>of those decisions might be [</w:t>
      </w:r>
      <w:r w:rsidRPr="00241244">
        <w:rPr>
          <w:rFonts w:asciiTheme="majorBidi" w:hAnsiTheme="majorBidi" w:cstheme="majorBidi"/>
          <w:lang w:val="en-US"/>
        </w:rPr>
        <w:fldChar w:fldCharType="begin"/>
      </w:r>
      <w:r w:rsidRPr="00241244">
        <w:rPr>
          <w:rFonts w:asciiTheme="majorBidi" w:hAnsiTheme="majorBidi" w:cstheme="majorBidi"/>
          <w:lang w:val="en-US"/>
        </w:rPr>
        <w:instrText xml:space="preserve"> ADDIN ZOTERO_ITEM CSL_CITATION {"citationID":"Mcj7YvKP","properties":{"formattedCitation":"[9]","plainCitation":"[9]","noteIndex":0},"citationItems":[{"id":1885,"uris":["http://zotero.org/users/12960207/items/YBIJQFB9"],"itemData":{"id":1885,"type":"article-journal","container-title":"Social Science &amp; Medicine","ISSN":"0277-9536","journalAbbreviation":"Social Science &amp; Medicine","note":"publisher: Elsevier","page":"117256","title":"‘Managing values’ in health economics modelling: Philosophical and practical considerations","volume":"358","author":[{"family":"Harvard","given":"Stephanie"},{"family":"Winsberg","given":"Eric B"}],"issued":{"date-parts":[["2024"]]}}}],"schema":"https://github.com/citation-style-language/schema/raw/master/csl-citation.json"} </w:instrText>
      </w:r>
      <w:r w:rsidRPr="00241244">
        <w:rPr>
          <w:rFonts w:asciiTheme="majorBidi" w:hAnsiTheme="majorBidi" w:cstheme="majorBidi"/>
          <w:lang w:val="en-US"/>
        </w:rPr>
        <w:fldChar w:fldCharType="separate"/>
      </w:r>
      <w:r w:rsidRPr="00241244">
        <w:rPr>
          <w:rFonts w:asciiTheme="majorBidi" w:hAnsiTheme="majorBidi" w:cstheme="majorBidi"/>
          <w:noProof/>
          <w:lang w:val="en-US"/>
        </w:rPr>
        <w:t>[9]</w:t>
      </w:r>
      <w:r w:rsidRPr="00241244">
        <w:rPr>
          <w:rFonts w:asciiTheme="majorBidi" w:hAnsiTheme="majorBidi" w:cstheme="majorBidi"/>
          <w:lang w:val="en-US"/>
        </w:rPr>
        <w:fldChar w:fldCharType="end"/>
      </w:r>
      <w:r w:rsidRPr="00241244">
        <w:rPr>
          <w:rFonts w:asciiTheme="majorBidi" w:hAnsiTheme="majorBidi" w:cstheme="majorBidi"/>
          <w:lang w:val="en-US"/>
        </w:rPr>
        <w:t xml:space="preserve"> p.7]. </w:t>
      </w:r>
      <w:r w:rsidR="001521B8" w:rsidRPr="00241244">
        <w:rPr>
          <w:rFonts w:asciiTheme="majorBidi" w:hAnsiTheme="majorBidi" w:cstheme="majorBidi"/>
          <w:lang w:val="en-US"/>
        </w:rPr>
        <w:t>This process raises</w:t>
      </w:r>
      <w:r w:rsidR="001A28DF" w:rsidRPr="00241244">
        <w:rPr>
          <w:rFonts w:asciiTheme="majorBidi" w:hAnsiTheme="majorBidi" w:cstheme="majorBidi"/>
          <w:lang w:val="en-US"/>
        </w:rPr>
        <w:t xml:space="preserve"> distinct questions, including (but not </w:t>
      </w:r>
      <w:r w:rsidR="00B30DB5" w:rsidRPr="00241244">
        <w:rPr>
          <w:rFonts w:asciiTheme="majorBidi" w:hAnsiTheme="majorBidi" w:cstheme="majorBidi"/>
          <w:lang w:val="en-US"/>
        </w:rPr>
        <w:t xml:space="preserve">necessarily </w:t>
      </w:r>
      <w:r w:rsidR="001A28DF" w:rsidRPr="00241244">
        <w:rPr>
          <w:rFonts w:asciiTheme="majorBidi" w:hAnsiTheme="majorBidi" w:cstheme="majorBidi"/>
          <w:lang w:val="en-US"/>
        </w:rPr>
        <w:t xml:space="preserve">limited to) </w:t>
      </w:r>
      <w:proofErr w:type="spellStart"/>
      <w:r w:rsidR="003D1B77" w:rsidRPr="00241244">
        <w:rPr>
          <w:rFonts w:asciiTheme="majorBidi" w:hAnsiTheme="majorBidi" w:cstheme="majorBidi"/>
          <w:lang w:val="en-US"/>
        </w:rPr>
        <w:t>i</w:t>
      </w:r>
      <w:proofErr w:type="spellEnd"/>
      <w:r w:rsidR="003D1B77" w:rsidRPr="00241244">
        <w:rPr>
          <w:rFonts w:asciiTheme="majorBidi" w:hAnsiTheme="majorBidi" w:cstheme="majorBidi"/>
          <w:lang w:val="en-US"/>
        </w:rPr>
        <w:t>)</w:t>
      </w:r>
      <w:r w:rsidR="005A6BDE" w:rsidRPr="00241244">
        <w:rPr>
          <w:rFonts w:asciiTheme="majorBidi" w:hAnsiTheme="majorBidi" w:cstheme="majorBidi"/>
          <w:lang w:val="en-US"/>
        </w:rPr>
        <w:t xml:space="preserve"> how to identify </w:t>
      </w:r>
      <w:r w:rsidR="005A6BDE" w:rsidRPr="00241244">
        <w:rPr>
          <w:rFonts w:asciiTheme="majorBidi" w:hAnsiTheme="majorBidi" w:cstheme="majorBidi"/>
        </w:rPr>
        <w:t xml:space="preserve">value-laden modelling decisions and structure deliberation about them; ii) </w:t>
      </w:r>
      <w:r w:rsidR="001A28DF" w:rsidRPr="00241244">
        <w:rPr>
          <w:rFonts w:asciiTheme="majorBidi" w:hAnsiTheme="majorBidi" w:cstheme="majorBidi"/>
          <w:lang w:val="en-US"/>
        </w:rPr>
        <w:t xml:space="preserve">how to select </w:t>
      </w:r>
      <w:r w:rsidR="00623C59" w:rsidRPr="00241244">
        <w:rPr>
          <w:rFonts w:asciiTheme="majorBidi" w:hAnsiTheme="majorBidi" w:cstheme="majorBidi"/>
          <w:lang w:val="en-US"/>
        </w:rPr>
        <w:t>participators to</w:t>
      </w:r>
      <w:r w:rsidR="001A28DF" w:rsidRPr="00241244">
        <w:rPr>
          <w:rFonts w:asciiTheme="majorBidi" w:hAnsiTheme="majorBidi" w:cstheme="majorBidi"/>
          <w:lang w:val="en-US"/>
        </w:rPr>
        <w:t xml:space="preserve"> </w:t>
      </w:r>
      <w:r w:rsidR="005A6BDE" w:rsidRPr="00241244">
        <w:rPr>
          <w:rFonts w:asciiTheme="majorBidi" w:hAnsiTheme="majorBidi" w:cstheme="majorBidi"/>
          <w:lang w:val="en-US"/>
        </w:rPr>
        <w:t>join modelling teams</w:t>
      </w:r>
      <w:r w:rsidR="00623C59" w:rsidRPr="00241244">
        <w:rPr>
          <w:rFonts w:asciiTheme="majorBidi" w:hAnsiTheme="majorBidi" w:cstheme="majorBidi"/>
          <w:lang w:val="en-US"/>
        </w:rPr>
        <w:t>;</w:t>
      </w:r>
      <w:r w:rsidR="001A28DF" w:rsidRPr="00241244">
        <w:rPr>
          <w:rFonts w:asciiTheme="majorBidi" w:hAnsiTheme="majorBidi" w:cstheme="majorBidi"/>
          <w:lang w:val="en-US"/>
        </w:rPr>
        <w:t xml:space="preserve"> </w:t>
      </w:r>
      <w:r w:rsidR="003D1B77" w:rsidRPr="00241244">
        <w:rPr>
          <w:rFonts w:asciiTheme="majorBidi" w:hAnsiTheme="majorBidi" w:cstheme="majorBidi"/>
          <w:lang w:val="en-US"/>
        </w:rPr>
        <w:t>ii</w:t>
      </w:r>
      <w:r w:rsidR="008D3F07" w:rsidRPr="00241244">
        <w:rPr>
          <w:rFonts w:asciiTheme="majorBidi" w:hAnsiTheme="majorBidi" w:cstheme="majorBidi"/>
          <w:lang w:val="en-US"/>
        </w:rPr>
        <w:t>i</w:t>
      </w:r>
      <w:r w:rsidR="003804E4" w:rsidRPr="00241244">
        <w:rPr>
          <w:rFonts w:asciiTheme="majorBidi" w:hAnsiTheme="majorBidi" w:cstheme="majorBidi"/>
          <w:lang w:val="en-US"/>
        </w:rPr>
        <w:t>)</w:t>
      </w:r>
      <w:r w:rsidR="005A6BDE" w:rsidRPr="00241244">
        <w:rPr>
          <w:rFonts w:asciiTheme="majorBidi" w:hAnsiTheme="majorBidi" w:cstheme="majorBidi"/>
          <w:lang w:val="en-US"/>
        </w:rPr>
        <w:t xml:space="preserve"> </w:t>
      </w:r>
      <w:r w:rsidR="001A28DF" w:rsidRPr="00241244">
        <w:rPr>
          <w:rFonts w:asciiTheme="majorBidi" w:hAnsiTheme="majorBidi" w:cstheme="majorBidi"/>
          <w:lang w:val="en-US"/>
        </w:rPr>
        <w:t xml:space="preserve">how to </w:t>
      </w:r>
      <w:r w:rsidR="00EE03E1" w:rsidRPr="00241244">
        <w:rPr>
          <w:rFonts w:asciiTheme="majorBidi" w:hAnsiTheme="majorBidi" w:cstheme="majorBidi"/>
          <w:lang w:val="en-US"/>
        </w:rPr>
        <w:t>collaborate</w:t>
      </w:r>
      <w:r w:rsidR="00623C59" w:rsidRPr="00241244">
        <w:rPr>
          <w:rFonts w:asciiTheme="majorBidi" w:hAnsiTheme="majorBidi" w:cstheme="majorBidi"/>
          <w:lang w:val="en-US"/>
        </w:rPr>
        <w:t xml:space="preserve"> </w:t>
      </w:r>
      <w:r w:rsidR="001A28DF" w:rsidRPr="00241244">
        <w:rPr>
          <w:rFonts w:asciiTheme="majorBidi" w:hAnsiTheme="majorBidi" w:cstheme="majorBidi"/>
          <w:lang w:val="en-US"/>
        </w:rPr>
        <w:t xml:space="preserve">effectively with </w:t>
      </w:r>
      <w:r w:rsidR="00086141" w:rsidRPr="00241244">
        <w:rPr>
          <w:rFonts w:asciiTheme="majorBidi" w:hAnsiTheme="majorBidi" w:cstheme="majorBidi"/>
          <w:lang w:val="en-US"/>
        </w:rPr>
        <w:t>participators</w:t>
      </w:r>
      <w:r w:rsidR="005A6BDE" w:rsidRPr="00241244">
        <w:rPr>
          <w:rFonts w:asciiTheme="majorBidi" w:hAnsiTheme="majorBidi" w:cstheme="majorBidi"/>
          <w:lang w:val="en-US"/>
        </w:rPr>
        <w:t xml:space="preserve"> in modelling. </w:t>
      </w:r>
      <w:r w:rsidR="00AC17DD" w:rsidRPr="00241244">
        <w:rPr>
          <w:rFonts w:asciiTheme="majorBidi" w:hAnsiTheme="majorBidi" w:cstheme="majorBidi"/>
        </w:rPr>
        <w:t xml:space="preserve">Our </w:t>
      </w:r>
      <w:r w:rsidR="005A6BDE" w:rsidRPr="00241244">
        <w:rPr>
          <w:rFonts w:asciiTheme="majorBidi" w:hAnsiTheme="majorBidi" w:cstheme="majorBidi"/>
        </w:rPr>
        <w:t xml:space="preserve">primary </w:t>
      </w:r>
      <w:r w:rsidR="00AC17DD" w:rsidRPr="00241244">
        <w:rPr>
          <w:rFonts w:asciiTheme="majorBidi" w:hAnsiTheme="majorBidi" w:cstheme="majorBidi"/>
        </w:rPr>
        <w:t xml:space="preserve">aim was to </w:t>
      </w:r>
      <w:r w:rsidR="00086141" w:rsidRPr="00241244">
        <w:rPr>
          <w:rFonts w:asciiTheme="majorBidi" w:hAnsiTheme="majorBidi" w:cstheme="majorBidi"/>
        </w:rPr>
        <w:t xml:space="preserve">address the </w:t>
      </w:r>
      <w:r w:rsidR="005A6BDE" w:rsidRPr="00241244">
        <w:rPr>
          <w:rFonts w:asciiTheme="majorBidi" w:hAnsiTheme="majorBidi" w:cstheme="majorBidi"/>
        </w:rPr>
        <w:t>first</w:t>
      </w:r>
      <w:r w:rsidR="00086141" w:rsidRPr="00241244">
        <w:rPr>
          <w:rFonts w:asciiTheme="majorBidi" w:hAnsiTheme="majorBidi" w:cstheme="majorBidi"/>
        </w:rPr>
        <w:t xml:space="preserve"> question</w:t>
      </w:r>
      <w:r w:rsidR="00F448EB" w:rsidRPr="00241244">
        <w:rPr>
          <w:rFonts w:asciiTheme="majorBidi" w:hAnsiTheme="majorBidi" w:cstheme="majorBidi"/>
        </w:rPr>
        <w:t xml:space="preserve"> specifically,</w:t>
      </w:r>
      <w:r w:rsidR="00623C59" w:rsidRPr="00241244">
        <w:rPr>
          <w:rFonts w:asciiTheme="majorBidi" w:hAnsiTheme="majorBidi" w:cstheme="majorBidi"/>
        </w:rPr>
        <w:t xml:space="preserve"> </w:t>
      </w:r>
      <w:r w:rsidR="00086141" w:rsidRPr="00241244">
        <w:rPr>
          <w:rFonts w:asciiTheme="majorBidi" w:hAnsiTheme="majorBidi" w:cstheme="majorBidi"/>
        </w:rPr>
        <w:t xml:space="preserve">by </w:t>
      </w:r>
      <w:r w:rsidR="00AC17DD" w:rsidRPr="00241244">
        <w:rPr>
          <w:rFonts w:asciiTheme="majorBidi" w:hAnsiTheme="majorBidi" w:cstheme="majorBidi"/>
        </w:rPr>
        <w:t>develop</w:t>
      </w:r>
      <w:r w:rsidR="00086141" w:rsidRPr="00241244">
        <w:rPr>
          <w:rFonts w:asciiTheme="majorBidi" w:hAnsiTheme="majorBidi" w:cstheme="majorBidi"/>
        </w:rPr>
        <w:t>ing</w:t>
      </w:r>
      <w:r w:rsidR="00AC17DD" w:rsidRPr="00241244">
        <w:rPr>
          <w:rFonts w:asciiTheme="majorBidi" w:hAnsiTheme="majorBidi" w:cstheme="majorBidi"/>
        </w:rPr>
        <w:t xml:space="preserve"> a </w:t>
      </w:r>
      <w:r w:rsidR="008A1EB5" w:rsidRPr="00241244">
        <w:rPr>
          <w:rFonts w:asciiTheme="majorBidi" w:hAnsiTheme="majorBidi" w:cstheme="majorBidi"/>
        </w:rPr>
        <w:t>theory-informed</w:t>
      </w:r>
      <w:r w:rsidR="00AF42A9" w:rsidRPr="00241244">
        <w:rPr>
          <w:rFonts w:asciiTheme="majorBidi" w:hAnsiTheme="majorBidi" w:cstheme="majorBidi"/>
        </w:rPr>
        <w:t xml:space="preserve"> </w:t>
      </w:r>
      <w:r w:rsidR="00AC17DD" w:rsidRPr="00241244">
        <w:rPr>
          <w:rFonts w:asciiTheme="majorBidi" w:hAnsiTheme="majorBidi" w:cstheme="majorBidi"/>
        </w:rPr>
        <w:t xml:space="preserve">framework </w:t>
      </w:r>
      <w:r w:rsidR="00086141" w:rsidRPr="00241244">
        <w:rPr>
          <w:rFonts w:asciiTheme="majorBidi" w:hAnsiTheme="majorBidi" w:cstheme="majorBidi"/>
        </w:rPr>
        <w:t>for managing value-laden decisions in modelling</w:t>
      </w:r>
      <w:r w:rsidR="0061210D" w:rsidRPr="00241244">
        <w:rPr>
          <w:rFonts w:asciiTheme="majorBidi" w:hAnsiTheme="majorBidi" w:cstheme="majorBidi"/>
        </w:rPr>
        <w:t xml:space="preserve"> — regardless of </w:t>
      </w:r>
      <w:r w:rsidR="00692469" w:rsidRPr="00213302">
        <w:rPr>
          <w:rFonts w:asciiTheme="majorBidi" w:hAnsiTheme="majorBidi" w:cstheme="majorBidi"/>
        </w:rPr>
        <w:t xml:space="preserve">the </w:t>
      </w:r>
      <w:proofErr w:type="gramStart"/>
      <w:r w:rsidR="0061210D" w:rsidRPr="00241244">
        <w:rPr>
          <w:rFonts w:asciiTheme="majorBidi" w:hAnsiTheme="majorBidi" w:cstheme="majorBidi"/>
        </w:rPr>
        <w:t>particular model</w:t>
      </w:r>
      <w:proofErr w:type="gramEnd"/>
      <w:r w:rsidR="0061210D" w:rsidRPr="00241244">
        <w:rPr>
          <w:rFonts w:asciiTheme="majorBidi" w:hAnsiTheme="majorBidi" w:cstheme="majorBidi"/>
        </w:rPr>
        <w:t xml:space="preserve"> or participators involved</w:t>
      </w:r>
      <w:r w:rsidR="005A6BDE" w:rsidRPr="00241244">
        <w:rPr>
          <w:rFonts w:asciiTheme="majorBidi" w:hAnsiTheme="majorBidi" w:cstheme="majorBidi"/>
        </w:rPr>
        <w:t>.</w:t>
      </w:r>
      <w:r w:rsidR="00894BEB" w:rsidRPr="00241244">
        <w:rPr>
          <w:rFonts w:asciiTheme="majorBidi" w:hAnsiTheme="majorBidi" w:cstheme="majorBidi"/>
        </w:rPr>
        <w:t xml:space="preserve"> This broad focus was intended to ensure the framework could be applied and refined </w:t>
      </w:r>
      <w:r w:rsidR="007E7C15" w:rsidRPr="00241244">
        <w:rPr>
          <w:rFonts w:asciiTheme="majorBidi" w:hAnsiTheme="majorBidi" w:cstheme="majorBidi"/>
        </w:rPr>
        <w:t xml:space="preserve">in future phases of the </w:t>
      </w:r>
      <w:r w:rsidR="00894BEB" w:rsidRPr="00241244">
        <w:rPr>
          <w:rFonts w:asciiTheme="majorBidi" w:hAnsiTheme="majorBidi" w:cstheme="majorBidi"/>
        </w:rPr>
        <w:t xml:space="preserve">LEAP project, while </w:t>
      </w:r>
      <w:r w:rsidR="007E7C15" w:rsidRPr="00241244">
        <w:rPr>
          <w:rFonts w:asciiTheme="majorBidi" w:hAnsiTheme="majorBidi" w:cstheme="majorBidi"/>
        </w:rPr>
        <w:t>creating the potential to</w:t>
      </w:r>
      <w:r w:rsidR="00894BEB" w:rsidRPr="00241244">
        <w:rPr>
          <w:rFonts w:asciiTheme="majorBidi" w:hAnsiTheme="majorBidi" w:cstheme="majorBidi"/>
        </w:rPr>
        <w:t xml:space="preserve"> adapt the framework to contexts beyond LEAP. </w:t>
      </w:r>
      <w:r w:rsidR="00EE03E1" w:rsidRPr="00241244">
        <w:rPr>
          <w:rFonts w:asciiTheme="majorBidi" w:hAnsiTheme="majorBidi" w:cstheme="majorBidi"/>
        </w:rPr>
        <w:t xml:space="preserve">Formal investigation of the other questions was outside the scope of the </w:t>
      </w:r>
      <w:r w:rsidR="001B4BAD" w:rsidRPr="00241244">
        <w:rPr>
          <w:rFonts w:asciiTheme="majorBidi" w:hAnsiTheme="majorBidi" w:cstheme="majorBidi"/>
        </w:rPr>
        <w:t>project</w:t>
      </w:r>
      <w:r w:rsidR="00EE03E1" w:rsidRPr="00241244">
        <w:rPr>
          <w:rFonts w:asciiTheme="majorBidi" w:hAnsiTheme="majorBidi" w:cstheme="majorBidi"/>
        </w:rPr>
        <w:t xml:space="preserve"> (see </w:t>
      </w:r>
      <w:r w:rsidR="00E60620" w:rsidRPr="00241244">
        <w:rPr>
          <w:rFonts w:asciiTheme="majorBidi" w:hAnsiTheme="majorBidi" w:cstheme="majorBidi"/>
        </w:rPr>
        <w:t>Discussion</w:t>
      </w:r>
      <w:r w:rsidR="00EE03E1" w:rsidRPr="00241244">
        <w:rPr>
          <w:rFonts w:asciiTheme="majorBidi" w:hAnsiTheme="majorBidi" w:cstheme="majorBidi"/>
        </w:rPr>
        <w:t xml:space="preserve">), </w:t>
      </w:r>
      <w:r w:rsidR="002D143A" w:rsidRPr="00241244">
        <w:rPr>
          <w:rFonts w:asciiTheme="majorBidi" w:hAnsiTheme="majorBidi" w:cstheme="majorBidi"/>
        </w:rPr>
        <w:t xml:space="preserve">though we sought to </w:t>
      </w:r>
      <w:r w:rsidR="00794636" w:rsidRPr="00241244">
        <w:rPr>
          <w:rFonts w:asciiTheme="majorBidi" w:hAnsiTheme="majorBidi" w:cstheme="majorBidi"/>
        </w:rPr>
        <w:t>describe</w:t>
      </w:r>
      <w:r w:rsidR="002D143A" w:rsidRPr="00241244">
        <w:rPr>
          <w:rFonts w:asciiTheme="majorBidi" w:hAnsiTheme="majorBidi" w:cstheme="majorBidi"/>
        </w:rPr>
        <w:t xml:space="preserve"> the framework’s </w:t>
      </w:r>
      <w:r w:rsidR="00EE03E1" w:rsidRPr="00241244">
        <w:rPr>
          <w:rFonts w:asciiTheme="majorBidi" w:hAnsiTheme="majorBidi" w:cstheme="majorBidi"/>
        </w:rPr>
        <w:t xml:space="preserve">preliminary </w:t>
      </w:r>
      <w:r w:rsidR="002D143A" w:rsidRPr="00241244">
        <w:rPr>
          <w:rFonts w:asciiTheme="majorBidi" w:hAnsiTheme="majorBidi" w:cstheme="majorBidi"/>
        </w:rPr>
        <w:t>application</w:t>
      </w:r>
      <w:r w:rsidR="00623C59" w:rsidRPr="00241244">
        <w:rPr>
          <w:rFonts w:asciiTheme="majorBidi" w:hAnsiTheme="majorBidi" w:cstheme="majorBidi"/>
        </w:rPr>
        <w:t xml:space="preserve"> in the LEAP project</w:t>
      </w:r>
      <w:r w:rsidR="002D143A" w:rsidRPr="00241244">
        <w:rPr>
          <w:rFonts w:asciiTheme="majorBidi" w:hAnsiTheme="majorBidi" w:cstheme="majorBidi"/>
        </w:rPr>
        <w:t xml:space="preserve"> and </w:t>
      </w:r>
      <w:r w:rsidR="00EE03E1" w:rsidRPr="00241244">
        <w:rPr>
          <w:rFonts w:asciiTheme="majorBidi" w:hAnsiTheme="majorBidi" w:cstheme="majorBidi"/>
        </w:rPr>
        <w:t>record</w:t>
      </w:r>
      <w:r w:rsidR="002D143A" w:rsidRPr="00241244">
        <w:rPr>
          <w:rFonts w:asciiTheme="majorBidi" w:hAnsiTheme="majorBidi" w:cstheme="majorBidi"/>
        </w:rPr>
        <w:t xml:space="preserve"> insights</w:t>
      </w:r>
      <w:r w:rsidR="00EE03E1" w:rsidRPr="00241244">
        <w:rPr>
          <w:rFonts w:asciiTheme="majorBidi" w:hAnsiTheme="majorBidi" w:cstheme="majorBidi"/>
        </w:rPr>
        <w:t xml:space="preserve"> from the team.</w:t>
      </w:r>
      <w:r w:rsidR="00623C59" w:rsidRPr="00241244">
        <w:rPr>
          <w:rFonts w:asciiTheme="majorBidi" w:hAnsiTheme="majorBidi" w:cstheme="majorBidi"/>
        </w:rPr>
        <w:t xml:space="preserve"> </w:t>
      </w:r>
    </w:p>
    <w:p w14:paraId="37309064" w14:textId="00E2F036" w:rsidR="00AC17DD" w:rsidRPr="00241244" w:rsidRDefault="00F9094F" w:rsidP="00AC17DD">
      <w:pPr>
        <w:rPr>
          <w:rFonts w:asciiTheme="majorBidi" w:hAnsiTheme="majorBidi" w:cstheme="majorBidi"/>
        </w:rPr>
      </w:pPr>
      <w:r w:rsidRPr="00241244">
        <w:rPr>
          <w:rFonts w:asciiTheme="majorBidi" w:hAnsiTheme="majorBidi" w:cstheme="majorBidi"/>
        </w:rPr>
        <w:t>We aimed</w:t>
      </w:r>
      <w:r w:rsidR="00AC17DD" w:rsidRPr="00241244">
        <w:rPr>
          <w:rFonts w:asciiTheme="majorBidi" w:hAnsiTheme="majorBidi" w:cstheme="majorBidi"/>
        </w:rPr>
        <w:t xml:space="preserve"> to support PPI in the full range of modelling decisions, while maximizing teams’ flexibility in implementing PPI in their own </w:t>
      </w:r>
      <w:r w:rsidR="00A97F7B" w:rsidRPr="00241244">
        <w:rPr>
          <w:rFonts w:asciiTheme="majorBidi" w:hAnsiTheme="majorBidi" w:cstheme="majorBidi"/>
        </w:rPr>
        <w:t>context</w:t>
      </w:r>
      <w:r w:rsidR="00AC17DD" w:rsidRPr="00241244">
        <w:rPr>
          <w:rFonts w:asciiTheme="majorBidi" w:hAnsiTheme="majorBidi" w:cstheme="majorBidi"/>
        </w:rPr>
        <w:t xml:space="preserve">—i.e., to support various levels of PPI in the modelling process, rather than require a specific level. </w:t>
      </w:r>
      <w:r w:rsidRPr="00241244">
        <w:rPr>
          <w:rFonts w:asciiTheme="majorBidi" w:hAnsiTheme="majorBidi" w:cstheme="majorBidi"/>
        </w:rPr>
        <w:t xml:space="preserve">Our rationale was </w:t>
      </w:r>
      <w:r w:rsidR="00AC17DD" w:rsidRPr="00241244">
        <w:rPr>
          <w:rFonts w:asciiTheme="majorBidi" w:hAnsiTheme="majorBidi" w:cstheme="majorBidi"/>
        </w:rPr>
        <w:t xml:space="preserve">that </w:t>
      </w:r>
      <w:proofErr w:type="spellStart"/>
      <w:r w:rsidR="00AC17DD" w:rsidRPr="00241244">
        <w:rPr>
          <w:rFonts w:asciiTheme="majorBidi" w:hAnsiTheme="majorBidi" w:cstheme="majorBidi"/>
        </w:rPr>
        <w:t>i</w:t>
      </w:r>
      <w:proofErr w:type="spellEnd"/>
      <w:r w:rsidR="00AC17DD" w:rsidRPr="00241244">
        <w:rPr>
          <w:rFonts w:asciiTheme="majorBidi" w:hAnsiTheme="majorBidi" w:cstheme="majorBidi"/>
        </w:rPr>
        <w:t xml:space="preserve">) all modelling decisions are in some sense value-laden and PPI is a core strategy for ‘managing’ these decisions appropriately, i.e., for avoiding specific problems associated with value-laden science; </w:t>
      </w:r>
      <w:r w:rsidR="00AC17DD" w:rsidRPr="00241244">
        <w:rPr>
          <w:rFonts w:asciiTheme="majorBidi" w:hAnsiTheme="majorBidi" w:cstheme="majorBidi"/>
          <w:i/>
          <w:iCs/>
        </w:rPr>
        <w:t>but</w:t>
      </w:r>
      <w:r w:rsidR="00AC17DD" w:rsidRPr="00241244">
        <w:rPr>
          <w:rFonts w:asciiTheme="majorBidi" w:hAnsiTheme="majorBidi" w:cstheme="majorBidi"/>
        </w:rPr>
        <w:t xml:space="preserve"> ii) PPI is not the only available strategy for this purpose</w:t>
      </w:r>
      <w:r w:rsidR="005B0249" w:rsidRPr="00241244">
        <w:rPr>
          <w:rFonts w:asciiTheme="majorBidi" w:hAnsiTheme="majorBidi" w:cstheme="majorBidi"/>
        </w:rPr>
        <w:t xml:space="preserve">, </w:t>
      </w:r>
      <w:r w:rsidR="00AC17DD" w:rsidRPr="00241244">
        <w:rPr>
          <w:rFonts w:asciiTheme="majorBidi" w:hAnsiTheme="majorBidi" w:cstheme="majorBidi"/>
        </w:rPr>
        <w:t>the ‘right’ strategy is a normative question about which there is no current consensus (nor would consensus definitively close the question)</w:t>
      </w:r>
      <w:r w:rsidR="005B0249" w:rsidRPr="00241244">
        <w:rPr>
          <w:rFonts w:asciiTheme="majorBidi" w:hAnsiTheme="majorBidi" w:cstheme="majorBidi"/>
        </w:rPr>
        <w:t xml:space="preserve">, and resource limitations and other practical considerations </w:t>
      </w:r>
      <w:r w:rsidR="009F6440" w:rsidRPr="00241244">
        <w:rPr>
          <w:rFonts w:asciiTheme="majorBidi" w:hAnsiTheme="majorBidi" w:cstheme="majorBidi"/>
        </w:rPr>
        <w:t xml:space="preserve">will likely influence </w:t>
      </w:r>
      <w:r w:rsidR="005B0249" w:rsidRPr="00241244">
        <w:rPr>
          <w:rFonts w:asciiTheme="majorBidi" w:hAnsiTheme="majorBidi" w:cstheme="majorBidi"/>
        </w:rPr>
        <w:t>whether</w:t>
      </w:r>
      <w:r w:rsidR="003B1F78" w:rsidRPr="00241244">
        <w:rPr>
          <w:rFonts w:asciiTheme="majorBidi" w:hAnsiTheme="majorBidi" w:cstheme="majorBidi"/>
        </w:rPr>
        <w:t xml:space="preserve"> and </w:t>
      </w:r>
      <w:r w:rsidR="005B0249" w:rsidRPr="00241244">
        <w:rPr>
          <w:rFonts w:asciiTheme="majorBidi" w:hAnsiTheme="majorBidi" w:cstheme="majorBidi"/>
        </w:rPr>
        <w:t>how PPI is implemented</w:t>
      </w:r>
      <w:r w:rsidR="00AC17DD" w:rsidRPr="00241244">
        <w:rPr>
          <w:rFonts w:asciiTheme="majorBidi" w:hAnsiTheme="majorBidi" w:cstheme="majorBidi"/>
        </w:rPr>
        <w:t xml:space="preserve"> </w:t>
      </w:r>
      <w:r w:rsidR="00AC17DD" w:rsidRPr="00241244">
        <w:rPr>
          <w:rFonts w:asciiTheme="majorBidi" w:hAnsiTheme="majorBidi" w:cstheme="majorBidi"/>
        </w:rPr>
        <w:fldChar w:fldCharType="begin"/>
      </w:r>
      <w:r w:rsidR="00AC17DD" w:rsidRPr="00241244">
        <w:rPr>
          <w:rFonts w:asciiTheme="majorBidi" w:hAnsiTheme="majorBidi" w:cstheme="majorBidi"/>
        </w:rPr>
        <w:instrText xml:space="preserve"> ADDIN ZOTERO_ITEM CSL_CITATION {"citationID":"Gofmekao","properties":{"formattedCitation":"[9]","plainCitation":"[9]","noteIndex":0},"citationItems":[{"id":1885,"uris":["http://zotero.org/users/12960207/items/YBIJQFB9"],"itemData":{"id":1885,"type":"article-journal","container-title":"Social Science &amp; Medicine","ISSN":"0277-9536","journalAbbreviation":"Social Science &amp; Medicine","note":"publisher: Elsevier","page":"117256","title":"‘Managing values’ in health economics modelling: Philosophical and practical considerations","volume":"358","author":[{"family":"Harvard","given":"Stephanie"},{"family":"Winsberg","given":"Eric B"}],"issued":{"date-parts":[["2024"]]}}}],"schema":"https://github.com/citation-style-language/schema/raw/master/csl-citation.json"} </w:instrText>
      </w:r>
      <w:r w:rsidR="00AC17DD" w:rsidRPr="00241244">
        <w:rPr>
          <w:rFonts w:asciiTheme="majorBidi" w:hAnsiTheme="majorBidi" w:cstheme="majorBidi"/>
        </w:rPr>
        <w:fldChar w:fldCharType="separate"/>
      </w:r>
      <w:r w:rsidR="00AC17DD" w:rsidRPr="00241244">
        <w:rPr>
          <w:rFonts w:asciiTheme="majorBidi" w:hAnsiTheme="majorBidi" w:cstheme="majorBidi"/>
          <w:noProof/>
        </w:rPr>
        <w:t>[9]</w:t>
      </w:r>
      <w:r w:rsidR="00AC17DD" w:rsidRPr="00241244">
        <w:rPr>
          <w:rFonts w:asciiTheme="majorBidi" w:hAnsiTheme="majorBidi" w:cstheme="majorBidi"/>
        </w:rPr>
        <w:fldChar w:fldCharType="end"/>
      </w:r>
      <w:r w:rsidR="00AC17DD" w:rsidRPr="00241244">
        <w:rPr>
          <w:rFonts w:asciiTheme="majorBidi" w:hAnsiTheme="majorBidi" w:cstheme="majorBidi"/>
        </w:rPr>
        <w:t xml:space="preserve">. </w:t>
      </w:r>
      <w:r w:rsidRPr="00241244">
        <w:rPr>
          <w:rFonts w:asciiTheme="majorBidi" w:hAnsiTheme="majorBidi" w:cstheme="majorBidi"/>
        </w:rPr>
        <w:t>This justifies</w:t>
      </w:r>
      <w:r w:rsidR="00AC17DD" w:rsidRPr="00241244">
        <w:rPr>
          <w:rFonts w:asciiTheme="majorBidi" w:hAnsiTheme="majorBidi" w:cstheme="majorBidi"/>
        </w:rPr>
        <w:t xml:space="preserve"> a framework that centres the role of PPI in managing value-laden modelling decisions but avoids taking a strict view on how PPI should be implemented.</w:t>
      </w:r>
    </w:p>
    <w:p w14:paraId="3EF761F8" w14:textId="77777777" w:rsidR="00AC17DD" w:rsidRPr="00241244" w:rsidRDefault="00AC17DD" w:rsidP="00AC17DD">
      <w:pPr>
        <w:rPr>
          <w:rFonts w:asciiTheme="majorBidi" w:hAnsiTheme="majorBidi" w:cstheme="majorBidi"/>
          <w:i/>
          <w:iCs/>
        </w:rPr>
      </w:pPr>
      <w:r w:rsidRPr="00241244">
        <w:rPr>
          <w:rFonts w:asciiTheme="majorBidi" w:hAnsiTheme="majorBidi" w:cstheme="majorBidi"/>
          <w:i/>
          <w:iCs/>
        </w:rPr>
        <w:t>2.2 Framework Structure</w:t>
      </w:r>
    </w:p>
    <w:p w14:paraId="0BE5CE55" w14:textId="443A8ADF" w:rsidR="002A0030" w:rsidRPr="00241244" w:rsidRDefault="00AE1CFE" w:rsidP="00B6305C">
      <w:pPr>
        <w:rPr>
          <w:rFonts w:asciiTheme="majorBidi" w:hAnsiTheme="majorBidi" w:cstheme="majorBidi"/>
          <w:lang w:val="en-US"/>
        </w:rPr>
      </w:pPr>
      <w:r w:rsidRPr="00241244">
        <w:rPr>
          <w:rFonts w:asciiTheme="majorBidi" w:hAnsiTheme="majorBidi" w:cstheme="majorBidi"/>
        </w:rPr>
        <w:t>The</w:t>
      </w:r>
      <w:r w:rsidR="004928AD" w:rsidRPr="00241244">
        <w:rPr>
          <w:rFonts w:asciiTheme="majorBidi" w:hAnsiTheme="majorBidi" w:cstheme="majorBidi"/>
        </w:rPr>
        <w:t xml:space="preserve"> </w:t>
      </w:r>
      <w:r w:rsidRPr="00241244">
        <w:rPr>
          <w:rFonts w:asciiTheme="majorBidi" w:hAnsiTheme="majorBidi" w:cstheme="majorBidi"/>
        </w:rPr>
        <w:t xml:space="preserve">‘Values in Modelling’ (VIM) framework </w:t>
      </w:r>
      <w:r w:rsidR="006926F5" w:rsidRPr="00241244">
        <w:rPr>
          <w:rFonts w:asciiTheme="majorBidi" w:hAnsiTheme="majorBidi" w:cstheme="majorBidi"/>
        </w:rPr>
        <w:t xml:space="preserve">outlines </w:t>
      </w:r>
      <w:r w:rsidR="00303DC7" w:rsidRPr="00241244">
        <w:rPr>
          <w:rFonts w:asciiTheme="majorBidi" w:hAnsiTheme="majorBidi" w:cstheme="majorBidi"/>
        </w:rPr>
        <w:t xml:space="preserve">five interrelated steps </w:t>
      </w:r>
      <w:r w:rsidR="006926F5" w:rsidRPr="00241244">
        <w:rPr>
          <w:rFonts w:asciiTheme="majorBidi" w:hAnsiTheme="majorBidi" w:cstheme="majorBidi"/>
        </w:rPr>
        <w:t xml:space="preserve">for </w:t>
      </w:r>
      <w:proofErr w:type="spellStart"/>
      <w:r w:rsidR="003D1B77" w:rsidRPr="00241244">
        <w:rPr>
          <w:rFonts w:asciiTheme="majorBidi" w:hAnsiTheme="majorBidi" w:cstheme="majorBidi"/>
          <w:lang w:val="en-US"/>
        </w:rPr>
        <w:t>modellers</w:t>
      </w:r>
      <w:proofErr w:type="spellEnd"/>
      <w:r w:rsidR="003D1B77" w:rsidRPr="00241244">
        <w:rPr>
          <w:rFonts w:asciiTheme="majorBidi" w:hAnsiTheme="majorBidi" w:cstheme="majorBidi"/>
          <w:lang w:val="en-US"/>
        </w:rPr>
        <w:t xml:space="preserve"> (i.e., individuals with expertise in technical aspects of modelling) and transdisciplinary participators </w:t>
      </w:r>
      <w:r w:rsidR="006926F5" w:rsidRPr="00241244">
        <w:rPr>
          <w:rFonts w:asciiTheme="majorBidi" w:hAnsiTheme="majorBidi" w:cstheme="majorBidi"/>
          <w:lang w:val="en-US"/>
        </w:rPr>
        <w:t xml:space="preserve">in modelling </w:t>
      </w:r>
      <w:r w:rsidR="003D1B77" w:rsidRPr="00241244">
        <w:rPr>
          <w:rFonts w:asciiTheme="majorBidi" w:hAnsiTheme="majorBidi" w:cstheme="majorBidi"/>
          <w:lang w:val="en-US"/>
        </w:rPr>
        <w:t>(i.e., individuals with expertise in other areas)</w:t>
      </w:r>
      <w:r w:rsidR="00303DC7" w:rsidRPr="00241244">
        <w:rPr>
          <w:rFonts w:asciiTheme="majorBidi" w:hAnsiTheme="majorBidi" w:cstheme="majorBidi"/>
          <w:lang w:val="en-US"/>
        </w:rPr>
        <w:t xml:space="preserve"> to take when working together</w:t>
      </w:r>
      <w:r w:rsidR="00B6305C" w:rsidRPr="00241244">
        <w:rPr>
          <w:rFonts w:asciiTheme="majorBidi" w:hAnsiTheme="majorBidi" w:cstheme="majorBidi"/>
          <w:lang w:val="en-US"/>
        </w:rPr>
        <w:t xml:space="preserve">. </w:t>
      </w:r>
      <w:r w:rsidR="00B6305C" w:rsidRPr="00241244">
        <w:rPr>
          <w:rFonts w:asciiTheme="majorBidi" w:hAnsiTheme="majorBidi" w:cstheme="majorBidi"/>
        </w:rPr>
        <w:t xml:space="preserve">Table 1 </w:t>
      </w:r>
      <w:r w:rsidR="002A0030" w:rsidRPr="00241244">
        <w:rPr>
          <w:rFonts w:asciiTheme="majorBidi" w:hAnsiTheme="majorBidi" w:cstheme="majorBidi"/>
        </w:rPr>
        <w:lastRenderedPageBreak/>
        <w:t>defines</w:t>
      </w:r>
      <w:r w:rsidR="00B6305C" w:rsidRPr="00241244">
        <w:rPr>
          <w:rFonts w:asciiTheme="majorBidi" w:hAnsiTheme="majorBidi" w:cstheme="majorBidi"/>
        </w:rPr>
        <w:t xml:space="preserve"> the</w:t>
      </w:r>
      <w:r w:rsidR="002A0030" w:rsidRPr="00241244">
        <w:rPr>
          <w:rFonts w:asciiTheme="majorBidi" w:hAnsiTheme="majorBidi" w:cstheme="majorBidi"/>
        </w:rPr>
        <w:t>s</w:t>
      </w:r>
      <w:r w:rsidR="009002D1" w:rsidRPr="00241244">
        <w:rPr>
          <w:rFonts w:asciiTheme="majorBidi" w:hAnsiTheme="majorBidi" w:cstheme="majorBidi"/>
        </w:rPr>
        <w:t>e</w:t>
      </w:r>
      <w:r w:rsidR="00B6305C" w:rsidRPr="00241244">
        <w:rPr>
          <w:rFonts w:asciiTheme="majorBidi" w:hAnsiTheme="majorBidi" w:cstheme="majorBidi"/>
        </w:rPr>
        <w:t xml:space="preserve"> five steps</w:t>
      </w:r>
      <w:r w:rsidR="002A0030" w:rsidRPr="00241244">
        <w:rPr>
          <w:rFonts w:asciiTheme="majorBidi" w:hAnsiTheme="majorBidi" w:cstheme="majorBidi"/>
        </w:rPr>
        <w:t xml:space="preserve"> and their purpose</w:t>
      </w:r>
      <w:r w:rsidR="009002D1" w:rsidRPr="00241244">
        <w:rPr>
          <w:rFonts w:asciiTheme="majorBidi" w:hAnsiTheme="majorBidi" w:cstheme="majorBidi"/>
        </w:rPr>
        <w:t>s</w:t>
      </w:r>
      <w:r w:rsidR="00B6305C" w:rsidRPr="00241244">
        <w:rPr>
          <w:rFonts w:asciiTheme="majorBidi" w:hAnsiTheme="majorBidi" w:cstheme="majorBidi"/>
        </w:rPr>
        <w:t>, while Tables 2</w:t>
      </w:r>
      <w:r w:rsidR="00725113" w:rsidRPr="00241244">
        <w:rPr>
          <w:rFonts w:asciiTheme="majorBidi" w:hAnsiTheme="majorBidi" w:cstheme="majorBidi"/>
        </w:rPr>
        <w:t xml:space="preserve"> and 3</w:t>
      </w:r>
      <w:r w:rsidR="00B6305C" w:rsidRPr="00241244">
        <w:rPr>
          <w:rFonts w:asciiTheme="majorBidi" w:hAnsiTheme="majorBidi" w:cstheme="majorBidi"/>
        </w:rPr>
        <w:t xml:space="preserve"> de</w:t>
      </w:r>
      <w:r w:rsidR="00085695" w:rsidRPr="00241244">
        <w:rPr>
          <w:rFonts w:asciiTheme="majorBidi" w:hAnsiTheme="majorBidi" w:cstheme="majorBidi"/>
        </w:rPr>
        <w:t>scribe</w:t>
      </w:r>
      <w:r w:rsidR="00B6305C" w:rsidRPr="00241244">
        <w:rPr>
          <w:rFonts w:asciiTheme="majorBidi" w:hAnsiTheme="majorBidi" w:cstheme="majorBidi"/>
        </w:rPr>
        <w:t xml:space="preserve"> the conceptual distinctions that inform the</w:t>
      </w:r>
      <w:r w:rsidR="009002D1" w:rsidRPr="00241244">
        <w:rPr>
          <w:rFonts w:asciiTheme="majorBidi" w:hAnsiTheme="majorBidi" w:cstheme="majorBidi"/>
        </w:rPr>
        <w:t>m</w:t>
      </w:r>
      <w:r w:rsidRPr="00241244">
        <w:rPr>
          <w:rFonts w:asciiTheme="majorBidi" w:hAnsiTheme="majorBidi" w:cstheme="majorBidi"/>
          <w:lang w:val="en-US"/>
        </w:rPr>
        <w:t xml:space="preserve">. </w:t>
      </w:r>
      <w:r w:rsidR="0089118E" w:rsidRPr="00241244">
        <w:rPr>
          <w:rFonts w:asciiTheme="majorBidi" w:hAnsiTheme="majorBidi" w:cstheme="majorBidi"/>
          <w:lang w:val="en-US"/>
        </w:rPr>
        <w:t>Figure 1 provides a process overview.</w:t>
      </w:r>
    </w:p>
    <w:p w14:paraId="3E1289DD" w14:textId="7D80F7A4" w:rsidR="006D35DB" w:rsidRPr="00241244" w:rsidRDefault="00303DC7" w:rsidP="00B6305C">
      <w:pPr>
        <w:rPr>
          <w:rFonts w:asciiTheme="majorBidi" w:hAnsiTheme="majorBidi" w:cstheme="majorBidi"/>
          <w:lang w:val="en-US"/>
        </w:rPr>
      </w:pPr>
      <w:r w:rsidRPr="00241244">
        <w:rPr>
          <w:rFonts w:asciiTheme="majorBidi" w:hAnsiTheme="majorBidi" w:cstheme="majorBidi"/>
        </w:rPr>
        <w:t>F</w:t>
      </w:r>
      <w:r w:rsidR="00DD6622" w:rsidRPr="00241244">
        <w:rPr>
          <w:rFonts w:asciiTheme="majorBidi" w:hAnsiTheme="majorBidi" w:cstheme="majorBidi"/>
        </w:rPr>
        <w:t>ollowing the VIM framework</w:t>
      </w:r>
      <w:r w:rsidR="00F91F02" w:rsidRPr="00241244">
        <w:rPr>
          <w:rFonts w:asciiTheme="majorBidi" w:hAnsiTheme="majorBidi" w:cstheme="majorBidi"/>
        </w:rPr>
        <w:t xml:space="preserve">, </w:t>
      </w:r>
      <w:r w:rsidR="00AC17DD" w:rsidRPr="00241244">
        <w:rPr>
          <w:rFonts w:asciiTheme="majorBidi" w:hAnsiTheme="majorBidi" w:cstheme="majorBidi"/>
        </w:rPr>
        <w:t>modell</w:t>
      </w:r>
      <w:r w:rsidR="006E0705" w:rsidRPr="00241244">
        <w:rPr>
          <w:rFonts w:asciiTheme="majorBidi" w:hAnsiTheme="majorBidi" w:cstheme="majorBidi"/>
        </w:rPr>
        <w:t xml:space="preserve">ers and participators </w:t>
      </w:r>
      <w:r w:rsidR="00DD6622" w:rsidRPr="00241244">
        <w:rPr>
          <w:rFonts w:asciiTheme="majorBidi" w:hAnsiTheme="majorBidi" w:cstheme="majorBidi"/>
        </w:rPr>
        <w:t xml:space="preserve">first </w:t>
      </w:r>
      <w:r w:rsidR="008363F3" w:rsidRPr="00241244">
        <w:rPr>
          <w:rFonts w:asciiTheme="majorBidi" w:hAnsiTheme="majorBidi" w:cstheme="majorBidi"/>
        </w:rPr>
        <w:t>engage in group discussion</w:t>
      </w:r>
      <w:r w:rsidR="00F91F02" w:rsidRPr="00241244">
        <w:rPr>
          <w:rFonts w:asciiTheme="majorBidi" w:hAnsiTheme="majorBidi" w:cstheme="majorBidi"/>
        </w:rPr>
        <w:t xml:space="preserve"> </w:t>
      </w:r>
      <w:r w:rsidR="00AC17DD" w:rsidRPr="00241244">
        <w:rPr>
          <w:rFonts w:asciiTheme="majorBidi" w:hAnsiTheme="majorBidi" w:cstheme="majorBidi"/>
        </w:rPr>
        <w:t>to consider relevant ethical questions, including the potential benefits and harms of the health intervention, the potential benefits and harms of the modelling project, and appropriate standards of evidence</w:t>
      </w:r>
      <w:r w:rsidR="00F91F02" w:rsidRPr="00241244">
        <w:rPr>
          <w:rFonts w:asciiTheme="majorBidi" w:hAnsiTheme="majorBidi" w:cstheme="majorBidi"/>
        </w:rPr>
        <w:t xml:space="preserve"> and ‘adequacy for purpose’</w:t>
      </w:r>
      <w:r w:rsidR="00AC17DD" w:rsidRPr="00241244">
        <w:rPr>
          <w:rFonts w:asciiTheme="majorBidi" w:hAnsiTheme="majorBidi" w:cstheme="majorBidi"/>
        </w:rPr>
        <w:t xml:space="preserve"> in th</w:t>
      </w:r>
      <w:r w:rsidR="008363F3" w:rsidRPr="00241244">
        <w:rPr>
          <w:rFonts w:asciiTheme="majorBidi" w:hAnsiTheme="majorBidi" w:cstheme="majorBidi"/>
        </w:rPr>
        <w:t>is</w:t>
      </w:r>
      <w:r w:rsidR="00AC17DD" w:rsidRPr="00241244">
        <w:rPr>
          <w:rFonts w:asciiTheme="majorBidi" w:hAnsiTheme="majorBidi" w:cstheme="majorBidi"/>
        </w:rPr>
        <w:t xml:space="preserve"> context</w:t>
      </w:r>
      <w:r w:rsidR="007A61DF" w:rsidRPr="00241244">
        <w:rPr>
          <w:rFonts w:asciiTheme="majorBidi" w:hAnsiTheme="majorBidi" w:cstheme="majorBidi"/>
        </w:rPr>
        <w:t xml:space="preserve"> (Table 1, Step 1)</w:t>
      </w:r>
      <w:r w:rsidR="00AC17DD" w:rsidRPr="00241244">
        <w:rPr>
          <w:rFonts w:asciiTheme="majorBidi" w:hAnsiTheme="majorBidi" w:cstheme="majorBidi"/>
        </w:rPr>
        <w:t xml:space="preserve">. </w:t>
      </w:r>
      <w:r w:rsidR="005E724A" w:rsidRPr="00241244">
        <w:rPr>
          <w:rFonts w:asciiTheme="majorBidi" w:hAnsiTheme="majorBidi" w:cstheme="majorBidi"/>
          <w:lang w:val="en-US"/>
        </w:rPr>
        <w:t xml:space="preserve">Next, </w:t>
      </w:r>
      <w:proofErr w:type="spellStart"/>
      <w:r w:rsidR="005E724A" w:rsidRPr="00241244">
        <w:rPr>
          <w:rFonts w:asciiTheme="majorBidi" w:hAnsiTheme="majorBidi" w:cstheme="majorBidi"/>
          <w:lang w:val="en-US"/>
        </w:rPr>
        <w:t>m</w:t>
      </w:r>
      <w:r w:rsidR="004D0C43" w:rsidRPr="00241244">
        <w:rPr>
          <w:rFonts w:asciiTheme="majorBidi" w:hAnsiTheme="majorBidi" w:cstheme="majorBidi"/>
          <w:lang w:val="en-US"/>
        </w:rPr>
        <w:t>odellers</w:t>
      </w:r>
      <w:proofErr w:type="spellEnd"/>
      <w:r w:rsidR="00F91F02" w:rsidRPr="00241244">
        <w:rPr>
          <w:rFonts w:asciiTheme="majorBidi" w:hAnsiTheme="majorBidi" w:cstheme="majorBidi"/>
          <w:lang w:val="en-US"/>
        </w:rPr>
        <w:t xml:space="preserve"> </w:t>
      </w:r>
      <w:r w:rsidR="00520F6C" w:rsidRPr="00241244">
        <w:rPr>
          <w:rFonts w:asciiTheme="majorBidi" w:hAnsiTheme="majorBidi" w:cstheme="majorBidi"/>
          <w:lang w:val="en-US"/>
        </w:rPr>
        <w:t>consider</w:t>
      </w:r>
      <w:r w:rsidR="007A61DF" w:rsidRPr="00241244">
        <w:rPr>
          <w:rFonts w:asciiTheme="majorBidi" w:hAnsiTheme="majorBidi" w:cstheme="majorBidi"/>
          <w:lang w:val="en-US"/>
        </w:rPr>
        <w:t xml:space="preserve"> </w:t>
      </w:r>
      <w:r w:rsidRPr="00241244">
        <w:rPr>
          <w:rFonts w:asciiTheme="majorBidi" w:hAnsiTheme="majorBidi" w:cstheme="majorBidi"/>
          <w:lang w:val="en-US"/>
        </w:rPr>
        <w:t>upcoming</w:t>
      </w:r>
      <w:r w:rsidR="00AC17DD" w:rsidRPr="00241244">
        <w:rPr>
          <w:rFonts w:asciiTheme="majorBidi" w:hAnsiTheme="majorBidi" w:cstheme="majorBidi"/>
          <w:lang w:val="en-US"/>
        </w:rPr>
        <w:t xml:space="preserve"> </w:t>
      </w:r>
      <w:r w:rsidR="00DE1EEF" w:rsidRPr="00241244">
        <w:rPr>
          <w:rFonts w:asciiTheme="majorBidi" w:hAnsiTheme="majorBidi" w:cstheme="majorBidi"/>
          <w:lang w:val="en-US"/>
        </w:rPr>
        <w:t xml:space="preserve">modelling </w:t>
      </w:r>
      <w:r w:rsidR="00AC17DD" w:rsidRPr="00241244">
        <w:rPr>
          <w:rFonts w:asciiTheme="majorBidi" w:hAnsiTheme="majorBidi" w:cstheme="majorBidi"/>
          <w:lang w:val="en-US"/>
        </w:rPr>
        <w:t>decisions</w:t>
      </w:r>
      <w:r w:rsidRPr="00241244">
        <w:rPr>
          <w:rFonts w:asciiTheme="majorBidi" w:hAnsiTheme="majorBidi" w:cstheme="majorBidi"/>
          <w:lang w:val="en-US"/>
        </w:rPr>
        <w:t xml:space="preserve"> and</w:t>
      </w:r>
      <w:r w:rsidR="005E724A" w:rsidRPr="00241244">
        <w:rPr>
          <w:rFonts w:asciiTheme="majorBidi" w:hAnsiTheme="majorBidi" w:cstheme="majorBidi"/>
          <w:lang w:val="en-US"/>
        </w:rPr>
        <w:t>, to the best of their ability,</w:t>
      </w:r>
      <w:r w:rsidRPr="00241244">
        <w:rPr>
          <w:rFonts w:asciiTheme="majorBidi" w:hAnsiTheme="majorBidi" w:cstheme="majorBidi"/>
          <w:lang w:val="en-US"/>
        </w:rPr>
        <w:t xml:space="preserve"> </w:t>
      </w:r>
      <w:r w:rsidR="00DE1EEF" w:rsidRPr="00241244">
        <w:rPr>
          <w:rFonts w:asciiTheme="majorBidi" w:hAnsiTheme="majorBidi" w:cstheme="majorBidi"/>
          <w:lang w:val="en-US"/>
        </w:rPr>
        <w:t>characterize them</w:t>
      </w:r>
      <w:r w:rsidR="004D4185" w:rsidRPr="00241244">
        <w:rPr>
          <w:rFonts w:asciiTheme="majorBidi" w:hAnsiTheme="majorBidi" w:cstheme="majorBidi"/>
          <w:lang w:val="en-US"/>
        </w:rPr>
        <w:t xml:space="preserve"> according </w:t>
      </w:r>
      <w:r w:rsidR="00DE1EEF" w:rsidRPr="00241244">
        <w:rPr>
          <w:rFonts w:asciiTheme="majorBidi" w:hAnsiTheme="majorBidi" w:cstheme="majorBidi"/>
          <w:lang w:val="en-US"/>
        </w:rPr>
        <w:t xml:space="preserve">to four </w:t>
      </w:r>
      <w:r w:rsidR="004D4185" w:rsidRPr="00241244">
        <w:rPr>
          <w:rFonts w:asciiTheme="majorBidi" w:hAnsiTheme="majorBidi" w:cstheme="majorBidi"/>
          <w:lang w:val="en-US"/>
        </w:rPr>
        <w:t>decision types</w:t>
      </w:r>
      <w:r w:rsidR="008034A0" w:rsidRPr="00241244">
        <w:rPr>
          <w:rFonts w:asciiTheme="majorBidi" w:hAnsiTheme="majorBidi" w:cstheme="majorBidi"/>
          <w:lang w:val="en-US"/>
        </w:rPr>
        <w:t xml:space="preserve">: </w:t>
      </w:r>
      <w:r w:rsidR="00B44200">
        <w:rPr>
          <w:rFonts w:asciiTheme="majorBidi" w:hAnsiTheme="majorBidi" w:cstheme="majorBidi"/>
          <w:lang w:val="en-US"/>
        </w:rPr>
        <w:t>‘P</w:t>
      </w:r>
      <w:r w:rsidR="008034A0" w:rsidRPr="00241244">
        <w:rPr>
          <w:rFonts w:asciiTheme="majorBidi" w:hAnsiTheme="majorBidi" w:cstheme="majorBidi"/>
          <w:lang w:val="en-US"/>
        </w:rPr>
        <w:t>ivotal</w:t>
      </w:r>
      <w:r w:rsidR="00B44200">
        <w:rPr>
          <w:rFonts w:asciiTheme="majorBidi" w:hAnsiTheme="majorBidi" w:cstheme="majorBidi"/>
          <w:lang w:val="en-US"/>
        </w:rPr>
        <w:t>’</w:t>
      </w:r>
      <w:r w:rsidR="008034A0" w:rsidRPr="00241244">
        <w:rPr>
          <w:rFonts w:asciiTheme="majorBidi" w:hAnsiTheme="majorBidi" w:cstheme="majorBidi"/>
          <w:lang w:val="en-US"/>
        </w:rPr>
        <w:t xml:space="preserve">, </w:t>
      </w:r>
      <w:r w:rsidR="00B44200">
        <w:rPr>
          <w:rFonts w:asciiTheme="majorBidi" w:hAnsiTheme="majorBidi" w:cstheme="majorBidi"/>
          <w:lang w:val="en-US"/>
        </w:rPr>
        <w:t>‘O</w:t>
      </w:r>
      <w:r w:rsidR="008034A0" w:rsidRPr="00241244">
        <w:rPr>
          <w:rFonts w:asciiTheme="majorBidi" w:hAnsiTheme="majorBidi" w:cstheme="majorBidi"/>
          <w:lang w:val="en-US"/>
        </w:rPr>
        <w:t>paque</w:t>
      </w:r>
      <w:r w:rsidR="00B44200">
        <w:rPr>
          <w:rFonts w:asciiTheme="majorBidi" w:hAnsiTheme="majorBidi" w:cstheme="majorBidi"/>
          <w:lang w:val="en-US"/>
        </w:rPr>
        <w:t>’</w:t>
      </w:r>
      <w:r w:rsidR="008034A0" w:rsidRPr="00241244">
        <w:rPr>
          <w:rFonts w:asciiTheme="majorBidi" w:hAnsiTheme="majorBidi" w:cstheme="majorBidi"/>
          <w:lang w:val="en-US"/>
        </w:rPr>
        <w:t xml:space="preserve">, </w:t>
      </w:r>
      <w:r w:rsidR="00B44200">
        <w:rPr>
          <w:rFonts w:asciiTheme="majorBidi" w:hAnsiTheme="majorBidi" w:cstheme="majorBidi"/>
          <w:lang w:val="en-US"/>
        </w:rPr>
        <w:t>‘G</w:t>
      </w:r>
      <w:r w:rsidR="008034A0" w:rsidRPr="00241244">
        <w:rPr>
          <w:rFonts w:asciiTheme="majorBidi" w:hAnsiTheme="majorBidi" w:cstheme="majorBidi"/>
          <w:lang w:val="en-US"/>
        </w:rPr>
        <w:t>uideline</w:t>
      </w:r>
      <w:r w:rsidR="00B44200">
        <w:rPr>
          <w:rFonts w:asciiTheme="majorBidi" w:hAnsiTheme="majorBidi" w:cstheme="majorBidi"/>
          <w:lang w:val="en-US"/>
        </w:rPr>
        <w:t>’</w:t>
      </w:r>
      <w:r w:rsidR="008034A0" w:rsidRPr="00241244">
        <w:rPr>
          <w:rFonts w:asciiTheme="majorBidi" w:hAnsiTheme="majorBidi" w:cstheme="majorBidi"/>
          <w:lang w:val="en-US"/>
        </w:rPr>
        <w:t xml:space="preserve">, and </w:t>
      </w:r>
      <w:r w:rsidR="00B44200">
        <w:rPr>
          <w:rFonts w:asciiTheme="majorBidi" w:hAnsiTheme="majorBidi" w:cstheme="majorBidi"/>
          <w:lang w:val="en-US"/>
        </w:rPr>
        <w:t>‘I</w:t>
      </w:r>
      <w:r w:rsidR="008034A0" w:rsidRPr="00241244">
        <w:rPr>
          <w:rFonts w:asciiTheme="majorBidi" w:hAnsiTheme="majorBidi" w:cstheme="majorBidi"/>
          <w:lang w:val="en-US"/>
        </w:rPr>
        <w:t>nformant</w:t>
      </w:r>
      <w:r w:rsidR="00B44200">
        <w:rPr>
          <w:rFonts w:asciiTheme="majorBidi" w:hAnsiTheme="majorBidi" w:cstheme="majorBidi"/>
          <w:lang w:val="en-US"/>
        </w:rPr>
        <w:t>’</w:t>
      </w:r>
      <w:r w:rsidR="008034A0" w:rsidRPr="00241244">
        <w:rPr>
          <w:rFonts w:asciiTheme="majorBidi" w:hAnsiTheme="majorBidi" w:cstheme="majorBidi"/>
          <w:lang w:val="en-US"/>
        </w:rPr>
        <w:t xml:space="preserve"> decision</w:t>
      </w:r>
      <w:r w:rsidR="00B44200">
        <w:rPr>
          <w:rFonts w:asciiTheme="majorBidi" w:hAnsiTheme="majorBidi" w:cstheme="majorBidi"/>
          <w:lang w:val="en-US"/>
        </w:rPr>
        <w:t>s</w:t>
      </w:r>
      <w:r w:rsidR="00DE1EEF" w:rsidRPr="00241244">
        <w:rPr>
          <w:rFonts w:asciiTheme="majorBidi" w:hAnsiTheme="majorBidi" w:cstheme="majorBidi"/>
          <w:lang w:val="en-US"/>
        </w:rPr>
        <w:t xml:space="preserve"> (see Table 1, Step 2, and </w:t>
      </w:r>
      <w:r w:rsidR="009002D1" w:rsidRPr="00241244">
        <w:rPr>
          <w:rFonts w:asciiTheme="majorBidi" w:hAnsiTheme="majorBidi" w:cstheme="majorBidi"/>
          <w:lang w:val="en-US"/>
        </w:rPr>
        <w:t>Table</w:t>
      </w:r>
      <w:r w:rsidR="00DE1EEF" w:rsidRPr="00241244">
        <w:rPr>
          <w:rFonts w:asciiTheme="majorBidi" w:hAnsiTheme="majorBidi" w:cstheme="majorBidi"/>
          <w:lang w:val="en-US"/>
        </w:rPr>
        <w:t xml:space="preserve"> </w:t>
      </w:r>
      <w:r w:rsidR="009002D1" w:rsidRPr="00241244">
        <w:rPr>
          <w:rFonts w:asciiTheme="majorBidi" w:hAnsiTheme="majorBidi" w:cstheme="majorBidi"/>
          <w:lang w:val="en-US"/>
        </w:rPr>
        <w:t>2</w:t>
      </w:r>
      <w:r w:rsidR="008034A0" w:rsidRPr="00241244">
        <w:rPr>
          <w:rFonts w:asciiTheme="majorBidi" w:hAnsiTheme="majorBidi" w:cstheme="majorBidi"/>
          <w:lang w:val="en-US"/>
        </w:rPr>
        <w:t xml:space="preserve"> for descriptions</w:t>
      </w:r>
      <w:r w:rsidR="00DE1EEF" w:rsidRPr="00241244">
        <w:rPr>
          <w:rFonts w:asciiTheme="majorBidi" w:hAnsiTheme="majorBidi" w:cstheme="majorBidi"/>
          <w:lang w:val="en-US"/>
        </w:rPr>
        <w:t>)</w:t>
      </w:r>
      <w:r w:rsidRPr="00241244">
        <w:rPr>
          <w:rFonts w:asciiTheme="majorBidi" w:hAnsiTheme="majorBidi" w:cstheme="majorBidi"/>
          <w:lang w:val="en-US"/>
        </w:rPr>
        <w:t xml:space="preserve">. </w:t>
      </w:r>
      <w:r w:rsidR="00B00B05" w:rsidRPr="00241244">
        <w:rPr>
          <w:rFonts w:asciiTheme="majorBidi" w:hAnsiTheme="majorBidi" w:cstheme="majorBidi"/>
          <w:lang w:val="en-US"/>
        </w:rPr>
        <w:t>This will inform Step 3 (Table 1)</w:t>
      </w:r>
      <w:r w:rsidR="00B44200">
        <w:rPr>
          <w:rFonts w:asciiTheme="majorBidi" w:hAnsiTheme="majorBidi" w:cstheme="majorBidi"/>
          <w:lang w:val="en-US"/>
        </w:rPr>
        <w:t>, which is</w:t>
      </w:r>
      <w:r w:rsidR="005E724A" w:rsidRPr="00241244">
        <w:rPr>
          <w:rFonts w:asciiTheme="majorBidi" w:hAnsiTheme="majorBidi" w:cstheme="majorBidi"/>
          <w:lang w:val="en-US"/>
        </w:rPr>
        <w:t xml:space="preserve"> choosing between</w:t>
      </w:r>
      <w:r w:rsidR="007A61DF" w:rsidRPr="00241244">
        <w:rPr>
          <w:rFonts w:asciiTheme="majorBidi" w:hAnsiTheme="majorBidi" w:cstheme="majorBidi"/>
          <w:lang w:val="en-US"/>
        </w:rPr>
        <w:t xml:space="preserve"> </w:t>
      </w:r>
      <w:r w:rsidR="002338DB" w:rsidRPr="00241244">
        <w:rPr>
          <w:rFonts w:asciiTheme="majorBidi" w:hAnsiTheme="majorBidi" w:cstheme="majorBidi"/>
          <w:lang w:val="en-US"/>
        </w:rPr>
        <w:t>three previously-identified strategies</w:t>
      </w:r>
      <w:r w:rsidR="00B44200" w:rsidRPr="00B44200">
        <w:rPr>
          <w:rFonts w:asciiTheme="majorBidi" w:hAnsiTheme="majorBidi" w:cstheme="majorBidi"/>
          <w:lang w:val="en-US"/>
        </w:rPr>
        <w:t xml:space="preserve"> </w:t>
      </w:r>
      <w:r w:rsidR="00B44200" w:rsidRPr="00241244">
        <w:rPr>
          <w:rFonts w:asciiTheme="majorBidi" w:hAnsiTheme="majorBidi" w:cstheme="majorBidi"/>
          <w:lang w:val="en-US"/>
        </w:rPr>
        <w:t>to inform value-laden decisions</w:t>
      </w:r>
      <w:r w:rsidR="00B44200">
        <w:rPr>
          <w:rFonts w:asciiTheme="majorBidi" w:hAnsiTheme="majorBidi" w:cstheme="majorBidi"/>
          <w:lang w:val="en-US"/>
        </w:rPr>
        <w:t>:</w:t>
      </w:r>
      <w:r w:rsidR="002338DB" w:rsidRPr="00241244">
        <w:rPr>
          <w:rFonts w:asciiTheme="majorBidi" w:hAnsiTheme="majorBidi" w:cstheme="majorBidi"/>
          <w:lang w:val="en-US"/>
        </w:rPr>
        <w:t xml:space="preserve"> </w:t>
      </w:r>
      <w:r w:rsidR="00B44200" w:rsidRPr="00213302">
        <w:rPr>
          <w:rFonts w:asciiTheme="majorBidi" w:hAnsiTheme="majorBidi" w:cstheme="majorBidi"/>
          <w:i/>
          <w:iCs/>
          <w:lang w:val="en-US"/>
        </w:rPr>
        <w:t>D</w:t>
      </w:r>
      <w:r w:rsidR="002338DB" w:rsidRPr="00213302">
        <w:rPr>
          <w:rFonts w:asciiTheme="majorBidi" w:hAnsiTheme="majorBidi" w:cstheme="majorBidi"/>
          <w:i/>
          <w:iCs/>
          <w:lang w:val="en-US"/>
        </w:rPr>
        <w:t>emocratization</w:t>
      </w:r>
      <w:r w:rsidR="002338DB" w:rsidRPr="00241244">
        <w:rPr>
          <w:rFonts w:asciiTheme="majorBidi" w:hAnsiTheme="majorBidi" w:cstheme="majorBidi"/>
          <w:lang w:val="en-US"/>
        </w:rPr>
        <w:t xml:space="preserve">, </w:t>
      </w:r>
      <w:r w:rsidR="00B44200" w:rsidRPr="00213302">
        <w:rPr>
          <w:rFonts w:asciiTheme="majorBidi" w:hAnsiTheme="majorBidi" w:cstheme="majorBidi"/>
          <w:i/>
          <w:iCs/>
          <w:lang w:val="en-US"/>
        </w:rPr>
        <w:t>P</w:t>
      </w:r>
      <w:r w:rsidR="002338DB" w:rsidRPr="00213302">
        <w:rPr>
          <w:rFonts w:asciiTheme="majorBidi" w:hAnsiTheme="majorBidi" w:cstheme="majorBidi"/>
          <w:i/>
          <w:iCs/>
          <w:lang w:val="en-US"/>
        </w:rPr>
        <w:t>re-identification,</w:t>
      </w:r>
      <w:r w:rsidR="002338DB" w:rsidRPr="00241244">
        <w:rPr>
          <w:rFonts w:asciiTheme="majorBidi" w:hAnsiTheme="majorBidi" w:cstheme="majorBidi"/>
          <w:lang w:val="en-US"/>
        </w:rPr>
        <w:t xml:space="preserve"> and </w:t>
      </w:r>
      <w:r w:rsidR="00B44200" w:rsidRPr="00213302">
        <w:rPr>
          <w:rFonts w:asciiTheme="majorBidi" w:hAnsiTheme="majorBidi" w:cstheme="majorBidi"/>
          <w:i/>
          <w:iCs/>
          <w:lang w:val="en-US"/>
        </w:rPr>
        <w:t>T</w:t>
      </w:r>
      <w:r w:rsidR="002338DB" w:rsidRPr="00213302">
        <w:rPr>
          <w:rFonts w:asciiTheme="majorBidi" w:hAnsiTheme="majorBidi" w:cstheme="majorBidi"/>
          <w:i/>
          <w:iCs/>
          <w:lang w:val="en-US"/>
        </w:rPr>
        <w:t>ransparency</w:t>
      </w:r>
      <w:r w:rsidR="00B44200">
        <w:rPr>
          <w:rFonts w:asciiTheme="majorBidi" w:hAnsiTheme="majorBidi" w:cstheme="majorBidi"/>
          <w:lang w:val="en-US"/>
        </w:rPr>
        <w:t xml:space="preserve"> </w:t>
      </w:r>
      <w:r w:rsidR="00B777AB" w:rsidRPr="00241244">
        <w:rPr>
          <w:rFonts w:asciiTheme="majorBidi" w:hAnsiTheme="majorBidi" w:cstheme="majorBidi"/>
          <w:lang w:val="en-US"/>
        </w:rPr>
        <w:fldChar w:fldCharType="begin"/>
      </w:r>
      <w:r w:rsidR="00B777AB" w:rsidRPr="00241244">
        <w:rPr>
          <w:rFonts w:asciiTheme="majorBidi" w:hAnsiTheme="majorBidi" w:cstheme="majorBidi"/>
          <w:lang w:val="en-US"/>
        </w:rPr>
        <w:instrText xml:space="preserve"> ADDIN ZOTERO_ITEM CSL_CITATION {"citationID":"iIG3IdKb","properties":{"formattedCitation":"[9]","plainCitation":"[9]","noteIndex":0},"citationItems":[{"id":1885,"uris":["http://zotero.org/users/12960207/items/YBIJQFB9"],"itemData":{"id":1885,"type":"article-journal","container-title":"Social Science &amp; Medicine","ISSN":"0277-9536","journalAbbreviation":"Social Science &amp; Medicine","note":"publisher: Elsevier","page":"117256","title":"‘Managing values’ in health economics modelling: Philosophical and practical considerations","volume":"358","author":[{"family":"Harvard","given":"Stephanie"},{"family":"Winsberg","given":"Eric B"}],"issued":{"date-parts":[["2024"]]}}}],"schema":"https://github.com/citation-style-language/schema/raw/master/csl-citation.json"} </w:instrText>
      </w:r>
      <w:r w:rsidR="00B777AB" w:rsidRPr="00241244">
        <w:rPr>
          <w:rFonts w:asciiTheme="majorBidi" w:hAnsiTheme="majorBidi" w:cstheme="majorBidi"/>
          <w:lang w:val="en-US"/>
        </w:rPr>
        <w:fldChar w:fldCharType="separate"/>
      </w:r>
      <w:r w:rsidR="00B777AB" w:rsidRPr="00241244">
        <w:rPr>
          <w:rFonts w:asciiTheme="majorBidi" w:hAnsiTheme="majorBidi" w:cstheme="majorBidi"/>
          <w:noProof/>
          <w:lang w:val="en-US"/>
        </w:rPr>
        <w:t>[9]</w:t>
      </w:r>
      <w:r w:rsidR="00B777AB" w:rsidRPr="00241244">
        <w:rPr>
          <w:rFonts w:asciiTheme="majorBidi" w:hAnsiTheme="majorBidi" w:cstheme="majorBidi"/>
          <w:lang w:val="en-US"/>
        </w:rPr>
        <w:fldChar w:fldCharType="end"/>
      </w:r>
      <w:r w:rsidR="007A61DF" w:rsidRPr="00241244">
        <w:rPr>
          <w:rFonts w:asciiTheme="majorBidi" w:hAnsiTheme="majorBidi" w:cstheme="majorBidi"/>
          <w:lang w:val="en-US"/>
        </w:rPr>
        <w:t xml:space="preserve"> </w:t>
      </w:r>
      <w:r w:rsidR="00F91F02" w:rsidRPr="00241244">
        <w:rPr>
          <w:rFonts w:asciiTheme="majorBidi" w:hAnsiTheme="majorBidi" w:cstheme="majorBidi"/>
          <w:lang w:val="en-US"/>
        </w:rPr>
        <w:t>(</w:t>
      </w:r>
      <w:r w:rsidR="001310DE" w:rsidRPr="00241244">
        <w:rPr>
          <w:rFonts w:asciiTheme="majorBidi" w:hAnsiTheme="majorBidi" w:cstheme="majorBidi"/>
          <w:lang w:val="en-US"/>
        </w:rPr>
        <w:t>see</w:t>
      </w:r>
      <w:r w:rsidR="00DE1EEF" w:rsidRPr="00241244">
        <w:rPr>
          <w:rFonts w:asciiTheme="majorBidi" w:hAnsiTheme="majorBidi" w:cstheme="majorBidi"/>
          <w:lang w:val="en-US"/>
        </w:rPr>
        <w:t xml:space="preserve"> </w:t>
      </w:r>
      <w:r w:rsidR="009002D1" w:rsidRPr="00241244">
        <w:rPr>
          <w:rFonts w:asciiTheme="majorBidi" w:hAnsiTheme="majorBidi" w:cstheme="majorBidi"/>
          <w:lang w:val="en-US"/>
        </w:rPr>
        <w:t>Table</w:t>
      </w:r>
      <w:r w:rsidR="00DE1EEF" w:rsidRPr="00241244">
        <w:rPr>
          <w:rFonts w:asciiTheme="majorBidi" w:hAnsiTheme="majorBidi" w:cstheme="majorBidi"/>
          <w:lang w:val="en-US"/>
        </w:rPr>
        <w:t xml:space="preserve"> </w:t>
      </w:r>
      <w:r w:rsidR="009002D1" w:rsidRPr="00241244">
        <w:rPr>
          <w:rFonts w:asciiTheme="majorBidi" w:hAnsiTheme="majorBidi" w:cstheme="majorBidi"/>
          <w:lang w:val="en-US"/>
        </w:rPr>
        <w:t>3</w:t>
      </w:r>
      <w:r w:rsidR="001310DE" w:rsidRPr="00241244">
        <w:rPr>
          <w:rFonts w:asciiTheme="majorBidi" w:hAnsiTheme="majorBidi" w:cstheme="majorBidi"/>
          <w:lang w:val="en-US"/>
        </w:rPr>
        <w:t xml:space="preserve"> for descriptions</w:t>
      </w:r>
      <w:r w:rsidR="00F91F02" w:rsidRPr="00241244">
        <w:rPr>
          <w:rFonts w:asciiTheme="majorBidi" w:hAnsiTheme="majorBidi" w:cstheme="majorBidi"/>
          <w:lang w:val="en-US"/>
        </w:rPr>
        <w:t>)</w:t>
      </w:r>
      <w:r w:rsidR="00B777AB" w:rsidRPr="00241244">
        <w:rPr>
          <w:rFonts w:asciiTheme="majorBidi" w:hAnsiTheme="majorBidi" w:cstheme="majorBidi"/>
          <w:lang w:val="en-US"/>
        </w:rPr>
        <w:t>.</w:t>
      </w:r>
      <w:r w:rsidR="004D4185" w:rsidRPr="00241244">
        <w:rPr>
          <w:rFonts w:asciiTheme="majorBidi" w:hAnsiTheme="majorBidi" w:cstheme="majorBidi"/>
          <w:lang w:val="en-US"/>
        </w:rPr>
        <w:t xml:space="preserve"> </w:t>
      </w:r>
      <w:r w:rsidR="00C435C9" w:rsidRPr="00241244">
        <w:rPr>
          <w:rFonts w:asciiTheme="majorBidi" w:hAnsiTheme="majorBidi" w:cstheme="majorBidi"/>
          <w:lang w:val="en-US"/>
        </w:rPr>
        <w:t>Note that</w:t>
      </w:r>
      <w:r w:rsidR="00241812" w:rsidRPr="00241244">
        <w:rPr>
          <w:rFonts w:asciiTheme="majorBidi" w:hAnsiTheme="majorBidi" w:cstheme="majorBidi"/>
          <w:lang w:val="en-US"/>
        </w:rPr>
        <w:t xml:space="preserve"> each decision-making strategy is generally most appropriate for a specific type of decision</w:t>
      </w:r>
      <w:r w:rsidR="003D0B8F" w:rsidRPr="00241244">
        <w:rPr>
          <w:rFonts w:asciiTheme="majorBidi" w:hAnsiTheme="majorBidi" w:cstheme="majorBidi"/>
          <w:lang w:val="en-US"/>
        </w:rPr>
        <w:t xml:space="preserve"> (Figure 1)</w:t>
      </w:r>
      <w:r w:rsidR="00241812" w:rsidRPr="00241244">
        <w:rPr>
          <w:rFonts w:asciiTheme="majorBidi" w:hAnsiTheme="majorBidi" w:cstheme="majorBidi"/>
          <w:lang w:val="en-US"/>
        </w:rPr>
        <w:t>.</w:t>
      </w:r>
    </w:p>
    <w:p w14:paraId="7DC5556D" w14:textId="4DB2EDB5" w:rsidR="00463044" w:rsidRPr="00241244" w:rsidRDefault="009002D1" w:rsidP="00956BF6">
      <w:pPr>
        <w:rPr>
          <w:rFonts w:asciiTheme="majorBidi" w:hAnsiTheme="majorBidi" w:cstheme="majorBidi"/>
        </w:rPr>
      </w:pPr>
      <w:r w:rsidRPr="00241244">
        <w:rPr>
          <w:rFonts w:asciiTheme="majorBidi" w:hAnsiTheme="majorBidi" w:cstheme="majorBidi"/>
          <w:lang w:val="en-US"/>
        </w:rPr>
        <w:t>Tables 2 and 3</w:t>
      </w:r>
      <w:r w:rsidR="00E075A3" w:rsidRPr="00241244">
        <w:rPr>
          <w:rFonts w:asciiTheme="majorBidi" w:hAnsiTheme="majorBidi" w:cstheme="majorBidi"/>
          <w:lang w:val="en-US"/>
        </w:rPr>
        <w:t xml:space="preserve">, respectively, </w:t>
      </w:r>
      <w:r w:rsidR="006926F5" w:rsidRPr="00241244">
        <w:rPr>
          <w:rFonts w:asciiTheme="majorBidi" w:hAnsiTheme="majorBidi" w:cstheme="majorBidi"/>
          <w:lang w:val="en-US"/>
        </w:rPr>
        <w:t>de</w:t>
      </w:r>
      <w:r w:rsidR="00AB1FA8" w:rsidRPr="00241244">
        <w:rPr>
          <w:rFonts w:asciiTheme="majorBidi" w:hAnsiTheme="majorBidi" w:cstheme="majorBidi"/>
          <w:lang w:val="en-US"/>
        </w:rPr>
        <w:t>scribe</w:t>
      </w:r>
      <w:r w:rsidR="004D4185" w:rsidRPr="00241244">
        <w:rPr>
          <w:rFonts w:asciiTheme="majorBidi" w:hAnsiTheme="majorBidi" w:cstheme="majorBidi"/>
          <w:lang w:val="en-US"/>
        </w:rPr>
        <w:t xml:space="preserve"> the</w:t>
      </w:r>
      <w:r w:rsidR="006926F5" w:rsidRPr="00241244">
        <w:rPr>
          <w:rFonts w:asciiTheme="majorBidi" w:hAnsiTheme="majorBidi" w:cstheme="majorBidi"/>
          <w:lang w:val="en-US"/>
        </w:rPr>
        <w:t xml:space="preserve"> </w:t>
      </w:r>
      <w:r w:rsidR="004D4185" w:rsidRPr="00241244">
        <w:rPr>
          <w:rFonts w:asciiTheme="majorBidi" w:hAnsiTheme="majorBidi" w:cstheme="majorBidi"/>
          <w:lang w:val="en-US"/>
        </w:rPr>
        <w:t>differences between the four types of</w:t>
      </w:r>
      <w:r w:rsidR="006926F5" w:rsidRPr="00241244">
        <w:rPr>
          <w:rFonts w:asciiTheme="majorBidi" w:hAnsiTheme="majorBidi" w:cstheme="majorBidi"/>
        </w:rPr>
        <w:t xml:space="preserve"> modelling decisions</w:t>
      </w:r>
      <w:r w:rsidR="00E075A3" w:rsidRPr="00241244">
        <w:rPr>
          <w:rFonts w:asciiTheme="majorBidi" w:hAnsiTheme="majorBidi" w:cstheme="majorBidi"/>
        </w:rPr>
        <w:t xml:space="preserve"> and </w:t>
      </w:r>
      <w:r w:rsidR="00A72D69" w:rsidRPr="00241244">
        <w:rPr>
          <w:rFonts w:asciiTheme="majorBidi" w:hAnsiTheme="majorBidi" w:cstheme="majorBidi"/>
        </w:rPr>
        <w:t xml:space="preserve">the </w:t>
      </w:r>
      <w:r w:rsidR="009C1B8E" w:rsidRPr="00241244">
        <w:rPr>
          <w:rFonts w:asciiTheme="majorBidi" w:hAnsiTheme="majorBidi" w:cstheme="majorBidi"/>
        </w:rPr>
        <w:t xml:space="preserve">decision-making strategies </w:t>
      </w:r>
      <w:r w:rsidR="00E075A3" w:rsidRPr="00241244">
        <w:rPr>
          <w:rFonts w:asciiTheme="majorBidi" w:hAnsiTheme="majorBidi" w:cstheme="majorBidi"/>
        </w:rPr>
        <w:t>highlighted by the VIM framework.</w:t>
      </w:r>
      <w:r w:rsidR="006D35DB" w:rsidRPr="00241244">
        <w:rPr>
          <w:rFonts w:asciiTheme="majorBidi" w:hAnsiTheme="majorBidi" w:cstheme="majorBidi"/>
        </w:rPr>
        <w:t xml:space="preserve"> </w:t>
      </w:r>
      <w:r w:rsidR="009C1B8E" w:rsidRPr="00241244">
        <w:rPr>
          <w:rFonts w:asciiTheme="majorBidi" w:hAnsiTheme="majorBidi" w:cstheme="majorBidi"/>
        </w:rPr>
        <w:t xml:space="preserve">Table </w:t>
      </w:r>
      <w:r w:rsidR="00725113" w:rsidRPr="00241244">
        <w:rPr>
          <w:rFonts w:asciiTheme="majorBidi" w:hAnsiTheme="majorBidi" w:cstheme="majorBidi"/>
        </w:rPr>
        <w:t>3</w:t>
      </w:r>
      <w:r w:rsidR="00AE1CFE" w:rsidRPr="00241244">
        <w:rPr>
          <w:rFonts w:asciiTheme="majorBidi" w:hAnsiTheme="majorBidi" w:cstheme="majorBidi"/>
        </w:rPr>
        <w:t xml:space="preserve"> </w:t>
      </w:r>
      <w:r w:rsidR="005E724A" w:rsidRPr="00241244">
        <w:rPr>
          <w:rFonts w:asciiTheme="majorBidi" w:hAnsiTheme="majorBidi" w:cstheme="majorBidi"/>
        </w:rPr>
        <w:t xml:space="preserve">further </w:t>
      </w:r>
      <w:r w:rsidR="006926F5" w:rsidRPr="00241244">
        <w:rPr>
          <w:rFonts w:asciiTheme="majorBidi" w:hAnsiTheme="majorBidi" w:cstheme="majorBidi"/>
        </w:rPr>
        <w:t>illustrates</w:t>
      </w:r>
      <w:r w:rsidR="00E075A3" w:rsidRPr="00241244">
        <w:rPr>
          <w:rFonts w:asciiTheme="majorBidi" w:hAnsiTheme="majorBidi" w:cstheme="majorBidi"/>
        </w:rPr>
        <w:t xml:space="preserve"> </w:t>
      </w:r>
      <w:r w:rsidR="00AE1CFE" w:rsidRPr="00241244">
        <w:rPr>
          <w:rFonts w:asciiTheme="majorBidi" w:hAnsiTheme="majorBidi" w:cstheme="majorBidi"/>
        </w:rPr>
        <w:t xml:space="preserve">how </w:t>
      </w:r>
      <w:r w:rsidR="00AB1FA8" w:rsidRPr="00241244">
        <w:rPr>
          <w:rFonts w:asciiTheme="majorBidi" w:hAnsiTheme="majorBidi" w:cstheme="majorBidi"/>
        </w:rPr>
        <w:t>characterizing</w:t>
      </w:r>
      <w:r w:rsidR="00E075A3" w:rsidRPr="00241244">
        <w:rPr>
          <w:rFonts w:asciiTheme="majorBidi" w:hAnsiTheme="majorBidi" w:cstheme="majorBidi"/>
        </w:rPr>
        <w:t xml:space="preserve"> modelling decisions</w:t>
      </w:r>
      <w:r w:rsidR="00AE1CFE" w:rsidRPr="00241244">
        <w:rPr>
          <w:rFonts w:asciiTheme="majorBidi" w:hAnsiTheme="majorBidi" w:cstheme="majorBidi"/>
        </w:rPr>
        <w:t xml:space="preserve"> can </w:t>
      </w:r>
      <w:r w:rsidR="004928AD" w:rsidRPr="00241244">
        <w:rPr>
          <w:rFonts w:asciiTheme="majorBidi" w:hAnsiTheme="majorBidi" w:cstheme="majorBidi"/>
        </w:rPr>
        <w:t>help teams select the most appropriate strateg</w:t>
      </w:r>
      <w:r w:rsidR="00E075A3" w:rsidRPr="00241244">
        <w:rPr>
          <w:rFonts w:asciiTheme="majorBidi" w:hAnsiTheme="majorBidi" w:cstheme="majorBidi"/>
        </w:rPr>
        <w:t>ies for managing th</w:t>
      </w:r>
      <w:r w:rsidR="005E724A" w:rsidRPr="00241244">
        <w:rPr>
          <w:rFonts w:asciiTheme="majorBidi" w:hAnsiTheme="majorBidi" w:cstheme="majorBidi"/>
        </w:rPr>
        <w:t>ose decisions</w:t>
      </w:r>
      <w:r w:rsidR="004928AD" w:rsidRPr="00241244">
        <w:rPr>
          <w:rFonts w:asciiTheme="majorBidi" w:hAnsiTheme="majorBidi" w:cstheme="majorBidi"/>
        </w:rPr>
        <w:t xml:space="preserve">. </w:t>
      </w:r>
      <w:r w:rsidR="00D64324" w:rsidRPr="00241244">
        <w:rPr>
          <w:rFonts w:asciiTheme="majorBidi" w:hAnsiTheme="majorBidi" w:cstheme="majorBidi"/>
          <w:lang w:val="en-US"/>
        </w:rPr>
        <w:t>F</w:t>
      </w:r>
      <w:r w:rsidR="00D77EB4" w:rsidRPr="00241244">
        <w:rPr>
          <w:rFonts w:asciiTheme="majorBidi" w:hAnsiTheme="majorBidi" w:cstheme="majorBidi"/>
          <w:lang w:val="en-US"/>
        </w:rPr>
        <w:t>or</w:t>
      </w:r>
      <w:r w:rsidR="00476ECC" w:rsidRPr="00241244">
        <w:rPr>
          <w:rFonts w:asciiTheme="majorBidi" w:hAnsiTheme="majorBidi" w:cstheme="majorBidi"/>
          <w:lang w:val="en-US"/>
        </w:rPr>
        <w:t xml:space="preserve"> example, for</w:t>
      </w:r>
      <w:r w:rsidR="00D77EB4" w:rsidRPr="00241244">
        <w:rPr>
          <w:rFonts w:asciiTheme="majorBidi" w:hAnsiTheme="majorBidi" w:cstheme="majorBidi"/>
          <w:lang w:val="en-US"/>
        </w:rPr>
        <w:t xml:space="preserve"> ‘</w:t>
      </w:r>
      <w:r w:rsidR="00DA65E8" w:rsidRPr="00241244">
        <w:rPr>
          <w:rFonts w:asciiTheme="majorBidi" w:hAnsiTheme="majorBidi" w:cstheme="majorBidi"/>
          <w:lang w:val="en-US"/>
        </w:rPr>
        <w:t>G</w:t>
      </w:r>
      <w:r w:rsidR="00D77EB4" w:rsidRPr="00241244">
        <w:rPr>
          <w:rFonts w:asciiTheme="majorBidi" w:hAnsiTheme="majorBidi" w:cstheme="majorBidi"/>
          <w:lang w:val="en-US"/>
        </w:rPr>
        <w:t>uideline</w:t>
      </w:r>
      <w:r w:rsidR="00DA65E8" w:rsidRPr="00241244">
        <w:rPr>
          <w:rFonts w:asciiTheme="majorBidi" w:hAnsiTheme="majorBidi" w:cstheme="majorBidi"/>
          <w:lang w:val="en-US"/>
        </w:rPr>
        <w:t>’</w:t>
      </w:r>
      <w:r w:rsidR="00D77EB4" w:rsidRPr="00241244">
        <w:rPr>
          <w:rFonts w:asciiTheme="majorBidi" w:hAnsiTheme="majorBidi" w:cstheme="majorBidi"/>
          <w:lang w:val="en-US"/>
        </w:rPr>
        <w:t xml:space="preserve"> decisions</w:t>
      </w:r>
      <w:r w:rsidR="00D5183A" w:rsidRPr="00241244">
        <w:rPr>
          <w:rFonts w:asciiTheme="majorBidi" w:hAnsiTheme="majorBidi" w:cstheme="majorBidi"/>
          <w:lang w:val="en-US"/>
        </w:rPr>
        <w:t xml:space="preserve">, </w:t>
      </w:r>
      <w:r w:rsidR="00A72D69" w:rsidRPr="00241244">
        <w:rPr>
          <w:rFonts w:asciiTheme="majorBidi" w:hAnsiTheme="majorBidi" w:cstheme="majorBidi"/>
          <w:lang w:val="en-US"/>
        </w:rPr>
        <w:t xml:space="preserve">the team is expected to use </w:t>
      </w:r>
      <w:r w:rsidR="00D64324" w:rsidRPr="00241244">
        <w:rPr>
          <w:rFonts w:asciiTheme="majorBidi" w:hAnsiTheme="majorBidi" w:cstheme="majorBidi"/>
          <w:lang w:val="en-US"/>
        </w:rPr>
        <w:t xml:space="preserve">the </w:t>
      </w:r>
      <w:r w:rsidR="00DA65E8" w:rsidRPr="00213302">
        <w:rPr>
          <w:rFonts w:asciiTheme="majorBidi" w:hAnsiTheme="majorBidi" w:cstheme="majorBidi"/>
          <w:i/>
          <w:iCs/>
          <w:lang w:val="en-US"/>
        </w:rPr>
        <w:t>P</w:t>
      </w:r>
      <w:r w:rsidR="00D64324" w:rsidRPr="00213302">
        <w:rPr>
          <w:rFonts w:asciiTheme="majorBidi" w:hAnsiTheme="majorBidi" w:cstheme="majorBidi"/>
          <w:i/>
          <w:iCs/>
          <w:lang w:val="en-US"/>
        </w:rPr>
        <w:t xml:space="preserve">re-identification </w:t>
      </w:r>
      <w:r w:rsidR="00D64324" w:rsidRPr="00241244">
        <w:rPr>
          <w:rFonts w:asciiTheme="majorBidi" w:hAnsiTheme="majorBidi" w:cstheme="majorBidi"/>
          <w:lang w:val="en-US"/>
        </w:rPr>
        <w:t xml:space="preserve">strategy </w:t>
      </w:r>
      <w:r w:rsidR="00DA65E8" w:rsidRPr="00241244">
        <w:rPr>
          <w:rFonts w:asciiTheme="majorBidi" w:hAnsiTheme="majorBidi" w:cstheme="majorBidi"/>
          <w:lang w:val="en-US"/>
        </w:rPr>
        <w:t xml:space="preserve">(i.e., </w:t>
      </w:r>
      <w:r w:rsidR="00AB4A2A" w:rsidRPr="00241244">
        <w:rPr>
          <w:rFonts w:asciiTheme="majorBidi" w:hAnsiTheme="majorBidi" w:cstheme="majorBidi"/>
          <w:lang w:val="en-US"/>
        </w:rPr>
        <w:t xml:space="preserve">by </w:t>
      </w:r>
      <w:r w:rsidR="00DA65E8" w:rsidRPr="00241244">
        <w:rPr>
          <w:rFonts w:asciiTheme="majorBidi" w:hAnsiTheme="majorBidi" w:cstheme="majorBidi"/>
          <w:lang w:val="en-US"/>
        </w:rPr>
        <w:t xml:space="preserve">consulting the </w:t>
      </w:r>
      <w:r w:rsidR="00AB4A2A" w:rsidRPr="00241244">
        <w:rPr>
          <w:rFonts w:asciiTheme="majorBidi" w:hAnsiTheme="majorBidi" w:cstheme="majorBidi"/>
          <w:lang w:val="en-US"/>
        </w:rPr>
        <w:t xml:space="preserve">relevant </w:t>
      </w:r>
      <w:r w:rsidR="00DA65E8" w:rsidRPr="00241244">
        <w:rPr>
          <w:rFonts w:asciiTheme="majorBidi" w:hAnsiTheme="majorBidi" w:cstheme="majorBidi"/>
          <w:lang w:val="en-US"/>
        </w:rPr>
        <w:t>authoritative source)</w:t>
      </w:r>
      <w:r w:rsidR="00956BF6" w:rsidRPr="00241244">
        <w:rPr>
          <w:rFonts w:asciiTheme="majorBidi" w:hAnsiTheme="majorBidi" w:cstheme="majorBidi"/>
          <w:lang w:val="en-US"/>
        </w:rPr>
        <w:t>: this approach avoids</w:t>
      </w:r>
      <w:r w:rsidR="00D64324" w:rsidRPr="00241244">
        <w:rPr>
          <w:rFonts w:asciiTheme="majorBidi" w:hAnsiTheme="majorBidi" w:cstheme="majorBidi"/>
          <w:lang w:val="en-US"/>
        </w:rPr>
        <w:t xml:space="preserve"> </w:t>
      </w:r>
      <w:r w:rsidR="00AB4A2A" w:rsidRPr="00241244">
        <w:rPr>
          <w:rFonts w:asciiTheme="majorBidi" w:hAnsiTheme="majorBidi" w:cstheme="majorBidi"/>
          <w:lang w:val="en-US"/>
        </w:rPr>
        <w:t>violating well-established scientific</w:t>
      </w:r>
      <w:r w:rsidR="006702E2" w:rsidRPr="00241244">
        <w:rPr>
          <w:rFonts w:asciiTheme="majorBidi" w:hAnsiTheme="majorBidi" w:cstheme="majorBidi"/>
          <w:lang w:val="en-US"/>
        </w:rPr>
        <w:t>/institutional</w:t>
      </w:r>
      <w:r w:rsidR="00DA65E8" w:rsidRPr="00241244">
        <w:rPr>
          <w:rFonts w:asciiTheme="majorBidi" w:hAnsiTheme="majorBidi" w:cstheme="majorBidi"/>
          <w:lang w:val="en-US"/>
        </w:rPr>
        <w:t xml:space="preserve"> </w:t>
      </w:r>
      <w:r w:rsidR="00AB4A2A" w:rsidRPr="00241244">
        <w:rPr>
          <w:rFonts w:asciiTheme="majorBidi" w:hAnsiTheme="majorBidi" w:cstheme="majorBidi"/>
          <w:lang w:val="en-US"/>
        </w:rPr>
        <w:t xml:space="preserve">norms and </w:t>
      </w:r>
      <w:r w:rsidR="00956BF6" w:rsidRPr="00241244">
        <w:rPr>
          <w:rFonts w:asciiTheme="majorBidi" w:hAnsiTheme="majorBidi" w:cstheme="majorBidi"/>
          <w:lang w:val="en-US"/>
        </w:rPr>
        <w:t>reduces</w:t>
      </w:r>
      <w:r w:rsidR="00AB4A2A" w:rsidRPr="00241244">
        <w:rPr>
          <w:rFonts w:asciiTheme="majorBidi" w:hAnsiTheme="majorBidi" w:cstheme="majorBidi"/>
          <w:lang w:val="en-US"/>
        </w:rPr>
        <w:t xml:space="preserve"> unnecessary burden on participators</w:t>
      </w:r>
      <w:r w:rsidR="00DA65E8" w:rsidRPr="00241244">
        <w:rPr>
          <w:rFonts w:asciiTheme="majorBidi" w:hAnsiTheme="majorBidi" w:cstheme="majorBidi"/>
          <w:lang w:val="en-US"/>
        </w:rPr>
        <w:t xml:space="preserve">. </w:t>
      </w:r>
      <w:r w:rsidR="00D5183A" w:rsidRPr="00241244">
        <w:rPr>
          <w:rFonts w:asciiTheme="majorBidi" w:hAnsiTheme="majorBidi" w:cstheme="majorBidi"/>
          <w:lang w:val="en-US"/>
        </w:rPr>
        <w:t xml:space="preserve">For </w:t>
      </w:r>
      <w:r w:rsidR="00493546" w:rsidRPr="00241244">
        <w:rPr>
          <w:rFonts w:asciiTheme="majorBidi" w:hAnsiTheme="majorBidi" w:cstheme="majorBidi"/>
          <w:lang w:val="en-US"/>
        </w:rPr>
        <w:t>‘</w:t>
      </w:r>
      <w:r w:rsidR="00493546" w:rsidRPr="00241244">
        <w:rPr>
          <w:rFonts w:asciiTheme="majorBidi" w:hAnsiTheme="majorBidi" w:cstheme="majorBidi"/>
        </w:rPr>
        <w:t>Pivotal’ decisions</w:t>
      </w:r>
      <w:r w:rsidR="00D5183A" w:rsidRPr="00241244">
        <w:rPr>
          <w:rFonts w:asciiTheme="majorBidi" w:hAnsiTheme="majorBidi" w:cstheme="majorBidi"/>
        </w:rPr>
        <w:t xml:space="preserve">, </w:t>
      </w:r>
      <w:r w:rsidR="0025381D" w:rsidRPr="00241244">
        <w:rPr>
          <w:rFonts w:asciiTheme="majorBidi" w:hAnsiTheme="majorBidi" w:cstheme="majorBidi"/>
        </w:rPr>
        <w:t>the</w:t>
      </w:r>
      <w:r w:rsidR="000D1016" w:rsidRPr="00241244">
        <w:rPr>
          <w:rFonts w:asciiTheme="majorBidi" w:hAnsiTheme="majorBidi" w:cstheme="majorBidi"/>
        </w:rPr>
        <w:t xml:space="preserve"> </w:t>
      </w:r>
      <w:r w:rsidR="000D1016" w:rsidRPr="00213302">
        <w:rPr>
          <w:rFonts w:asciiTheme="majorBidi" w:hAnsiTheme="majorBidi" w:cstheme="majorBidi"/>
          <w:i/>
          <w:iCs/>
        </w:rPr>
        <w:t>Democratization</w:t>
      </w:r>
      <w:r w:rsidR="00AB4A2A" w:rsidRPr="00241244">
        <w:rPr>
          <w:rFonts w:asciiTheme="majorBidi" w:hAnsiTheme="majorBidi" w:cstheme="majorBidi"/>
          <w:i/>
          <w:iCs/>
        </w:rPr>
        <w:t xml:space="preserve"> </w:t>
      </w:r>
      <w:r w:rsidR="0025381D" w:rsidRPr="00213302">
        <w:rPr>
          <w:rFonts w:asciiTheme="majorBidi" w:hAnsiTheme="majorBidi" w:cstheme="majorBidi"/>
        </w:rPr>
        <w:t>strategy</w:t>
      </w:r>
      <w:r w:rsidR="0025381D" w:rsidRPr="00241244">
        <w:rPr>
          <w:rFonts w:asciiTheme="majorBidi" w:hAnsiTheme="majorBidi" w:cstheme="majorBidi"/>
          <w:i/>
          <w:iCs/>
        </w:rPr>
        <w:t xml:space="preserve"> </w:t>
      </w:r>
      <w:r w:rsidR="00AB4A2A" w:rsidRPr="00213302">
        <w:rPr>
          <w:rFonts w:asciiTheme="majorBidi" w:hAnsiTheme="majorBidi" w:cstheme="majorBidi"/>
        </w:rPr>
        <w:t>(i.e., involving all team members in a decision)</w:t>
      </w:r>
      <w:r w:rsidR="00956BF6" w:rsidRPr="00241244">
        <w:rPr>
          <w:rFonts w:asciiTheme="majorBidi" w:hAnsiTheme="majorBidi" w:cstheme="majorBidi"/>
        </w:rPr>
        <w:t xml:space="preserve"> is preferable</w:t>
      </w:r>
      <w:r w:rsidR="008B2882" w:rsidRPr="00241244">
        <w:rPr>
          <w:rFonts w:asciiTheme="majorBidi" w:hAnsiTheme="majorBidi" w:cstheme="majorBidi"/>
        </w:rPr>
        <w:t xml:space="preserve"> if feasible</w:t>
      </w:r>
      <w:r w:rsidR="00493546" w:rsidRPr="00241244">
        <w:rPr>
          <w:rFonts w:asciiTheme="majorBidi" w:hAnsiTheme="majorBidi" w:cstheme="majorBidi"/>
        </w:rPr>
        <w:t xml:space="preserve">, </w:t>
      </w:r>
      <w:r w:rsidR="00956BF6" w:rsidRPr="00241244">
        <w:rPr>
          <w:rFonts w:asciiTheme="majorBidi" w:hAnsiTheme="majorBidi" w:cstheme="majorBidi"/>
        </w:rPr>
        <w:t xml:space="preserve">as these </w:t>
      </w:r>
      <w:r w:rsidR="000D1016" w:rsidRPr="00241244">
        <w:rPr>
          <w:rFonts w:asciiTheme="majorBidi" w:hAnsiTheme="majorBidi" w:cstheme="majorBidi"/>
        </w:rPr>
        <w:t>decisions</w:t>
      </w:r>
      <w:r w:rsidR="00493546" w:rsidRPr="00241244">
        <w:rPr>
          <w:rFonts w:asciiTheme="majorBidi" w:hAnsiTheme="majorBidi" w:cstheme="majorBidi"/>
        </w:rPr>
        <w:t xml:space="preserve"> </w:t>
      </w:r>
      <w:r w:rsidR="000D1016" w:rsidRPr="00241244">
        <w:rPr>
          <w:rFonts w:asciiTheme="majorBidi" w:hAnsiTheme="majorBidi" w:cstheme="majorBidi"/>
        </w:rPr>
        <w:t xml:space="preserve">are </w:t>
      </w:r>
      <w:r w:rsidR="00493546" w:rsidRPr="00241244">
        <w:rPr>
          <w:rFonts w:asciiTheme="majorBidi" w:hAnsiTheme="majorBidi" w:cstheme="majorBidi"/>
        </w:rPr>
        <w:t>subject to considerable uncertainty</w:t>
      </w:r>
      <w:r w:rsidR="00AB4A2A" w:rsidRPr="00241244">
        <w:rPr>
          <w:rFonts w:asciiTheme="majorBidi" w:hAnsiTheme="majorBidi" w:cstheme="majorBidi"/>
        </w:rPr>
        <w:t>/</w:t>
      </w:r>
      <w:r w:rsidR="00493546" w:rsidRPr="00241244">
        <w:rPr>
          <w:rFonts w:asciiTheme="majorBidi" w:hAnsiTheme="majorBidi" w:cstheme="majorBidi"/>
        </w:rPr>
        <w:t xml:space="preserve">disagreement and </w:t>
      </w:r>
      <w:r w:rsidR="00AB4A2A" w:rsidRPr="00241244">
        <w:rPr>
          <w:rFonts w:asciiTheme="majorBidi" w:hAnsiTheme="majorBidi" w:cstheme="majorBidi"/>
        </w:rPr>
        <w:t>may</w:t>
      </w:r>
      <w:r w:rsidR="000D1016" w:rsidRPr="00241244">
        <w:rPr>
          <w:rFonts w:asciiTheme="majorBidi" w:hAnsiTheme="majorBidi" w:cstheme="majorBidi"/>
        </w:rPr>
        <w:t xml:space="preserve"> have important consequences.</w:t>
      </w:r>
      <w:r w:rsidR="00493546" w:rsidRPr="00241244">
        <w:rPr>
          <w:rFonts w:asciiTheme="majorBidi" w:hAnsiTheme="majorBidi" w:cstheme="majorBidi"/>
        </w:rPr>
        <w:t xml:space="preserve"> </w:t>
      </w:r>
      <w:r w:rsidR="0078568C" w:rsidRPr="00241244">
        <w:rPr>
          <w:rFonts w:asciiTheme="majorBidi" w:hAnsiTheme="majorBidi" w:cstheme="majorBidi"/>
        </w:rPr>
        <w:t xml:space="preserve">For ‘Opaque’ decisions, </w:t>
      </w:r>
      <w:r w:rsidR="00956BF6" w:rsidRPr="00241244">
        <w:rPr>
          <w:rFonts w:asciiTheme="majorBidi" w:hAnsiTheme="majorBidi" w:cstheme="majorBidi"/>
        </w:rPr>
        <w:t xml:space="preserve">practical considerations support the </w:t>
      </w:r>
      <w:r w:rsidR="00956BF6" w:rsidRPr="00213302">
        <w:rPr>
          <w:rFonts w:asciiTheme="majorBidi" w:hAnsiTheme="majorBidi" w:cstheme="majorBidi"/>
          <w:i/>
          <w:iCs/>
        </w:rPr>
        <w:t xml:space="preserve">Transparency </w:t>
      </w:r>
      <w:r w:rsidR="00956BF6" w:rsidRPr="00241244">
        <w:rPr>
          <w:rFonts w:asciiTheme="majorBidi" w:hAnsiTheme="majorBidi" w:cstheme="majorBidi"/>
        </w:rPr>
        <w:t>strategy (i.e., having modellers make the decision independently</w:t>
      </w:r>
      <w:r w:rsidR="004A6944" w:rsidRPr="00241244">
        <w:rPr>
          <w:rFonts w:asciiTheme="majorBidi" w:hAnsiTheme="majorBidi" w:cstheme="majorBidi"/>
        </w:rPr>
        <w:t>, but transparently</w:t>
      </w:r>
      <w:r w:rsidR="00956BF6" w:rsidRPr="00241244">
        <w:rPr>
          <w:rFonts w:asciiTheme="majorBidi" w:hAnsiTheme="majorBidi" w:cstheme="majorBidi"/>
        </w:rPr>
        <w:t xml:space="preserve">). </w:t>
      </w:r>
      <w:r w:rsidR="00A62A12" w:rsidRPr="00241244">
        <w:rPr>
          <w:rFonts w:asciiTheme="majorBidi" w:hAnsiTheme="majorBidi" w:cstheme="majorBidi"/>
        </w:rPr>
        <w:t>In part b</w:t>
      </w:r>
      <w:r w:rsidR="00956BF6" w:rsidRPr="00241244">
        <w:rPr>
          <w:rFonts w:asciiTheme="majorBidi" w:hAnsiTheme="majorBidi" w:cstheme="majorBidi"/>
        </w:rPr>
        <w:t xml:space="preserve">ecause a modelling decision may fit more than one </w:t>
      </w:r>
      <w:r w:rsidR="006926F5" w:rsidRPr="00241244">
        <w:rPr>
          <w:rFonts w:asciiTheme="majorBidi" w:hAnsiTheme="majorBidi" w:cstheme="majorBidi"/>
        </w:rPr>
        <w:t>description</w:t>
      </w:r>
      <w:r w:rsidR="00956BF6" w:rsidRPr="00241244">
        <w:rPr>
          <w:rFonts w:asciiTheme="majorBidi" w:hAnsiTheme="majorBidi" w:cstheme="majorBidi"/>
        </w:rPr>
        <w:t xml:space="preserve"> (e.g., </w:t>
      </w:r>
      <w:r w:rsidR="003D631C" w:rsidRPr="00241244">
        <w:rPr>
          <w:rFonts w:asciiTheme="majorBidi" w:hAnsiTheme="majorBidi" w:cstheme="majorBidi"/>
        </w:rPr>
        <w:t xml:space="preserve">both </w:t>
      </w:r>
      <w:r w:rsidR="00956BF6" w:rsidRPr="00241244">
        <w:rPr>
          <w:rFonts w:asciiTheme="majorBidi" w:hAnsiTheme="majorBidi" w:cstheme="majorBidi"/>
        </w:rPr>
        <w:t>‘Pivotal’ and ‘Opaque’),</w:t>
      </w:r>
      <w:r w:rsidR="00A62A12" w:rsidRPr="00241244">
        <w:rPr>
          <w:rFonts w:asciiTheme="majorBidi" w:hAnsiTheme="majorBidi" w:cstheme="majorBidi"/>
        </w:rPr>
        <w:t xml:space="preserve"> and in part because of resource considerations (e.g., there may be insufficient capacity to use </w:t>
      </w:r>
      <w:r w:rsidR="00A62A12" w:rsidRPr="00213302">
        <w:rPr>
          <w:rFonts w:asciiTheme="majorBidi" w:hAnsiTheme="majorBidi" w:cstheme="majorBidi"/>
          <w:i/>
          <w:iCs/>
        </w:rPr>
        <w:t>Democratization</w:t>
      </w:r>
      <w:r w:rsidR="00A62A12" w:rsidRPr="00241244">
        <w:rPr>
          <w:rFonts w:asciiTheme="majorBidi" w:hAnsiTheme="majorBidi" w:cstheme="majorBidi"/>
        </w:rPr>
        <w:t xml:space="preserve"> for all ‘Pivotal’ decisions), </w:t>
      </w:r>
      <w:r w:rsidR="00956BF6" w:rsidRPr="00241244">
        <w:rPr>
          <w:rFonts w:asciiTheme="majorBidi" w:hAnsiTheme="majorBidi" w:cstheme="majorBidi"/>
        </w:rPr>
        <w:t xml:space="preserve">the </w:t>
      </w:r>
      <w:r w:rsidR="0086345A" w:rsidRPr="00241244">
        <w:rPr>
          <w:rFonts w:asciiTheme="majorBidi" w:hAnsiTheme="majorBidi" w:cstheme="majorBidi"/>
        </w:rPr>
        <w:t xml:space="preserve">VIM </w:t>
      </w:r>
      <w:r w:rsidR="00956BF6" w:rsidRPr="00241244">
        <w:rPr>
          <w:rFonts w:asciiTheme="majorBidi" w:hAnsiTheme="majorBidi" w:cstheme="majorBidi"/>
        </w:rPr>
        <w:t xml:space="preserve">framework does not prescribe </w:t>
      </w:r>
      <w:r w:rsidR="00492309" w:rsidRPr="00241244">
        <w:rPr>
          <w:rFonts w:asciiTheme="majorBidi" w:hAnsiTheme="majorBidi" w:cstheme="majorBidi"/>
        </w:rPr>
        <w:t>the</w:t>
      </w:r>
      <w:r w:rsidR="00956BF6" w:rsidRPr="00241244">
        <w:rPr>
          <w:rFonts w:asciiTheme="majorBidi" w:hAnsiTheme="majorBidi" w:cstheme="majorBidi"/>
        </w:rPr>
        <w:t xml:space="preserve"> </w:t>
      </w:r>
      <w:r w:rsidR="0086345A" w:rsidRPr="00241244">
        <w:rPr>
          <w:rFonts w:asciiTheme="majorBidi" w:hAnsiTheme="majorBidi" w:cstheme="majorBidi"/>
        </w:rPr>
        <w:t xml:space="preserve">‘best’ </w:t>
      </w:r>
      <w:r w:rsidR="00956BF6" w:rsidRPr="00241244">
        <w:rPr>
          <w:rFonts w:asciiTheme="majorBidi" w:hAnsiTheme="majorBidi" w:cstheme="majorBidi"/>
        </w:rPr>
        <w:t>approach. Instead, it encourages teams to weigh their options thoughtfully</w:t>
      </w:r>
      <w:r w:rsidR="00203F9A" w:rsidRPr="00241244">
        <w:rPr>
          <w:rFonts w:asciiTheme="majorBidi" w:hAnsiTheme="majorBidi" w:cstheme="majorBidi"/>
        </w:rPr>
        <w:t xml:space="preserve"> </w:t>
      </w:r>
      <w:r w:rsidR="00956BF6" w:rsidRPr="00241244">
        <w:rPr>
          <w:rFonts w:asciiTheme="majorBidi" w:hAnsiTheme="majorBidi" w:cstheme="majorBidi"/>
        </w:rPr>
        <w:t>and</w:t>
      </w:r>
      <w:r w:rsidR="00203F9A" w:rsidRPr="00241244">
        <w:rPr>
          <w:rFonts w:asciiTheme="majorBidi" w:hAnsiTheme="majorBidi" w:cstheme="majorBidi"/>
        </w:rPr>
        <w:t xml:space="preserve"> </w:t>
      </w:r>
      <w:r w:rsidR="003F114D" w:rsidRPr="00241244">
        <w:rPr>
          <w:rFonts w:asciiTheme="majorBidi" w:hAnsiTheme="majorBidi" w:cstheme="majorBidi"/>
        </w:rPr>
        <w:t xml:space="preserve">prepare to </w:t>
      </w:r>
      <w:r w:rsidR="00956BF6" w:rsidRPr="00241244">
        <w:rPr>
          <w:rFonts w:asciiTheme="majorBidi" w:hAnsiTheme="majorBidi" w:cstheme="majorBidi"/>
        </w:rPr>
        <w:t xml:space="preserve">justify </w:t>
      </w:r>
      <w:r w:rsidR="005E724A" w:rsidRPr="00241244">
        <w:rPr>
          <w:rFonts w:asciiTheme="majorBidi" w:hAnsiTheme="majorBidi" w:cstheme="majorBidi"/>
        </w:rPr>
        <w:t xml:space="preserve">their </w:t>
      </w:r>
      <w:r w:rsidR="00956BF6" w:rsidRPr="00241244">
        <w:rPr>
          <w:rFonts w:asciiTheme="majorBidi" w:hAnsiTheme="majorBidi" w:cstheme="majorBidi"/>
        </w:rPr>
        <w:t xml:space="preserve">chosen </w:t>
      </w:r>
      <w:r w:rsidR="00E24BAB" w:rsidRPr="00241244">
        <w:rPr>
          <w:rFonts w:asciiTheme="majorBidi" w:hAnsiTheme="majorBidi" w:cstheme="majorBidi"/>
        </w:rPr>
        <w:t xml:space="preserve">decision-making </w:t>
      </w:r>
      <w:r w:rsidR="00956BF6" w:rsidRPr="00241244">
        <w:rPr>
          <w:rFonts w:asciiTheme="majorBidi" w:hAnsiTheme="majorBidi" w:cstheme="majorBidi"/>
        </w:rPr>
        <w:t>strateg</w:t>
      </w:r>
      <w:r w:rsidR="00203F9A" w:rsidRPr="00241244">
        <w:rPr>
          <w:rFonts w:asciiTheme="majorBidi" w:hAnsiTheme="majorBidi" w:cstheme="majorBidi"/>
        </w:rPr>
        <w:t>ies</w:t>
      </w:r>
      <w:r w:rsidR="00956BF6" w:rsidRPr="00241244">
        <w:rPr>
          <w:rFonts w:asciiTheme="majorBidi" w:hAnsiTheme="majorBidi" w:cstheme="majorBidi"/>
        </w:rPr>
        <w:t>.</w:t>
      </w:r>
    </w:p>
    <w:p w14:paraId="3D003B3F" w14:textId="42431FA3" w:rsidR="003D1B77" w:rsidRPr="00213302" w:rsidRDefault="005556FE" w:rsidP="002E344A">
      <w:pPr>
        <w:rPr>
          <w:rFonts w:asciiTheme="majorBidi" w:hAnsiTheme="majorBidi" w:cstheme="majorBidi"/>
          <w:lang w:val="en-US"/>
        </w:rPr>
      </w:pPr>
      <w:r w:rsidRPr="00241244">
        <w:rPr>
          <w:rFonts w:asciiTheme="majorBidi" w:hAnsiTheme="majorBidi" w:cstheme="majorBidi"/>
        </w:rPr>
        <w:t>Following the VIM framework,</w:t>
      </w:r>
      <w:r w:rsidR="00AC17DD" w:rsidRPr="00241244">
        <w:rPr>
          <w:rFonts w:asciiTheme="majorBidi" w:hAnsiTheme="majorBidi" w:cstheme="majorBidi"/>
        </w:rPr>
        <w:t xml:space="preserve"> </w:t>
      </w:r>
      <w:r w:rsidRPr="00241244">
        <w:rPr>
          <w:rFonts w:asciiTheme="majorBidi" w:hAnsiTheme="majorBidi" w:cstheme="majorBidi"/>
        </w:rPr>
        <w:t xml:space="preserve">modelling </w:t>
      </w:r>
      <w:r w:rsidR="00AC17DD" w:rsidRPr="00241244">
        <w:rPr>
          <w:rFonts w:asciiTheme="majorBidi" w:hAnsiTheme="majorBidi" w:cstheme="majorBidi"/>
        </w:rPr>
        <w:t xml:space="preserve">decisions </w:t>
      </w:r>
      <w:r w:rsidR="00493546" w:rsidRPr="00241244">
        <w:rPr>
          <w:rFonts w:asciiTheme="majorBidi" w:hAnsiTheme="majorBidi" w:cstheme="majorBidi"/>
        </w:rPr>
        <w:t>to</w:t>
      </w:r>
      <w:r w:rsidRPr="00241244">
        <w:rPr>
          <w:rFonts w:asciiTheme="majorBidi" w:hAnsiTheme="majorBidi" w:cstheme="majorBidi"/>
        </w:rPr>
        <w:t xml:space="preserve"> be made </w:t>
      </w:r>
      <w:r w:rsidR="00AC17DD" w:rsidRPr="00241244">
        <w:rPr>
          <w:rFonts w:asciiTheme="majorBidi" w:hAnsiTheme="majorBidi" w:cstheme="majorBidi"/>
        </w:rPr>
        <w:t>following</w:t>
      </w:r>
      <w:r w:rsidRPr="00241244">
        <w:rPr>
          <w:rFonts w:asciiTheme="majorBidi" w:hAnsiTheme="majorBidi" w:cstheme="majorBidi"/>
        </w:rPr>
        <w:t xml:space="preserve"> either</w:t>
      </w:r>
      <w:r w:rsidR="00AC17DD" w:rsidRPr="00241244">
        <w:rPr>
          <w:rFonts w:asciiTheme="majorBidi" w:hAnsiTheme="majorBidi" w:cstheme="majorBidi"/>
        </w:rPr>
        <w:t xml:space="preserve"> </w:t>
      </w:r>
      <w:r w:rsidRPr="00241244">
        <w:rPr>
          <w:rFonts w:asciiTheme="majorBidi" w:hAnsiTheme="majorBidi" w:cstheme="majorBidi"/>
          <w:i/>
          <w:iCs/>
        </w:rPr>
        <w:t>Pre-identification</w:t>
      </w:r>
      <w:r w:rsidRPr="00241244">
        <w:rPr>
          <w:rFonts w:asciiTheme="majorBidi" w:hAnsiTheme="majorBidi" w:cstheme="majorBidi"/>
        </w:rPr>
        <w:t xml:space="preserve"> or </w:t>
      </w:r>
      <w:r w:rsidRPr="00241244">
        <w:rPr>
          <w:rFonts w:asciiTheme="majorBidi" w:hAnsiTheme="majorBidi" w:cstheme="majorBidi"/>
          <w:i/>
          <w:iCs/>
        </w:rPr>
        <w:t xml:space="preserve">Transparency </w:t>
      </w:r>
      <w:r w:rsidRPr="00241244">
        <w:rPr>
          <w:rFonts w:asciiTheme="majorBidi" w:hAnsiTheme="majorBidi" w:cstheme="majorBidi"/>
        </w:rPr>
        <w:t xml:space="preserve">are </w:t>
      </w:r>
      <w:r w:rsidR="00755672" w:rsidRPr="00241244">
        <w:rPr>
          <w:rFonts w:asciiTheme="majorBidi" w:hAnsiTheme="majorBidi" w:cstheme="majorBidi"/>
        </w:rPr>
        <w:t>labelled</w:t>
      </w:r>
      <w:r w:rsidRPr="00241244">
        <w:rPr>
          <w:rFonts w:asciiTheme="majorBidi" w:hAnsiTheme="majorBidi" w:cstheme="majorBidi"/>
        </w:rPr>
        <w:t xml:space="preserve"> ‘Closed’ decisions</w:t>
      </w:r>
      <w:r w:rsidR="0025381D" w:rsidRPr="00241244">
        <w:rPr>
          <w:rFonts w:asciiTheme="majorBidi" w:hAnsiTheme="majorBidi" w:cstheme="majorBidi"/>
        </w:rPr>
        <w:t>, while m</w:t>
      </w:r>
      <w:r w:rsidRPr="00241244">
        <w:rPr>
          <w:rFonts w:asciiTheme="majorBidi" w:hAnsiTheme="majorBidi" w:cstheme="majorBidi"/>
        </w:rPr>
        <w:t xml:space="preserve">odelling decisions </w:t>
      </w:r>
      <w:r w:rsidR="00493546" w:rsidRPr="00241244">
        <w:rPr>
          <w:rFonts w:asciiTheme="majorBidi" w:hAnsiTheme="majorBidi" w:cstheme="majorBidi"/>
        </w:rPr>
        <w:t>to</w:t>
      </w:r>
      <w:r w:rsidRPr="00241244">
        <w:rPr>
          <w:rFonts w:asciiTheme="majorBidi" w:hAnsiTheme="majorBidi" w:cstheme="majorBidi"/>
        </w:rPr>
        <w:t xml:space="preserve"> be made following </w:t>
      </w:r>
      <w:r w:rsidR="00AC17DD" w:rsidRPr="00241244">
        <w:rPr>
          <w:rFonts w:asciiTheme="majorBidi" w:hAnsiTheme="majorBidi" w:cstheme="majorBidi"/>
          <w:i/>
          <w:iCs/>
        </w:rPr>
        <w:t>Democratization</w:t>
      </w:r>
      <w:r w:rsidRPr="00241244">
        <w:rPr>
          <w:rFonts w:asciiTheme="majorBidi" w:hAnsiTheme="majorBidi" w:cstheme="majorBidi"/>
        </w:rPr>
        <w:t xml:space="preserve"> are </w:t>
      </w:r>
      <w:r w:rsidR="00755672" w:rsidRPr="00241244">
        <w:rPr>
          <w:rFonts w:asciiTheme="majorBidi" w:hAnsiTheme="majorBidi" w:cstheme="majorBidi"/>
        </w:rPr>
        <w:t>labelled</w:t>
      </w:r>
      <w:r w:rsidRPr="00241244">
        <w:rPr>
          <w:rFonts w:asciiTheme="majorBidi" w:hAnsiTheme="majorBidi" w:cstheme="majorBidi"/>
        </w:rPr>
        <w:t xml:space="preserve"> ‘Open’ decisions</w:t>
      </w:r>
      <w:r w:rsidR="00E9027D" w:rsidRPr="00241244">
        <w:rPr>
          <w:rFonts w:asciiTheme="majorBidi" w:hAnsiTheme="majorBidi" w:cstheme="majorBidi"/>
        </w:rPr>
        <w:t>, i.e.,</w:t>
      </w:r>
      <w:r w:rsidR="00755672" w:rsidRPr="00241244">
        <w:rPr>
          <w:rFonts w:asciiTheme="majorBidi" w:hAnsiTheme="majorBidi" w:cstheme="majorBidi"/>
        </w:rPr>
        <w:t xml:space="preserve"> </w:t>
      </w:r>
      <w:r w:rsidR="00DD6622" w:rsidRPr="00241244">
        <w:rPr>
          <w:rFonts w:asciiTheme="majorBidi" w:hAnsiTheme="majorBidi" w:cstheme="majorBidi"/>
        </w:rPr>
        <w:t xml:space="preserve">to indicate </w:t>
      </w:r>
      <w:r w:rsidR="00E24BAB" w:rsidRPr="00241244">
        <w:rPr>
          <w:rFonts w:asciiTheme="majorBidi" w:hAnsiTheme="majorBidi" w:cstheme="majorBidi"/>
        </w:rPr>
        <w:t xml:space="preserve">that </w:t>
      </w:r>
      <w:r w:rsidR="00DD6622" w:rsidRPr="00241244">
        <w:rPr>
          <w:rFonts w:asciiTheme="majorBidi" w:hAnsiTheme="majorBidi" w:cstheme="majorBidi"/>
        </w:rPr>
        <w:t xml:space="preserve">they will receive input via PPI </w:t>
      </w:r>
      <w:r w:rsidR="00755672" w:rsidRPr="00241244">
        <w:rPr>
          <w:rFonts w:asciiTheme="majorBidi" w:hAnsiTheme="majorBidi" w:cstheme="majorBidi"/>
        </w:rPr>
        <w:t>(</w:t>
      </w:r>
      <w:r w:rsidR="00E8160B">
        <w:rPr>
          <w:rFonts w:asciiTheme="majorBidi" w:hAnsiTheme="majorBidi" w:cstheme="majorBidi"/>
        </w:rPr>
        <w:t>Table 3</w:t>
      </w:r>
      <w:r w:rsidR="00755672" w:rsidRPr="00241244">
        <w:rPr>
          <w:rFonts w:asciiTheme="majorBidi" w:hAnsiTheme="majorBidi" w:cstheme="majorBidi"/>
        </w:rPr>
        <w:t>)</w:t>
      </w:r>
      <w:r w:rsidRPr="00241244">
        <w:rPr>
          <w:rFonts w:asciiTheme="majorBidi" w:hAnsiTheme="majorBidi" w:cstheme="majorBidi"/>
        </w:rPr>
        <w:t>.</w:t>
      </w:r>
      <w:r w:rsidR="00AC17DD" w:rsidRPr="00241244">
        <w:rPr>
          <w:rFonts w:asciiTheme="majorBidi" w:hAnsiTheme="majorBidi" w:cstheme="majorBidi"/>
        </w:rPr>
        <w:t xml:space="preserve"> In deliberating about ‘</w:t>
      </w:r>
      <w:r w:rsidRPr="00241244">
        <w:rPr>
          <w:rFonts w:asciiTheme="majorBidi" w:hAnsiTheme="majorBidi" w:cstheme="majorBidi"/>
        </w:rPr>
        <w:t>O</w:t>
      </w:r>
      <w:r w:rsidR="00AC17DD" w:rsidRPr="00241244">
        <w:rPr>
          <w:rFonts w:asciiTheme="majorBidi" w:hAnsiTheme="majorBidi" w:cstheme="majorBidi"/>
        </w:rPr>
        <w:t>pen’ decisions</w:t>
      </w:r>
      <w:r w:rsidR="00463044" w:rsidRPr="00241244">
        <w:rPr>
          <w:rFonts w:asciiTheme="majorBidi" w:hAnsiTheme="majorBidi" w:cstheme="majorBidi"/>
        </w:rPr>
        <w:t xml:space="preserve"> (</w:t>
      </w:r>
      <w:r w:rsidR="008220EF" w:rsidRPr="00241244">
        <w:rPr>
          <w:rFonts w:asciiTheme="majorBidi" w:hAnsiTheme="majorBidi" w:cstheme="majorBidi"/>
        </w:rPr>
        <w:t xml:space="preserve">Table 1, </w:t>
      </w:r>
      <w:r w:rsidR="00463044" w:rsidRPr="00241244">
        <w:rPr>
          <w:rFonts w:asciiTheme="majorBidi" w:hAnsiTheme="majorBidi" w:cstheme="majorBidi"/>
        </w:rPr>
        <w:t>Step 4)</w:t>
      </w:r>
      <w:r w:rsidR="00AC17DD" w:rsidRPr="00241244">
        <w:rPr>
          <w:rFonts w:asciiTheme="majorBidi" w:hAnsiTheme="majorBidi" w:cstheme="majorBidi"/>
        </w:rPr>
        <w:t xml:space="preserve">, the </w:t>
      </w:r>
      <w:r w:rsidRPr="00241244">
        <w:rPr>
          <w:rFonts w:asciiTheme="majorBidi" w:hAnsiTheme="majorBidi" w:cstheme="majorBidi"/>
        </w:rPr>
        <w:t xml:space="preserve">VIM </w:t>
      </w:r>
      <w:r w:rsidR="00AC17DD" w:rsidRPr="00241244">
        <w:rPr>
          <w:rFonts w:asciiTheme="majorBidi" w:hAnsiTheme="majorBidi" w:cstheme="majorBidi"/>
        </w:rPr>
        <w:t xml:space="preserve">framework encourages modelling teams to consider overlapping epistemic issues (e.g., quality of scientific evidence) and ethical issues (e.g., social consequences of modelling decisions) from different team members’ perspectives, while centring the goal of model </w:t>
      </w:r>
      <w:r w:rsidR="00AC17DD" w:rsidRPr="00241244">
        <w:rPr>
          <w:rFonts w:asciiTheme="majorBidi" w:hAnsiTheme="majorBidi" w:cstheme="majorBidi"/>
          <w:i/>
          <w:iCs/>
        </w:rPr>
        <w:t xml:space="preserve">adequacy-for-purpose </w:t>
      </w:r>
      <w:r w:rsidR="00AC17DD" w:rsidRPr="00241244">
        <w:rPr>
          <w:rFonts w:asciiTheme="majorBidi" w:hAnsiTheme="majorBidi" w:cstheme="majorBidi"/>
        </w:rPr>
        <w:fldChar w:fldCharType="begin"/>
      </w:r>
      <w:r w:rsidR="00E60620" w:rsidRPr="00241244">
        <w:rPr>
          <w:rFonts w:asciiTheme="majorBidi" w:hAnsiTheme="majorBidi" w:cstheme="majorBidi"/>
        </w:rPr>
        <w:instrText xml:space="preserve"> ADDIN ZOTERO_ITEM CSL_CITATION {"citationID":"5IhhoCMa","properties":{"formattedCitation":"[23]","plainCitation":"[23]","noteIndex":0},"citationItems":[{"id":14,"uris":["http://zotero.org/users/12960207/items/CBNJ5MFC"],"itemData":{"id":14,"type":"article-journal","container-title":"Philosophy of Science","ISSN":"0031-8248","issue":"3","journalAbbreviation":"Philosophy of Science","note":"publisher: Cambridge University Press","page":"457-477","title":"Model evaluation: An adequacy-for-purpose view","volume":"87","author":[{"family":"Parker","given":"Wendy S"}],"issued":{"date-parts":[["2020"]]}}}],"schema":"https://github.com/citation-style-language/schema/raw/master/csl-citation.json"} </w:instrText>
      </w:r>
      <w:r w:rsidR="00AC17DD" w:rsidRPr="00241244">
        <w:rPr>
          <w:rFonts w:asciiTheme="majorBidi" w:hAnsiTheme="majorBidi" w:cstheme="majorBidi"/>
        </w:rPr>
        <w:fldChar w:fldCharType="separate"/>
      </w:r>
      <w:r w:rsidR="00E60620" w:rsidRPr="00241244">
        <w:rPr>
          <w:rFonts w:asciiTheme="majorBidi" w:hAnsiTheme="majorBidi" w:cstheme="majorBidi"/>
          <w:noProof/>
        </w:rPr>
        <w:t>[23]</w:t>
      </w:r>
      <w:r w:rsidR="00AC17DD" w:rsidRPr="00241244">
        <w:rPr>
          <w:rFonts w:asciiTheme="majorBidi" w:hAnsiTheme="majorBidi" w:cstheme="majorBidi"/>
        </w:rPr>
        <w:fldChar w:fldCharType="end"/>
      </w:r>
      <w:r w:rsidR="00AC17DD" w:rsidRPr="00241244">
        <w:rPr>
          <w:rFonts w:asciiTheme="majorBidi" w:hAnsiTheme="majorBidi" w:cstheme="majorBidi"/>
        </w:rPr>
        <w:t xml:space="preserve">. In </w:t>
      </w:r>
      <w:r w:rsidR="000B7FDA" w:rsidRPr="00241244">
        <w:rPr>
          <w:rFonts w:asciiTheme="majorBidi" w:hAnsiTheme="majorBidi" w:cstheme="majorBidi"/>
        </w:rPr>
        <w:t>its final step</w:t>
      </w:r>
      <w:r w:rsidR="00AC17DD" w:rsidRPr="00241244">
        <w:rPr>
          <w:rFonts w:asciiTheme="majorBidi" w:hAnsiTheme="majorBidi" w:cstheme="majorBidi"/>
        </w:rPr>
        <w:t xml:space="preserve">, </w:t>
      </w:r>
      <w:r w:rsidR="002770B6" w:rsidRPr="00241244">
        <w:rPr>
          <w:rFonts w:asciiTheme="majorBidi" w:hAnsiTheme="majorBidi" w:cstheme="majorBidi"/>
        </w:rPr>
        <w:t xml:space="preserve">the </w:t>
      </w:r>
      <w:r w:rsidR="000B7FDA" w:rsidRPr="00241244">
        <w:rPr>
          <w:rFonts w:asciiTheme="majorBidi" w:hAnsiTheme="majorBidi" w:cstheme="majorBidi"/>
        </w:rPr>
        <w:t xml:space="preserve">VIM </w:t>
      </w:r>
      <w:r w:rsidR="00AC17DD" w:rsidRPr="00241244">
        <w:rPr>
          <w:rFonts w:asciiTheme="majorBidi" w:hAnsiTheme="majorBidi" w:cstheme="majorBidi"/>
        </w:rPr>
        <w:t>framework invites modelling teams to describe the results of the process, including who was involved and who had the highest level of decision-making power</w:t>
      </w:r>
      <w:r w:rsidR="00542334" w:rsidRPr="00241244">
        <w:rPr>
          <w:rFonts w:asciiTheme="majorBidi" w:hAnsiTheme="majorBidi" w:cstheme="majorBidi"/>
        </w:rPr>
        <w:t xml:space="preserve"> (Table 1, Step 5)</w:t>
      </w:r>
      <w:r w:rsidR="00AC17DD" w:rsidRPr="00241244">
        <w:rPr>
          <w:rFonts w:asciiTheme="majorBidi" w:hAnsiTheme="majorBidi" w:cstheme="majorBidi"/>
        </w:rPr>
        <w:t xml:space="preserve">. It further asks participators to address questions relevant to evaluating the </w:t>
      </w:r>
      <w:r w:rsidR="00AC17DD" w:rsidRPr="00241244">
        <w:rPr>
          <w:rFonts w:asciiTheme="majorBidi" w:hAnsiTheme="majorBidi" w:cstheme="majorBidi"/>
        </w:rPr>
        <w:lastRenderedPageBreak/>
        <w:t>model and PPI process</w:t>
      </w:r>
      <w:r w:rsidR="00684973" w:rsidRPr="00241244">
        <w:rPr>
          <w:rFonts w:asciiTheme="majorBidi" w:hAnsiTheme="majorBidi" w:cstheme="majorBidi"/>
        </w:rPr>
        <w:t xml:space="preserve"> (Table </w:t>
      </w:r>
      <w:r w:rsidR="0006550A" w:rsidRPr="00241244">
        <w:rPr>
          <w:rFonts w:asciiTheme="majorBidi" w:hAnsiTheme="majorBidi" w:cstheme="majorBidi"/>
        </w:rPr>
        <w:t>6</w:t>
      </w:r>
      <w:r w:rsidR="00684973" w:rsidRPr="00241244">
        <w:rPr>
          <w:rFonts w:asciiTheme="majorBidi" w:hAnsiTheme="majorBidi" w:cstheme="majorBidi"/>
        </w:rPr>
        <w:t>)</w:t>
      </w:r>
      <w:r w:rsidR="00AC17DD" w:rsidRPr="00241244">
        <w:rPr>
          <w:rFonts w:asciiTheme="majorBidi" w:hAnsiTheme="majorBidi" w:cstheme="majorBidi"/>
        </w:rPr>
        <w:t xml:space="preserve">. The questions reflect the core assumptions that: </w:t>
      </w:r>
      <w:proofErr w:type="spellStart"/>
      <w:r w:rsidR="00AC17DD" w:rsidRPr="00241244">
        <w:rPr>
          <w:rFonts w:asciiTheme="majorBidi" w:hAnsiTheme="majorBidi" w:cstheme="majorBidi"/>
        </w:rPr>
        <w:t>i</w:t>
      </w:r>
      <w:proofErr w:type="spellEnd"/>
      <w:r w:rsidR="00AC17DD" w:rsidRPr="00241244">
        <w:rPr>
          <w:rFonts w:asciiTheme="majorBidi" w:hAnsiTheme="majorBidi" w:cstheme="majorBidi"/>
        </w:rPr>
        <w:t xml:space="preserve">) to ensure adequacy-for-purpose, models demand a level of critical scrutiny capable of detecting relevant weaknesses if they exist (cf. </w:t>
      </w:r>
      <w:r w:rsidR="00AC17DD" w:rsidRPr="00241244">
        <w:rPr>
          <w:rFonts w:asciiTheme="majorBidi" w:hAnsiTheme="majorBidi" w:cstheme="majorBidi"/>
        </w:rPr>
        <w:fldChar w:fldCharType="begin"/>
      </w:r>
      <w:r w:rsidR="00E60620" w:rsidRPr="00241244">
        <w:rPr>
          <w:rFonts w:asciiTheme="majorBidi" w:hAnsiTheme="majorBidi" w:cstheme="majorBidi"/>
        </w:rPr>
        <w:instrText xml:space="preserve"> ADDIN ZOTERO_ITEM CSL_CITATION {"citationID":"PKgdLCVJ","properties":{"formattedCitation":"[24]","plainCitation":"[24]","noteIndex":0},"citationItems":[{"id":1928,"uris":["http://zotero.org/users/12960207/items/7MUIZMRV"],"itemData":{"id":1928,"type":"article-journal","container-title":"The British Journal for the Philosophy of Science","journalAbbreviation":"The British Journal for the Philosophy of Science","note":"publisher: The University of Chicago Press","title":"Severe testing as a basic concept in a Neyman–Pearson philosophy of induction","author":[{"family":"Mayo","given":"Deborah G"},{"family":"Spanos","given":"Aris"}],"issued":{"date-parts":[["2006"]]}}}],"schema":"https://github.com/citation-style-language/schema/raw/master/csl-citation.json"} </w:instrText>
      </w:r>
      <w:r w:rsidR="00AC17DD" w:rsidRPr="00241244">
        <w:rPr>
          <w:rFonts w:asciiTheme="majorBidi" w:hAnsiTheme="majorBidi" w:cstheme="majorBidi"/>
        </w:rPr>
        <w:fldChar w:fldCharType="separate"/>
      </w:r>
      <w:r w:rsidR="00E60620" w:rsidRPr="00241244">
        <w:rPr>
          <w:rFonts w:asciiTheme="majorBidi" w:hAnsiTheme="majorBidi" w:cstheme="majorBidi"/>
          <w:noProof/>
        </w:rPr>
        <w:t>[24]</w:t>
      </w:r>
      <w:r w:rsidR="00AC17DD" w:rsidRPr="00241244">
        <w:rPr>
          <w:rFonts w:asciiTheme="majorBidi" w:hAnsiTheme="majorBidi" w:cstheme="majorBidi"/>
        </w:rPr>
        <w:fldChar w:fldCharType="end"/>
      </w:r>
      <w:r w:rsidR="00AC17DD" w:rsidRPr="00241244">
        <w:rPr>
          <w:rFonts w:asciiTheme="majorBidi" w:hAnsiTheme="majorBidi" w:cstheme="majorBidi"/>
        </w:rPr>
        <w:t>); ii) PPI in modelling introduces diverse perspectives that help probe for relevant weaknesses in models, particularly around values, priorities, and real-world implications that might be overlooked in purely technical assessments.</w:t>
      </w:r>
      <w:r w:rsidR="00DF64E1" w:rsidRPr="00241244">
        <w:rPr>
          <w:rFonts w:asciiTheme="majorBidi" w:hAnsiTheme="majorBidi" w:cstheme="majorBidi"/>
        </w:rPr>
        <w:t xml:space="preserve"> </w:t>
      </w:r>
      <w:r w:rsidR="00A96579" w:rsidRPr="00241244">
        <w:rPr>
          <w:rFonts w:asciiTheme="majorBidi" w:hAnsiTheme="majorBidi" w:cstheme="majorBidi"/>
        </w:rPr>
        <w:t>Currently,</w:t>
      </w:r>
      <w:r w:rsidR="00684973" w:rsidRPr="00241244">
        <w:rPr>
          <w:rFonts w:asciiTheme="majorBidi" w:hAnsiTheme="majorBidi" w:cstheme="majorBidi"/>
        </w:rPr>
        <w:t xml:space="preserve"> Step 5 of the VIM framework addresses only a subset of issues relevant to reporting and evaluating the model</w:t>
      </w:r>
      <w:r w:rsidR="001F55BF" w:rsidRPr="00241244">
        <w:rPr>
          <w:rFonts w:asciiTheme="majorBidi" w:hAnsiTheme="majorBidi" w:cstheme="majorBidi"/>
        </w:rPr>
        <w:t xml:space="preserve"> and PPI process</w:t>
      </w:r>
      <w:r w:rsidR="00684973" w:rsidRPr="00241244">
        <w:rPr>
          <w:rFonts w:asciiTheme="majorBidi" w:hAnsiTheme="majorBidi" w:cstheme="majorBidi"/>
        </w:rPr>
        <w:t xml:space="preserve">—further development is </w:t>
      </w:r>
      <w:r w:rsidR="00A96579" w:rsidRPr="00241244">
        <w:rPr>
          <w:rFonts w:asciiTheme="majorBidi" w:hAnsiTheme="majorBidi" w:cstheme="majorBidi"/>
        </w:rPr>
        <w:t>needed</w:t>
      </w:r>
      <w:r w:rsidR="00684973" w:rsidRPr="00241244">
        <w:rPr>
          <w:rFonts w:asciiTheme="majorBidi" w:hAnsiTheme="majorBidi" w:cstheme="majorBidi"/>
        </w:rPr>
        <w:t xml:space="preserve"> (see </w:t>
      </w:r>
      <w:r w:rsidR="00264345" w:rsidRPr="00241244">
        <w:rPr>
          <w:rFonts w:asciiTheme="majorBidi" w:hAnsiTheme="majorBidi" w:cstheme="majorBidi"/>
        </w:rPr>
        <w:t>Discussion</w:t>
      </w:r>
      <w:r w:rsidR="00684973" w:rsidRPr="00241244">
        <w:rPr>
          <w:rFonts w:asciiTheme="majorBidi" w:hAnsiTheme="majorBidi" w:cstheme="majorBidi"/>
        </w:rPr>
        <w:t>).</w:t>
      </w:r>
    </w:p>
    <w:p w14:paraId="2DC613B4" w14:textId="26AB07F1" w:rsidR="00AC17DD" w:rsidRPr="00241244" w:rsidRDefault="00AC17DD" w:rsidP="00AC17DD">
      <w:pPr>
        <w:rPr>
          <w:rFonts w:asciiTheme="majorBidi" w:hAnsiTheme="majorBidi" w:cstheme="majorBidi"/>
          <w:b/>
          <w:bCs/>
        </w:rPr>
      </w:pPr>
      <w:r w:rsidRPr="00241244">
        <w:rPr>
          <w:rFonts w:asciiTheme="majorBidi" w:hAnsiTheme="majorBidi" w:cstheme="majorBidi"/>
          <w:b/>
          <w:bCs/>
        </w:rPr>
        <w:t xml:space="preserve">3. </w:t>
      </w:r>
      <w:r w:rsidR="009556DE" w:rsidRPr="00241244">
        <w:rPr>
          <w:rFonts w:asciiTheme="majorBidi" w:hAnsiTheme="majorBidi" w:cstheme="majorBidi"/>
          <w:b/>
          <w:bCs/>
        </w:rPr>
        <w:t xml:space="preserve">Preliminary </w:t>
      </w:r>
      <w:r w:rsidRPr="00241244">
        <w:rPr>
          <w:rFonts w:asciiTheme="majorBidi" w:hAnsiTheme="majorBidi" w:cstheme="majorBidi"/>
          <w:b/>
          <w:bCs/>
        </w:rPr>
        <w:t>Application in the LEAP project</w:t>
      </w:r>
      <w:r w:rsidR="000E3DDC" w:rsidRPr="00241244">
        <w:rPr>
          <w:rFonts w:asciiTheme="majorBidi" w:hAnsiTheme="majorBidi" w:cstheme="majorBidi"/>
          <w:b/>
          <w:bCs/>
        </w:rPr>
        <w:t>: Key Aspects</w:t>
      </w:r>
    </w:p>
    <w:p w14:paraId="22EEB9EF" w14:textId="7EF82E52" w:rsidR="00AC17DD" w:rsidRPr="00241244" w:rsidRDefault="00AC17DD" w:rsidP="00AC17DD">
      <w:pPr>
        <w:rPr>
          <w:rFonts w:asciiTheme="majorBidi" w:hAnsiTheme="majorBidi" w:cstheme="majorBidi"/>
          <w:i/>
          <w:iCs/>
          <w:color w:val="000000" w:themeColor="text1"/>
        </w:rPr>
      </w:pPr>
      <w:r w:rsidRPr="00241244">
        <w:rPr>
          <w:rFonts w:asciiTheme="majorBidi" w:hAnsiTheme="majorBidi" w:cstheme="majorBidi"/>
          <w:i/>
          <w:iCs/>
          <w:color w:val="000000" w:themeColor="text1"/>
        </w:rPr>
        <w:t xml:space="preserve">3.1 </w:t>
      </w:r>
      <w:r w:rsidR="002D51F5" w:rsidRPr="00241244">
        <w:rPr>
          <w:rFonts w:asciiTheme="majorBidi" w:hAnsiTheme="majorBidi" w:cstheme="majorBidi"/>
          <w:i/>
          <w:iCs/>
          <w:color w:val="000000" w:themeColor="text1"/>
        </w:rPr>
        <w:t>Context, selection of participators, and process overview</w:t>
      </w:r>
      <w:r w:rsidRPr="00241244">
        <w:rPr>
          <w:rFonts w:asciiTheme="majorBidi" w:hAnsiTheme="majorBidi" w:cstheme="majorBidi"/>
          <w:i/>
          <w:iCs/>
          <w:color w:val="000000" w:themeColor="text1"/>
        </w:rPr>
        <w:t xml:space="preserve"> </w:t>
      </w:r>
    </w:p>
    <w:p w14:paraId="3B5FBBA0" w14:textId="70678F4E" w:rsidR="00AC17DD" w:rsidRPr="00241244" w:rsidRDefault="00BA3055" w:rsidP="00057CE7">
      <w:pPr>
        <w:rPr>
          <w:rFonts w:asciiTheme="majorBidi" w:hAnsiTheme="majorBidi" w:cstheme="majorBidi"/>
          <w:color w:val="000000" w:themeColor="text1"/>
        </w:rPr>
      </w:pPr>
      <w:r w:rsidRPr="00241244">
        <w:rPr>
          <w:rFonts w:asciiTheme="majorBidi" w:hAnsiTheme="majorBidi" w:cstheme="majorBidi"/>
          <w:color w:val="000000" w:themeColor="text1"/>
        </w:rPr>
        <w:t xml:space="preserve">In 2023, </w:t>
      </w:r>
      <w:r w:rsidR="00B06F68" w:rsidRPr="00241244">
        <w:rPr>
          <w:rFonts w:asciiTheme="majorBidi" w:hAnsiTheme="majorBidi" w:cstheme="majorBidi"/>
          <w:color w:val="000000" w:themeColor="text1"/>
        </w:rPr>
        <w:t>work began to use the</w:t>
      </w:r>
      <w:r w:rsidRPr="00241244">
        <w:rPr>
          <w:rFonts w:asciiTheme="majorBidi" w:hAnsiTheme="majorBidi" w:cstheme="majorBidi"/>
          <w:color w:val="000000" w:themeColor="text1"/>
        </w:rPr>
        <w:t xml:space="preserve"> LEAP model to estimate the cost-effectiveness of high efficiency particulate air (HEPA) filters for asthma prevention and management.</w:t>
      </w:r>
      <w:r w:rsidR="00B06F68" w:rsidRPr="00241244">
        <w:rPr>
          <w:rFonts w:asciiTheme="majorBidi" w:hAnsiTheme="majorBidi" w:cstheme="majorBidi"/>
          <w:color w:val="000000" w:themeColor="text1"/>
        </w:rPr>
        <w:t xml:space="preserve"> </w:t>
      </w:r>
      <w:r w:rsidR="000C0C69" w:rsidRPr="00241244">
        <w:rPr>
          <w:rFonts w:asciiTheme="majorBidi" w:hAnsiTheme="majorBidi" w:cstheme="majorBidi"/>
          <w:color w:val="000000" w:themeColor="text1"/>
        </w:rPr>
        <w:t>To support this effort</w:t>
      </w:r>
      <w:r w:rsidR="00B06F68" w:rsidRPr="00241244">
        <w:rPr>
          <w:rFonts w:asciiTheme="majorBidi" w:hAnsiTheme="majorBidi" w:cstheme="majorBidi"/>
          <w:color w:val="000000" w:themeColor="text1"/>
        </w:rPr>
        <w:t xml:space="preserve">, five transdisciplinary participators were invited to join the </w:t>
      </w:r>
      <w:r w:rsidR="000C0C69" w:rsidRPr="00241244">
        <w:rPr>
          <w:rFonts w:asciiTheme="majorBidi" w:hAnsiTheme="majorBidi" w:cstheme="majorBidi"/>
          <w:color w:val="000000" w:themeColor="text1"/>
        </w:rPr>
        <w:t xml:space="preserve">LEAP </w:t>
      </w:r>
      <w:r w:rsidR="00B06F68" w:rsidRPr="00241244">
        <w:rPr>
          <w:rFonts w:asciiTheme="majorBidi" w:hAnsiTheme="majorBidi" w:cstheme="majorBidi"/>
          <w:color w:val="000000" w:themeColor="text1"/>
        </w:rPr>
        <w:t xml:space="preserve">team: </w:t>
      </w:r>
      <w:r w:rsidR="00CF4372" w:rsidRPr="00241244">
        <w:rPr>
          <w:rFonts w:asciiTheme="majorBidi" w:hAnsiTheme="majorBidi" w:cstheme="majorBidi"/>
        </w:rPr>
        <w:t xml:space="preserve">four members of the Legacy for Airway Health (LAH) Community Partner Committee (CPC), all of whom have lived experience of asthma (RC, SCH, TL, ZZ), and one government knowledge user </w:t>
      </w:r>
      <w:r w:rsidR="000C0C69" w:rsidRPr="00241244">
        <w:rPr>
          <w:rFonts w:asciiTheme="majorBidi" w:hAnsiTheme="majorBidi" w:cstheme="majorBidi"/>
        </w:rPr>
        <w:t xml:space="preserve">with </w:t>
      </w:r>
      <w:r w:rsidR="00E001C9" w:rsidRPr="00241244">
        <w:rPr>
          <w:rFonts w:asciiTheme="majorBidi" w:hAnsiTheme="majorBidi" w:cstheme="majorBidi"/>
        </w:rPr>
        <w:t>expertise</w:t>
      </w:r>
      <w:r w:rsidR="000C0C69" w:rsidRPr="00241244">
        <w:rPr>
          <w:rFonts w:asciiTheme="majorBidi" w:hAnsiTheme="majorBidi" w:cstheme="majorBidi"/>
        </w:rPr>
        <w:t xml:space="preserve"> in air quality, </w:t>
      </w:r>
      <w:r w:rsidR="00CF4372" w:rsidRPr="00241244">
        <w:rPr>
          <w:rFonts w:asciiTheme="majorBidi" w:hAnsiTheme="majorBidi" w:cstheme="majorBidi"/>
        </w:rPr>
        <w:t xml:space="preserve">who departed the project early due to a </w:t>
      </w:r>
      <w:r w:rsidR="00E001C9" w:rsidRPr="00241244">
        <w:rPr>
          <w:rFonts w:asciiTheme="majorBidi" w:hAnsiTheme="majorBidi" w:cstheme="majorBidi"/>
        </w:rPr>
        <w:t>professional role</w:t>
      </w:r>
      <w:r w:rsidR="00347990" w:rsidRPr="00241244">
        <w:rPr>
          <w:rFonts w:asciiTheme="majorBidi" w:hAnsiTheme="majorBidi" w:cstheme="majorBidi"/>
        </w:rPr>
        <w:t xml:space="preserve"> change</w:t>
      </w:r>
      <w:r w:rsidR="00E001C9" w:rsidRPr="00241244">
        <w:rPr>
          <w:rFonts w:asciiTheme="majorBidi" w:hAnsiTheme="majorBidi" w:cstheme="majorBidi"/>
        </w:rPr>
        <w:t xml:space="preserve"> </w:t>
      </w:r>
      <w:r w:rsidR="00CF4372" w:rsidRPr="00241244">
        <w:rPr>
          <w:rFonts w:asciiTheme="majorBidi" w:hAnsiTheme="majorBidi" w:cstheme="majorBidi"/>
        </w:rPr>
        <w:t xml:space="preserve">(MR—see Acknowledgements). </w:t>
      </w:r>
      <w:r w:rsidR="0061210D" w:rsidRPr="00241244">
        <w:rPr>
          <w:rFonts w:asciiTheme="majorBidi" w:hAnsiTheme="majorBidi" w:cstheme="majorBidi"/>
        </w:rPr>
        <w:t>Th</w:t>
      </w:r>
      <w:r w:rsidR="00E001C9" w:rsidRPr="00241244">
        <w:rPr>
          <w:rFonts w:asciiTheme="majorBidi" w:hAnsiTheme="majorBidi" w:cstheme="majorBidi"/>
        </w:rPr>
        <w:t xml:space="preserve">is </w:t>
      </w:r>
      <w:r w:rsidR="0061210D" w:rsidRPr="00241244">
        <w:rPr>
          <w:rFonts w:asciiTheme="majorBidi" w:hAnsiTheme="majorBidi" w:cstheme="majorBidi"/>
        </w:rPr>
        <w:t>project</w:t>
      </w:r>
      <w:r w:rsidR="00045833" w:rsidRPr="00241244">
        <w:rPr>
          <w:rFonts w:asciiTheme="majorBidi" w:hAnsiTheme="majorBidi" w:cstheme="majorBidi"/>
        </w:rPr>
        <w:t xml:space="preserve"> </w:t>
      </w:r>
      <w:r w:rsidR="000C0C69" w:rsidRPr="00241244">
        <w:rPr>
          <w:rFonts w:asciiTheme="majorBidi" w:hAnsiTheme="majorBidi" w:cstheme="majorBidi"/>
        </w:rPr>
        <w:t xml:space="preserve">was </w:t>
      </w:r>
      <w:r w:rsidR="0061210D" w:rsidRPr="00241244">
        <w:rPr>
          <w:rFonts w:asciiTheme="majorBidi" w:hAnsiTheme="majorBidi" w:cstheme="majorBidi"/>
        </w:rPr>
        <w:t>the</w:t>
      </w:r>
      <w:r w:rsidR="000C0C69" w:rsidRPr="00241244">
        <w:rPr>
          <w:rFonts w:asciiTheme="majorBidi" w:hAnsiTheme="majorBidi" w:cstheme="majorBidi"/>
        </w:rPr>
        <w:t xml:space="preserve"> first application</w:t>
      </w:r>
      <w:r w:rsidR="007E7C15" w:rsidRPr="00241244">
        <w:rPr>
          <w:rFonts w:asciiTheme="majorBidi" w:hAnsiTheme="majorBidi" w:cstheme="majorBidi"/>
        </w:rPr>
        <w:t xml:space="preserve"> of the VIM framework</w:t>
      </w:r>
      <w:r w:rsidR="000C0C69" w:rsidRPr="00241244">
        <w:rPr>
          <w:rFonts w:asciiTheme="majorBidi" w:hAnsiTheme="majorBidi" w:cstheme="majorBidi"/>
        </w:rPr>
        <w:t xml:space="preserve">. </w:t>
      </w:r>
      <w:r w:rsidR="00AF6064" w:rsidRPr="00241244">
        <w:rPr>
          <w:rFonts w:asciiTheme="majorBidi" w:hAnsiTheme="majorBidi" w:cstheme="majorBidi"/>
        </w:rPr>
        <w:t xml:space="preserve">All </w:t>
      </w:r>
      <w:r w:rsidR="00D349A8" w:rsidRPr="00241244">
        <w:rPr>
          <w:rFonts w:asciiTheme="majorBidi" w:hAnsiTheme="majorBidi" w:cstheme="majorBidi"/>
        </w:rPr>
        <w:t>team meetings</w:t>
      </w:r>
      <w:r w:rsidR="00AF6064" w:rsidRPr="00241244">
        <w:rPr>
          <w:rFonts w:asciiTheme="majorBidi" w:hAnsiTheme="majorBidi" w:cstheme="majorBidi"/>
        </w:rPr>
        <w:t xml:space="preserve"> occurred online</w:t>
      </w:r>
      <w:r w:rsidR="00A52BB0" w:rsidRPr="00241244">
        <w:rPr>
          <w:rFonts w:asciiTheme="majorBidi" w:hAnsiTheme="majorBidi" w:cstheme="majorBidi"/>
        </w:rPr>
        <w:t xml:space="preserve"> to increase accessibility</w:t>
      </w:r>
      <w:r w:rsidR="00AF6064" w:rsidRPr="00241244">
        <w:rPr>
          <w:rFonts w:asciiTheme="majorBidi" w:hAnsiTheme="majorBidi" w:cstheme="majorBidi"/>
        </w:rPr>
        <w:t>—</w:t>
      </w:r>
      <w:r w:rsidR="00866E11" w:rsidRPr="00213302">
        <w:rPr>
          <w:rFonts w:asciiTheme="majorBidi" w:hAnsiTheme="majorBidi" w:cstheme="majorBidi"/>
        </w:rPr>
        <w:t>meeting dates and attend</w:t>
      </w:r>
      <w:r w:rsidR="00FD1B8E" w:rsidRPr="00213302">
        <w:rPr>
          <w:rFonts w:asciiTheme="majorBidi" w:hAnsiTheme="majorBidi" w:cstheme="majorBidi"/>
        </w:rPr>
        <w:t>ance notes</w:t>
      </w:r>
      <w:r w:rsidR="005B43C6" w:rsidRPr="00213302">
        <w:rPr>
          <w:rFonts w:asciiTheme="majorBidi" w:hAnsiTheme="majorBidi" w:cstheme="majorBidi"/>
        </w:rPr>
        <w:t xml:space="preserve"> </w:t>
      </w:r>
      <w:r w:rsidR="00FD1B8E" w:rsidRPr="00213302">
        <w:rPr>
          <w:rFonts w:asciiTheme="majorBidi" w:hAnsiTheme="majorBidi" w:cstheme="majorBidi"/>
        </w:rPr>
        <w:t>are</w:t>
      </w:r>
      <w:r w:rsidR="0046512D" w:rsidRPr="00241244">
        <w:rPr>
          <w:rFonts w:asciiTheme="majorBidi" w:hAnsiTheme="majorBidi" w:cstheme="majorBidi"/>
        </w:rPr>
        <w:t xml:space="preserve"> provided in Supp</w:t>
      </w:r>
      <w:r w:rsidR="00081ABA" w:rsidRPr="00213302">
        <w:rPr>
          <w:rFonts w:asciiTheme="majorBidi" w:hAnsiTheme="majorBidi" w:cstheme="majorBidi"/>
        </w:rPr>
        <w:t>.</w:t>
      </w:r>
      <w:r w:rsidR="0046512D" w:rsidRPr="00241244">
        <w:rPr>
          <w:rFonts w:asciiTheme="majorBidi" w:hAnsiTheme="majorBidi" w:cstheme="majorBidi"/>
        </w:rPr>
        <w:t xml:space="preserve"> Mat</w:t>
      </w:r>
      <w:r w:rsidR="00081ABA" w:rsidRPr="00213302">
        <w:rPr>
          <w:rFonts w:asciiTheme="majorBidi" w:hAnsiTheme="majorBidi" w:cstheme="majorBidi"/>
        </w:rPr>
        <w:t>.</w:t>
      </w:r>
      <w:r w:rsidR="0046512D" w:rsidRPr="00241244">
        <w:rPr>
          <w:rFonts w:asciiTheme="majorBidi" w:hAnsiTheme="majorBidi" w:cstheme="majorBidi"/>
        </w:rPr>
        <w:t xml:space="preserve"> </w:t>
      </w:r>
      <w:r w:rsidR="00081ABA" w:rsidRPr="00213302">
        <w:rPr>
          <w:rFonts w:asciiTheme="majorBidi" w:hAnsiTheme="majorBidi" w:cstheme="majorBidi"/>
        </w:rPr>
        <w:t>1</w:t>
      </w:r>
      <w:r w:rsidR="0046512D" w:rsidRPr="00241244">
        <w:rPr>
          <w:rFonts w:asciiTheme="majorBidi" w:hAnsiTheme="majorBidi" w:cstheme="majorBidi"/>
        </w:rPr>
        <w:t>.</w:t>
      </w:r>
      <w:r w:rsidR="004C16AF" w:rsidRPr="00241244">
        <w:rPr>
          <w:rFonts w:asciiTheme="majorBidi" w:hAnsiTheme="majorBidi" w:cstheme="majorBidi"/>
        </w:rPr>
        <w:t xml:space="preserve"> </w:t>
      </w:r>
      <w:r w:rsidR="00057CE7" w:rsidRPr="00241244">
        <w:rPr>
          <w:rFonts w:asciiTheme="majorBidi" w:hAnsiTheme="majorBidi" w:cstheme="majorBidi"/>
        </w:rPr>
        <w:t xml:space="preserve">Participators were invited to meet with the facilitator (SH) if they had questions or comments following team meetings. </w:t>
      </w:r>
      <w:r w:rsidR="000C7192" w:rsidRPr="00241244">
        <w:rPr>
          <w:rFonts w:asciiTheme="majorBidi" w:hAnsiTheme="majorBidi" w:cstheme="majorBidi"/>
        </w:rPr>
        <w:t>Below, we de</w:t>
      </w:r>
      <w:r w:rsidR="00997090" w:rsidRPr="00241244">
        <w:rPr>
          <w:rFonts w:asciiTheme="majorBidi" w:hAnsiTheme="majorBidi" w:cstheme="majorBidi"/>
        </w:rPr>
        <w:t>scribe</w:t>
      </w:r>
      <w:r w:rsidR="000C7192" w:rsidRPr="00241244">
        <w:rPr>
          <w:rFonts w:asciiTheme="majorBidi" w:hAnsiTheme="majorBidi" w:cstheme="majorBidi"/>
        </w:rPr>
        <w:t xml:space="preserve"> </w:t>
      </w:r>
      <w:r w:rsidR="00C260D7" w:rsidRPr="00241244">
        <w:rPr>
          <w:rFonts w:asciiTheme="majorBidi" w:hAnsiTheme="majorBidi" w:cstheme="majorBidi"/>
        </w:rPr>
        <w:t>selected</w:t>
      </w:r>
      <w:r w:rsidR="000C7192" w:rsidRPr="00241244">
        <w:rPr>
          <w:rFonts w:asciiTheme="majorBidi" w:hAnsiTheme="majorBidi" w:cstheme="majorBidi"/>
        </w:rPr>
        <w:t xml:space="preserve"> </w:t>
      </w:r>
      <w:r w:rsidR="00E82400" w:rsidRPr="00241244">
        <w:rPr>
          <w:rFonts w:asciiTheme="majorBidi" w:hAnsiTheme="majorBidi" w:cstheme="majorBidi"/>
        </w:rPr>
        <w:t>aspects</w:t>
      </w:r>
      <w:r w:rsidR="000C7192" w:rsidRPr="00241244">
        <w:rPr>
          <w:rFonts w:asciiTheme="majorBidi" w:hAnsiTheme="majorBidi" w:cstheme="majorBidi"/>
        </w:rPr>
        <w:t xml:space="preserve"> of the VIM framework’s application and its influence on the modelling process. </w:t>
      </w:r>
      <w:r w:rsidR="00842BDC" w:rsidRPr="00241244">
        <w:rPr>
          <w:rFonts w:asciiTheme="majorBidi" w:hAnsiTheme="majorBidi" w:cstheme="majorBidi"/>
        </w:rPr>
        <w:t>Due to space constraints, results of Step 1 are not presented.</w:t>
      </w:r>
    </w:p>
    <w:p w14:paraId="0484B865" w14:textId="5BFD92C8" w:rsidR="00AC17DD" w:rsidRPr="00241244" w:rsidRDefault="00AC17DD" w:rsidP="00D20A89">
      <w:pPr>
        <w:rPr>
          <w:rFonts w:asciiTheme="majorBidi" w:hAnsiTheme="majorBidi" w:cstheme="majorBidi"/>
          <w:i/>
          <w:iCs/>
        </w:rPr>
      </w:pPr>
      <w:r w:rsidRPr="00241244">
        <w:rPr>
          <w:rFonts w:asciiTheme="majorBidi" w:hAnsiTheme="majorBidi" w:cstheme="majorBidi"/>
          <w:i/>
          <w:iCs/>
        </w:rPr>
        <w:t>3.</w:t>
      </w:r>
      <w:r w:rsidR="002A4EB3" w:rsidRPr="00241244">
        <w:rPr>
          <w:rFonts w:asciiTheme="majorBidi" w:hAnsiTheme="majorBidi" w:cstheme="majorBidi"/>
          <w:i/>
          <w:iCs/>
        </w:rPr>
        <w:t>2</w:t>
      </w:r>
      <w:r w:rsidRPr="00241244">
        <w:rPr>
          <w:rFonts w:asciiTheme="majorBidi" w:hAnsiTheme="majorBidi" w:cstheme="majorBidi"/>
          <w:i/>
          <w:iCs/>
        </w:rPr>
        <w:t xml:space="preserve"> Identification</w:t>
      </w:r>
      <w:r w:rsidR="00651CDA" w:rsidRPr="00241244">
        <w:rPr>
          <w:rFonts w:asciiTheme="majorBidi" w:hAnsiTheme="majorBidi" w:cstheme="majorBidi"/>
          <w:i/>
          <w:iCs/>
        </w:rPr>
        <w:t xml:space="preserve"> and justification</w:t>
      </w:r>
      <w:r w:rsidRPr="00241244">
        <w:rPr>
          <w:rFonts w:asciiTheme="majorBidi" w:hAnsiTheme="majorBidi" w:cstheme="majorBidi"/>
          <w:i/>
          <w:iCs/>
        </w:rPr>
        <w:t xml:space="preserve"> of ‘</w:t>
      </w:r>
      <w:r w:rsidR="00E1493F" w:rsidRPr="00241244">
        <w:rPr>
          <w:rFonts w:asciiTheme="majorBidi" w:hAnsiTheme="majorBidi" w:cstheme="majorBidi"/>
          <w:i/>
          <w:iCs/>
        </w:rPr>
        <w:t>O</w:t>
      </w:r>
      <w:r w:rsidRPr="00241244">
        <w:rPr>
          <w:rFonts w:asciiTheme="majorBidi" w:hAnsiTheme="majorBidi" w:cstheme="majorBidi"/>
          <w:i/>
          <w:iCs/>
        </w:rPr>
        <w:t xml:space="preserve">pen’ decisions </w:t>
      </w:r>
    </w:p>
    <w:p w14:paraId="554583BB" w14:textId="3C4F75E5" w:rsidR="00D20A89" w:rsidRPr="00241244" w:rsidRDefault="00AC17DD" w:rsidP="00AC17DD">
      <w:pPr>
        <w:rPr>
          <w:rFonts w:asciiTheme="majorBidi" w:hAnsiTheme="majorBidi" w:cstheme="majorBidi"/>
        </w:rPr>
      </w:pPr>
      <w:r w:rsidRPr="00241244">
        <w:rPr>
          <w:rFonts w:asciiTheme="majorBidi" w:hAnsiTheme="majorBidi" w:cstheme="majorBidi"/>
        </w:rPr>
        <w:t xml:space="preserve">Following </w:t>
      </w:r>
      <w:r w:rsidR="00AB3C1E" w:rsidRPr="00241244">
        <w:rPr>
          <w:rFonts w:asciiTheme="majorBidi" w:hAnsiTheme="majorBidi" w:cstheme="majorBidi"/>
        </w:rPr>
        <w:t xml:space="preserve">Step 2 of </w:t>
      </w:r>
      <w:r w:rsidRPr="00241244">
        <w:rPr>
          <w:rFonts w:asciiTheme="majorBidi" w:hAnsiTheme="majorBidi" w:cstheme="majorBidi"/>
        </w:rPr>
        <w:t xml:space="preserve">the VIM framework, KJ, SH and EW met to </w:t>
      </w:r>
      <w:r w:rsidR="004C2506" w:rsidRPr="00241244">
        <w:rPr>
          <w:rFonts w:asciiTheme="majorBidi" w:hAnsiTheme="majorBidi" w:cstheme="majorBidi"/>
        </w:rPr>
        <w:t>characterize</w:t>
      </w:r>
      <w:r w:rsidRPr="00241244">
        <w:rPr>
          <w:rFonts w:asciiTheme="majorBidi" w:hAnsiTheme="majorBidi" w:cstheme="majorBidi"/>
        </w:rPr>
        <w:t xml:space="preserve"> modelling decisions, with KJ ultimately responsible for </w:t>
      </w:r>
      <w:r w:rsidR="00553EC8" w:rsidRPr="00241244">
        <w:rPr>
          <w:rFonts w:asciiTheme="majorBidi" w:hAnsiTheme="majorBidi" w:cstheme="majorBidi"/>
        </w:rPr>
        <w:t xml:space="preserve">determining how </w:t>
      </w:r>
      <w:r w:rsidRPr="00241244">
        <w:rPr>
          <w:rFonts w:asciiTheme="majorBidi" w:hAnsiTheme="majorBidi" w:cstheme="majorBidi"/>
        </w:rPr>
        <w:t xml:space="preserve">decisions would be </w:t>
      </w:r>
      <w:r w:rsidR="000332A6" w:rsidRPr="00241244">
        <w:rPr>
          <w:rFonts w:asciiTheme="majorBidi" w:hAnsiTheme="majorBidi" w:cstheme="majorBidi"/>
        </w:rPr>
        <w:t xml:space="preserve">made </w:t>
      </w:r>
      <w:r w:rsidRPr="00241244">
        <w:rPr>
          <w:rFonts w:asciiTheme="majorBidi" w:hAnsiTheme="majorBidi" w:cstheme="majorBidi"/>
        </w:rPr>
        <w:t xml:space="preserve">in modelling the cost-effectiveness of HEPA filters. </w:t>
      </w:r>
      <w:r w:rsidR="00553EC8" w:rsidRPr="00241244">
        <w:rPr>
          <w:rFonts w:asciiTheme="majorBidi" w:hAnsiTheme="majorBidi" w:cstheme="majorBidi"/>
        </w:rPr>
        <w:t xml:space="preserve">A total of five decisions were designated as ‘Open’ decisions, i.e., to be made using the </w:t>
      </w:r>
      <w:r w:rsidR="00553EC8" w:rsidRPr="00213302">
        <w:rPr>
          <w:rFonts w:asciiTheme="majorBidi" w:hAnsiTheme="majorBidi" w:cstheme="majorBidi"/>
          <w:i/>
          <w:iCs/>
        </w:rPr>
        <w:t>Democratization</w:t>
      </w:r>
      <w:r w:rsidR="00553EC8" w:rsidRPr="00241244">
        <w:rPr>
          <w:rFonts w:asciiTheme="majorBidi" w:hAnsiTheme="majorBidi" w:cstheme="majorBidi"/>
        </w:rPr>
        <w:t xml:space="preserve"> strategy</w:t>
      </w:r>
      <w:r w:rsidR="0006550A" w:rsidRPr="00241244">
        <w:rPr>
          <w:rFonts w:asciiTheme="majorBidi" w:hAnsiTheme="majorBidi" w:cstheme="majorBidi"/>
        </w:rPr>
        <w:t xml:space="preserve"> (</w:t>
      </w:r>
      <w:r w:rsidR="00EC1578" w:rsidRPr="00241244">
        <w:rPr>
          <w:rFonts w:asciiTheme="majorBidi" w:hAnsiTheme="majorBidi" w:cstheme="majorBidi"/>
        </w:rPr>
        <w:t>Ste</w:t>
      </w:r>
      <w:r w:rsidR="00F4669E" w:rsidRPr="00241244">
        <w:rPr>
          <w:rFonts w:asciiTheme="majorBidi" w:hAnsiTheme="majorBidi" w:cstheme="majorBidi"/>
        </w:rPr>
        <w:t xml:space="preserve">p 3, decisions are listed in </w:t>
      </w:r>
      <w:r w:rsidR="0006550A" w:rsidRPr="00241244">
        <w:rPr>
          <w:rFonts w:asciiTheme="majorBidi" w:hAnsiTheme="majorBidi" w:cstheme="majorBidi"/>
        </w:rPr>
        <w:t>Table 4)</w:t>
      </w:r>
      <w:r w:rsidR="00553EC8" w:rsidRPr="00241244">
        <w:rPr>
          <w:rFonts w:asciiTheme="majorBidi" w:hAnsiTheme="majorBidi" w:cstheme="majorBidi"/>
        </w:rPr>
        <w:t xml:space="preserve">. </w:t>
      </w:r>
      <w:r w:rsidRPr="00241244">
        <w:rPr>
          <w:rFonts w:asciiTheme="majorBidi" w:hAnsiTheme="majorBidi" w:cstheme="majorBidi"/>
        </w:rPr>
        <w:t xml:space="preserve">The first decision concerned what data sources and methods should be used to project future </w:t>
      </w:r>
      <w:r w:rsidR="00B908EA" w:rsidRPr="00241244">
        <w:rPr>
          <w:rFonts w:asciiTheme="majorBidi" w:hAnsiTheme="majorBidi" w:cstheme="majorBidi"/>
        </w:rPr>
        <w:t xml:space="preserve">air pollution </w:t>
      </w:r>
      <w:r w:rsidRPr="00241244">
        <w:rPr>
          <w:rFonts w:asciiTheme="majorBidi" w:hAnsiTheme="majorBidi" w:cstheme="majorBidi"/>
        </w:rPr>
        <w:t>attributable to wildfire smoke</w:t>
      </w:r>
      <w:r w:rsidR="00B908EA" w:rsidRPr="00241244">
        <w:rPr>
          <w:rFonts w:asciiTheme="majorBidi" w:hAnsiTheme="majorBidi" w:cstheme="majorBidi"/>
        </w:rPr>
        <w:t xml:space="preserve"> (specifically “PM2.5”, particulate mat</w:t>
      </w:r>
      <w:r w:rsidR="00AF6064" w:rsidRPr="00241244">
        <w:rPr>
          <w:rFonts w:asciiTheme="majorBidi" w:hAnsiTheme="majorBidi" w:cstheme="majorBidi"/>
        </w:rPr>
        <w:t>ter</w:t>
      </w:r>
      <w:r w:rsidR="00B908EA" w:rsidRPr="00241244">
        <w:rPr>
          <w:rFonts w:asciiTheme="majorBidi" w:hAnsiTheme="majorBidi" w:cstheme="majorBidi"/>
        </w:rPr>
        <w:t xml:space="preserve"> with a diameter of 2.5 micrometers or less)</w:t>
      </w:r>
      <w:r w:rsidR="00323166" w:rsidRPr="00241244">
        <w:rPr>
          <w:rFonts w:asciiTheme="majorBidi" w:hAnsiTheme="majorBidi" w:cstheme="majorBidi"/>
        </w:rPr>
        <w:t>. This decision was designated as ‘Open’ for two reasons</w:t>
      </w:r>
      <w:r w:rsidR="00F00DCF" w:rsidRPr="00241244">
        <w:rPr>
          <w:rFonts w:asciiTheme="majorBidi" w:hAnsiTheme="majorBidi" w:cstheme="majorBidi"/>
        </w:rPr>
        <w:t>.</w:t>
      </w:r>
      <w:r w:rsidR="00323166" w:rsidRPr="00241244">
        <w:rPr>
          <w:rFonts w:asciiTheme="majorBidi" w:hAnsiTheme="majorBidi" w:cstheme="majorBidi"/>
        </w:rPr>
        <w:t xml:space="preserve"> First, consultations with environmental scientists reinforced the published </w:t>
      </w:r>
      <w:r w:rsidR="00E1493F" w:rsidRPr="00241244">
        <w:rPr>
          <w:rFonts w:asciiTheme="majorBidi" w:hAnsiTheme="majorBidi" w:cstheme="majorBidi"/>
        </w:rPr>
        <w:t>view</w:t>
      </w:r>
      <w:r w:rsidR="00323166" w:rsidRPr="00241244">
        <w:rPr>
          <w:rFonts w:asciiTheme="majorBidi" w:hAnsiTheme="majorBidi" w:cstheme="majorBidi"/>
        </w:rPr>
        <w:t xml:space="preserve"> that current</w:t>
      </w:r>
      <w:r w:rsidR="00E1493F" w:rsidRPr="00241244">
        <w:rPr>
          <w:rFonts w:asciiTheme="majorBidi" w:hAnsiTheme="majorBidi" w:cstheme="majorBidi"/>
        </w:rPr>
        <w:t xml:space="preserve"> data/</w:t>
      </w:r>
      <w:r w:rsidR="00323166" w:rsidRPr="00241244">
        <w:rPr>
          <w:rFonts w:asciiTheme="majorBidi" w:hAnsiTheme="majorBidi" w:cstheme="majorBidi"/>
        </w:rPr>
        <w:t>methods are not adequate for projecting future wildfire</w:t>
      </w:r>
      <w:r w:rsidR="00D20A89" w:rsidRPr="00241244">
        <w:rPr>
          <w:rFonts w:asciiTheme="majorBidi" w:hAnsiTheme="majorBidi" w:cstheme="majorBidi"/>
        </w:rPr>
        <w:t xml:space="preserve"> </w:t>
      </w:r>
      <w:r w:rsidR="00D20A89" w:rsidRPr="00241244">
        <w:rPr>
          <w:rFonts w:asciiTheme="majorBidi" w:hAnsiTheme="majorBidi" w:cstheme="majorBidi"/>
        </w:rPr>
        <w:fldChar w:fldCharType="begin"/>
      </w:r>
      <w:r w:rsidR="00E60620" w:rsidRPr="00241244">
        <w:rPr>
          <w:rFonts w:asciiTheme="majorBidi" w:hAnsiTheme="majorBidi" w:cstheme="majorBidi"/>
        </w:rPr>
        <w:instrText xml:space="preserve"> ADDIN ZOTERO_ITEM CSL_CITATION {"citationID":"pPJGIIzD","properties":{"formattedCitation":"[25,26]","plainCitation":"[25,26]","noteIndex":0},"citationItems":[{"id":1309,"uris":["http://zotero.org/users/12960207/items/WEI8RXH7"],"itemData":{"id":1309,"type":"article-journal","container-title":"Nature Climate Change","DOI":"10.1038/s41558-020-0707-2","ISSN":"1758-678X, 1758-6798","issue":"3","journalAbbreviation":"Nat. Clim. Chang.","language":"en","page":"175-177","source":"DOI.org (Crossref)","title":"A fiery wake-up call for climate science","volume":"10","author":[{"family":"Sanderson","given":"Benjamin M."},{"family":"Fisher","given":"Rosie A."}],"issued":{"date-parts":[["2020",3]]}}},{"id":1346,"uris":["http://zotero.org/users/12960207/items/GD3Y4CKK"],"itemData":{"id":1346,"type":"article-journal","abstract":"Abstract\n            Climate change has lengthened wildfire seasons and transformed fire regimes throughout the world. Thus, capturing fuel and fire dynamics is critical for projecting Earth system processes in warmer and drier future. Recent advances in fire regime modeling have linked land surface models with fire behavior models. Such models often rely on fine surface fuels to drive fire behavior and effects, and while many models can simulate processes that control how these fuels change through time (i.e., fine fuel accumulation), fuel loading estimates remain highly uncertain, largely due to uncertainties in the algorithms controlling decomposition. Uncertainties are often amplified in climate change forecasts when initial conditions and feedbacks are not well represented. The goal of this review is to highlight fine fuel decomposition as a key uncertainty in model systems. We review the current understanding of mechanisms controlling de</w:instrText>
      </w:r>
      <w:r w:rsidR="00E60620" w:rsidRPr="00241244">
        <w:rPr>
          <w:rFonts w:asciiTheme="majorBidi" w:hAnsiTheme="majorBidi" w:cstheme="majorBidi" w:hint="eastAsia"/>
        </w:rPr>
        <w:instrText>composition, describe how they are incorporated into models, and evaluate the uncertainties associated with different approaches. We also use three state</w:instrText>
      </w:r>
      <w:r w:rsidR="00E60620" w:rsidRPr="00241244">
        <w:rPr>
          <w:rFonts w:asciiTheme="majorBidi" w:hAnsiTheme="majorBidi" w:cstheme="majorBidi" w:hint="eastAsia"/>
        </w:rPr>
        <w:instrText>‐</w:instrText>
      </w:r>
      <w:r w:rsidR="00E60620" w:rsidRPr="00241244">
        <w:rPr>
          <w:rFonts w:asciiTheme="majorBidi" w:hAnsiTheme="majorBidi" w:cstheme="majorBidi" w:hint="eastAsia"/>
        </w:rPr>
        <w:instrText>of</w:instrText>
      </w:r>
      <w:r w:rsidR="00E60620" w:rsidRPr="00241244">
        <w:rPr>
          <w:rFonts w:asciiTheme="majorBidi" w:hAnsiTheme="majorBidi" w:cstheme="majorBidi" w:hint="eastAsia"/>
        </w:rPr>
        <w:instrText>‐</w:instrText>
      </w:r>
      <w:r w:rsidR="00E60620" w:rsidRPr="00241244">
        <w:rPr>
          <w:rFonts w:asciiTheme="majorBidi" w:hAnsiTheme="majorBidi" w:cstheme="majorBidi" w:hint="eastAsia"/>
        </w:rPr>
        <w:instrText>the</w:instrText>
      </w:r>
      <w:r w:rsidR="00E60620" w:rsidRPr="00241244">
        <w:rPr>
          <w:rFonts w:asciiTheme="majorBidi" w:hAnsiTheme="majorBidi" w:cstheme="majorBidi" w:hint="eastAsia"/>
        </w:rPr>
        <w:instrText>‐</w:instrText>
      </w:r>
      <w:r w:rsidR="00E60620" w:rsidRPr="00241244">
        <w:rPr>
          <w:rFonts w:asciiTheme="majorBidi" w:hAnsiTheme="majorBidi" w:cstheme="majorBidi" w:hint="eastAsia"/>
        </w:rPr>
        <w:instrText>art land surface fire regime models to demonstrate the sensitivity of decomposition and subseq</w:instrText>
      </w:r>
      <w:r w:rsidR="00E60620" w:rsidRPr="00241244">
        <w:rPr>
          <w:rFonts w:asciiTheme="majorBidi" w:hAnsiTheme="majorBidi" w:cstheme="majorBidi"/>
        </w:rPr>
        <w:instrText xml:space="preserve">uent wildfire projections to both parameter and model structure uncertainty and show that sensitivity can increase substantially under future climate warming. Given that many of the governing decomposition equations are based on individual case studies from a single location, and because key parameters are often hard coded, critical uncertainties are currently ignored. It is essential to be transparent about these uncertainties as the domain of land surface models is expanded to include the evaluation of </w:instrText>
      </w:r>
      <w:r w:rsidR="00E60620" w:rsidRPr="00241244">
        <w:rPr>
          <w:rFonts w:asciiTheme="majorBidi" w:hAnsiTheme="majorBidi" w:cstheme="majorBidi" w:hint="eastAsia"/>
        </w:rPr>
        <w:instrText>future wildfire regimes.\n          , \n            Plain Language Summary\n            Wildfire is a critical force regulating carbon retention globally. This is especially true in coniferous forests, which store more than one</w:instrText>
      </w:r>
      <w:r w:rsidR="00E60620" w:rsidRPr="00241244">
        <w:rPr>
          <w:rFonts w:asciiTheme="majorBidi" w:hAnsiTheme="majorBidi" w:cstheme="majorBidi" w:hint="eastAsia"/>
        </w:rPr>
        <w:instrText>‐</w:instrText>
      </w:r>
      <w:r w:rsidR="00E60620" w:rsidRPr="00241244">
        <w:rPr>
          <w:rFonts w:asciiTheme="majorBidi" w:hAnsiTheme="majorBidi" w:cstheme="majorBidi" w:hint="eastAsia"/>
        </w:rPr>
        <w:instrText>third of the Earth's terres</w:instrText>
      </w:r>
      <w:r w:rsidR="00E60620" w:rsidRPr="00241244">
        <w:rPr>
          <w:rFonts w:asciiTheme="majorBidi" w:hAnsiTheme="majorBidi" w:cstheme="majorBidi"/>
        </w:rPr>
        <w:instrText>trial carbon. Fine, dead materials on the forest floor (i.e., fine surface fuels) play a key role in driving fire spread. Thus, modeling the role of fire in Earth system processes requires reliable estimates of fine surface fuel loading and projections of how it will change over time (i.e., fine fuel accumulation). To accomplish this, we need models that can account for complex interactions among climate and vegetation—including the effects of temperature and precipitation on plant growth, mortality, litterfall, and litter decay—and that link these dynamics with projections of future wildfire. Although many models are designed to simulate these processes, fuel loading estimates remain highly uncertain. In this paper, we review the current understanding of mechanisms controlling fine fuel accumulation, describe how these mechanisms are represented in models, and evaluate the uncertainties associated with different approaches. We conclude with recommendations for future research needed to better model how c</w:instrText>
      </w:r>
      <w:r w:rsidR="00E60620" w:rsidRPr="00241244">
        <w:rPr>
          <w:rFonts w:asciiTheme="majorBidi" w:hAnsiTheme="majorBidi" w:cstheme="majorBidi" w:hint="eastAsia"/>
        </w:rPr>
        <w:instrText>limate change will influence fuels, wildfire, and carbon retention.\n          , \n            Key Points\n            \n              \n                \n                  Developing land surface models for climate</w:instrText>
      </w:r>
      <w:r w:rsidR="00E60620" w:rsidRPr="00241244">
        <w:rPr>
          <w:rFonts w:asciiTheme="majorBidi" w:hAnsiTheme="majorBidi" w:cstheme="majorBidi" w:hint="eastAsia"/>
        </w:rPr>
        <w:instrText>‐</w:instrText>
      </w:r>
      <w:r w:rsidR="00E60620" w:rsidRPr="00241244">
        <w:rPr>
          <w:rFonts w:asciiTheme="majorBidi" w:hAnsiTheme="majorBidi" w:cstheme="majorBidi" w:hint="eastAsia"/>
        </w:rPr>
        <w:instrText>fire interactions requires estimating a</w:instrText>
      </w:r>
      <w:r w:rsidR="00E60620" w:rsidRPr="00241244">
        <w:rPr>
          <w:rFonts w:asciiTheme="majorBidi" w:hAnsiTheme="majorBidi" w:cstheme="majorBidi"/>
        </w:rPr>
        <w:instrText xml:space="preserve">nd overcoming uncertainty in fuel accumulation processes\n                \n                \n                  Models that simulate fuel accumulation differ in how they parameterize and represent fuel decomposition; assumptions are often hard coded\n                \n                \n                  Sensitivity to parameter and model structure uncertainty increases with climate warming and decreases with increasing precipitation","container-title":"Journal of Advances in Modeling Earth Systems","DOI":"10.1029/2021MS002818","ISSN":"1942-2466, 1942-2466","issue":"3","journalAbbreviation":"J Adv Model Earth Syst","language":"en","page":"e2021MS002818","source":"DOI.org (Crossref)","title":"Missing Climate Feedbacks in Fire Models: Limitations and Uncertainties in Fuel Loadings and the Role of Decomposition in Fine Fuel Accumulation","title-short":"Missing Climate Feedbacks in Fire Models","volume":"14","author":[{"family":"Hanan","given":"Erin J."},{"family":"Kennedy","given":"Maureen C."},{"family":"Ren","given":"Jianning"},{"family":"Johnson","given":"Morris C."},{"family":"Smith","given":"Alistair M. S."}],"issued":{"date-parts":[["2022",3]]}}}],"schema":"https://github.com/citation-style-language/schema/raw/master/csl-citation.json"} </w:instrText>
      </w:r>
      <w:r w:rsidR="00D20A89" w:rsidRPr="00241244">
        <w:rPr>
          <w:rFonts w:asciiTheme="majorBidi" w:hAnsiTheme="majorBidi" w:cstheme="majorBidi"/>
        </w:rPr>
        <w:fldChar w:fldCharType="separate"/>
      </w:r>
      <w:r w:rsidR="00E60620" w:rsidRPr="00241244">
        <w:rPr>
          <w:rFonts w:asciiTheme="majorBidi" w:hAnsiTheme="majorBidi" w:cstheme="majorBidi"/>
          <w:noProof/>
        </w:rPr>
        <w:t>[25,26]</w:t>
      </w:r>
      <w:r w:rsidR="00D20A89" w:rsidRPr="00241244">
        <w:rPr>
          <w:rFonts w:asciiTheme="majorBidi" w:hAnsiTheme="majorBidi" w:cstheme="majorBidi"/>
        </w:rPr>
        <w:fldChar w:fldCharType="end"/>
      </w:r>
      <w:r w:rsidR="00E1493F" w:rsidRPr="00241244">
        <w:rPr>
          <w:rFonts w:asciiTheme="majorBidi" w:hAnsiTheme="majorBidi" w:cstheme="majorBidi"/>
        </w:rPr>
        <w:t>:</w:t>
      </w:r>
      <w:r w:rsidR="00323166" w:rsidRPr="00241244">
        <w:rPr>
          <w:rFonts w:asciiTheme="majorBidi" w:hAnsiTheme="majorBidi" w:cstheme="majorBidi"/>
        </w:rPr>
        <w:t xml:space="preserve"> the choice of which scenarios to model </w:t>
      </w:r>
      <w:r w:rsidR="00E1493F" w:rsidRPr="00241244">
        <w:rPr>
          <w:rFonts w:asciiTheme="majorBidi" w:hAnsiTheme="majorBidi" w:cstheme="majorBidi"/>
        </w:rPr>
        <w:t xml:space="preserve">is ultimately </w:t>
      </w:r>
      <w:r w:rsidR="004A50ED" w:rsidRPr="00241244">
        <w:rPr>
          <w:rFonts w:asciiTheme="majorBidi" w:hAnsiTheme="majorBidi" w:cstheme="majorBidi"/>
        </w:rPr>
        <w:t>“</w:t>
      </w:r>
      <w:r w:rsidR="00E1493F" w:rsidRPr="00241244">
        <w:rPr>
          <w:rFonts w:asciiTheme="majorBidi" w:hAnsiTheme="majorBidi" w:cstheme="majorBidi"/>
        </w:rPr>
        <w:t>un</w:t>
      </w:r>
      <w:r w:rsidR="004A50ED" w:rsidRPr="00241244">
        <w:rPr>
          <w:rFonts w:asciiTheme="majorBidi" w:hAnsiTheme="majorBidi" w:cstheme="majorBidi"/>
        </w:rPr>
        <w:t>forced”</w:t>
      </w:r>
      <w:r w:rsidR="00E1493F" w:rsidRPr="00241244">
        <w:rPr>
          <w:rFonts w:asciiTheme="majorBidi" w:hAnsiTheme="majorBidi" w:cstheme="majorBidi"/>
        </w:rPr>
        <w:t xml:space="preserve"> by scientific evidence</w:t>
      </w:r>
      <w:r w:rsidR="004A50ED" w:rsidRPr="00241244">
        <w:rPr>
          <w:rFonts w:asciiTheme="majorBidi" w:hAnsiTheme="majorBidi" w:cstheme="majorBidi"/>
        </w:rPr>
        <w:t xml:space="preserve"> </w:t>
      </w:r>
      <w:r w:rsidR="004A50ED" w:rsidRPr="00241244">
        <w:rPr>
          <w:rFonts w:asciiTheme="majorBidi" w:hAnsiTheme="majorBidi" w:cstheme="majorBidi"/>
        </w:rPr>
        <w:fldChar w:fldCharType="begin"/>
      </w:r>
      <w:r w:rsidR="00210730" w:rsidRPr="00241244">
        <w:rPr>
          <w:rFonts w:asciiTheme="majorBidi" w:hAnsiTheme="majorBidi" w:cstheme="majorBidi"/>
        </w:rPr>
        <w:instrText xml:space="preserve"> ADDIN ZOTERO_ITEM CSL_CITATION {"citationID":"Ar9xCPhV","properties":{"formattedCitation":"[27,28]","plainCitation":"[27,28]","noteIndex":0},"citationItems":[{"id":15,"uris":["http://zotero.org/users/12960207/items/T39ADCWL"],"itemData":{"id":15,"type":"article-journal","container-title":"Kennedy Institute of Ethics Journal","ISSN":"1086-3249","issue":"2","journalAbbreviation":"Kennedy Institute of Ethics Journal","note":"publisher: Johns Hopkins University Press","page":"111-137","title":"Values and uncertainties in the predictions of global climate models","volume":"22","author":[{"family":"Winsberg","given":"Eric"}],"issued":{"date-parts":[["2012"]]}}},{"id":45,"uris":["http://zotero.org/users/12960207/items/HUP99Z6H"],"itemData":{"id":45,"type":"book","ISBN":"1-107-19569-1","publisher":"Cambridge University Press","title":"Philosophy and climate science","author":[{"family":"Winsberg","given":"Eric"}],"issued":{"date-parts":[["2018"]]}}}],"schema":"https://github.com/citation-style-language/schema/raw/master/csl-citation.json"} </w:instrText>
      </w:r>
      <w:r w:rsidR="004A50ED" w:rsidRPr="00241244">
        <w:rPr>
          <w:rFonts w:asciiTheme="majorBidi" w:hAnsiTheme="majorBidi" w:cstheme="majorBidi"/>
        </w:rPr>
        <w:fldChar w:fldCharType="separate"/>
      </w:r>
      <w:r w:rsidR="00210730" w:rsidRPr="00241244">
        <w:rPr>
          <w:rFonts w:asciiTheme="majorBidi" w:hAnsiTheme="majorBidi" w:cstheme="majorBidi"/>
          <w:noProof/>
        </w:rPr>
        <w:t>[27,28]</w:t>
      </w:r>
      <w:r w:rsidR="004A50ED" w:rsidRPr="00241244">
        <w:rPr>
          <w:rFonts w:asciiTheme="majorBidi" w:hAnsiTheme="majorBidi" w:cstheme="majorBidi"/>
        </w:rPr>
        <w:fldChar w:fldCharType="end"/>
      </w:r>
      <w:r w:rsidR="004A50ED" w:rsidRPr="00241244">
        <w:rPr>
          <w:rFonts w:asciiTheme="majorBidi" w:hAnsiTheme="majorBidi" w:cstheme="majorBidi"/>
        </w:rPr>
        <w:t xml:space="preserve"> </w:t>
      </w:r>
      <w:r w:rsidR="00323166" w:rsidRPr="00241244">
        <w:rPr>
          <w:rFonts w:asciiTheme="majorBidi" w:hAnsiTheme="majorBidi" w:cstheme="majorBidi"/>
        </w:rPr>
        <w:t xml:space="preserve">and all modelled scenarios </w:t>
      </w:r>
      <w:r w:rsidR="001A591D" w:rsidRPr="00241244">
        <w:rPr>
          <w:rFonts w:asciiTheme="majorBidi" w:hAnsiTheme="majorBidi" w:cstheme="majorBidi"/>
        </w:rPr>
        <w:t>will</w:t>
      </w:r>
      <w:r w:rsidR="00323166" w:rsidRPr="00241244">
        <w:rPr>
          <w:rFonts w:asciiTheme="majorBidi" w:hAnsiTheme="majorBidi" w:cstheme="majorBidi"/>
        </w:rPr>
        <w:t xml:space="preserve"> </w:t>
      </w:r>
      <w:r w:rsidR="001A591D" w:rsidRPr="00241244">
        <w:rPr>
          <w:rFonts w:asciiTheme="majorBidi" w:hAnsiTheme="majorBidi" w:cstheme="majorBidi"/>
        </w:rPr>
        <w:t>be</w:t>
      </w:r>
      <w:r w:rsidR="00323166" w:rsidRPr="00241244">
        <w:rPr>
          <w:rFonts w:asciiTheme="majorBidi" w:hAnsiTheme="majorBidi" w:cstheme="majorBidi"/>
        </w:rPr>
        <w:t xml:space="preserve"> subject to </w:t>
      </w:r>
      <w:r w:rsidR="00E1493F" w:rsidRPr="00241244">
        <w:rPr>
          <w:rFonts w:asciiTheme="majorBidi" w:hAnsiTheme="majorBidi" w:cstheme="majorBidi"/>
        </w:rPr>
        <w:t>significant</w:t>
      </w:r>
      <w:r w:rsidR="00323166" w:rsidRPr="00241244">
        <w:rPr>
          <w:rFonts w:asciiTheme="majorBidi" w:hAnsiTheme="majorBidi" w:cstheme="majorBidi"/>
        </w:rPr>
        <w:t xml:space="preserve"> uncertainty. Second, the choice of </w:t>
      </w:r>
      <w:r w:rsidR="00E1493F" w:rsidRPr="00241244">
        <w:rPr>
          <w:rFonts w:asciiTheme="majorBidi" w:hAnsiTheme="majorBidi" w:cstheme="majorBidi"/>
        </w:rPr>
        <w:t>data sources/methods, including which scenarios to model,</w:t>
      </w:r>
      <w:r w:rsidR="00323166" w:rsidRPr="00241244">
        <w:rPr>
          <w:rFonts w:asciiTheme="majorBidi" w:hAnsiTheme="majorBidi" w:cstheme="majorBidi"/>
        </w:rPr>
        <w:t xml:space="preserve"> could be </w:t>
      </w:r>
      <w:r w:rsidR="00E1493F" w:rsidRPr="00241244">
        <w:rPr>
          <w:rFonts w:asciiTheme="majorBidi" w:hAnsiTheme="majorBidi" w:cstheme="majorBidi"/>
        </w:rPr>
        <w:t>anticipated</w:t>
      </w:r>
      <w:r w:rsidR="00323166" w:rsidRPr="00241244">
        <w:rPr>
          <w:rFonts w:asciiTheme="majorBidi" w:hAnsiTheme="majorBidi" w:cstheme="majorBidi"/>
        </w:rPr>
        <w:t xml:space="preserve"> to significantly affect </w:t>
      </w:r>
      <w:r w:rsidR="00E1493F" w:rsidRPr="00241244">
        <w:rPr>
          <w:rFonts w:asciiTheme="majorBidi" w:hAnsiTheme="majorBidi" w:cstheme="majorBidi"/>
        </w:rPr>
        <w:t>model</w:t>
      </w:r>
      <w:r w:rsidR="00323166" w:rsidRPr="00241244">
        <w:rPr>
          <w:rFonts w:asciiTheme="majorBidi" w:hAnsiTheme="majorBidi" w:cstheme="majorBidi"/>
        </w:rPr>
        <w:t xml:space="preserve"> results </w:t>
      </w:r>
      <w:r w:rsidR="00E1493F" w:rsidRPr="00241244">
        <w:rPr>
          <w:rFonts w:asciiTheme="majorBidi" w:hAnsiTheme="majorBidi" w:cstheme="majorBidi"/>
        </w:rPr>
        <w:t>and</w:t>
      </w:r>
      <w:r w:rsidR="00F00DCF" w:rsidRPr="00241244">
        <w:rPr>
          <w:rFonts w:asciiTheme="majorBidi" w:hAnsiTheme="majorBidi" w:cstheme="majorBidi"/>
        </w:rPr>
        <w:t xml:space="preserve">/or </w:t>
      </w:r>
      <w:r w:rsidR="00E1493F" w:rsidRPr="00241244">
        <w:rPr>
          <w:rFonts w:asciiTheme="majorBidi" w:hAnsiTheme="majorBidi" w:cstheme="majorBidi"/>
        </w:rPr>
        <w:t>provoke ethical disagreements among participators (e.g., because of the differing values individuals place on over- versus under-estimating the impacts of climate change</w:t>
      </w:r>
      <w:r w:rsidR="0006438E" w:rsidRPr="00241244">
        <w:rPr>
          <w:rFonts w:asciiTheme="majorBidi" w:hAnsiTheme="majorBidi" w:cstheme="majorBidi"/>
        </w:rPr>
        <w:t>, which include changes to wildfire patterns</w:t>
      </w:r>
      <w:r w:rsidR="00E1493F" w:rsidRPr="00241244">
        <w:rPr>
          <w:rFonts w:asciiTheme="majorBidi" w:hAnsiTheme="majorBidi" w:cstheme="majorBidi"/>
        </w:rPr>
        <w:t xml:space="preserve">). </w:t>
      </w:r>
      <w:r w:rsidR="00F00DCF" w:rsidRPr="00241244">
        <w:rPr>
          <w:rFonts w:asciiTheme="majorBidi" w:hAnsiTheme="majorBidi" w:cstheme="majorBidi"/>
        </w:rPr>
        <w:t xml:space="preserve">Given these features, the decision </w:t>
      </w:r>
      <w:proofErr w:type="gramStart"/>
      <w:r w:rsidR="00F00DCF" w:rsidRPr="00241244">
        <w:rPr>
          <w:rFonts w:asciiTheme="majorBidi" w:hAnsiTheme="majorBidi" w:cstheme="majorBidi"/>
        </w:rPr>
        <w:t>was considered to be</w:t>
      </w:r>
      <w:proofErr w:type="gramEnd"/>
      <w:r w:rsidR="00F00DCF" w:rsidRPr="00241244">
        <w:rPr>
          <w:rFonts w:asciiTheme="majorBidi" w:hAnsiTheme="majorBidi" w:cstheme="majorBidi"/>
        </w:rPr>
        <w:t xml:space="preserve"> ‘Pivotal’ and prioritized for PPI. </w:t>
      </w:r>
      <w:r w:rsidR="00E1493F" w:rsidRPr="00241244">
        <w:rPr>
          <w:rFonts w:asciiTheme="majorBidi" w:hAnsiTheme="majorBidi" w:cstheme="majorBidi"/>
        </w:rPr>
        <w:t xml:space="preserve">The </w:t>
      </w:r>
      <w:r w:rsidRPr="00241244">
        <w:rPr>
          <w:rFonts w:asciiTheme="majorBidi" w:hAnsiTheme="majorBidi" w:cstheme="majorBidi"/>
        </w:rPr>
        <w:t>four other</w:t>
      </w:r>
      <w:r w:rsidR="00E1493F" w:rsidRPr="00241244">
        <w:rPr>
          <w:rFonts w:asciiTheme="majorBidi" w:hAnsiTheme="majorBidi" w:cstheme="majorBidi"/>
        </w:rPr>
        <w:t xml:space="preserve"> ‘Open’ decisions</w:t>
      </w:r>
      <w:r w:rsidRPr="00241244">
        <w:rPr>
          <w:rFonts w:asciiTheme="majorBidi" w:hAnsiTheme="majorBidi" w:cstheme="majorBidi"/>
        </w:rPr>
        <w:t xml:space="preserve"> concerned what data sources and </w:t>
      </w:r>
      <w:r w:rsidRPr="00241244">
        <w:rPr>
          <w:rFonts w:asciiTheme="majorBidi" w:hAnsiTheme="majorBidi" w:cstheme="majorBidi"/>
        </w:rPr>
        <w:lastRenderedPageBreak/>
        <w:t xml:space="preserve">methods should be used to represent the impact of PM2.5 on asthma outcomes, including asthma control, moderate exacerbations, severe exacerbations, and asthma incidence. </w:t>
      </w:r>
      <w:r w:rsidR="00F00DCF" w:rsidRPr="00241244">
        <w:rPr>
          <w:rFonts w:asciiTheme="majorBidi" w:hAnsiTheme="majorBidi" w:cstheme="majorBidi"/>
        </w:rPr>
        <w:t xml:space="preserve">Not only were these </w:t>
      </w:r>
      <w:r w:rsidR="00E1493F" w:rsidRPr="00241244">
        <w:rPr>
          <w:rFonts w:asciiTheme="majorBidi" w:hAnsiTheme="majorBidi" w:cstheme="majorBidi"/>
        </w:rPr>
        <w:t xml:space="preserve">decisions also </w:t>
      </w:r>
      <w:r w:rsidR="00A34C09" w:rsidRPr="00241244">
        <w:rPr>
          <w:rFonts w:asciiTheme="majorBidi" w:hAnsiTheme="majorBidi" w:cstheme="majorBidi"/>
        </w:rPr>
        <w:t xml:space="preserve">considered to be </w:t>
      </w:r>
      <w:r w:rsidR="001A591D" w:rsidRPr="00241244">
        <w:rPr>
          <w:rFonts w:asciiTheme="majorBidi" w:hAnsiTheme="majorBidi" w:cstheme="majorBidi"/>
        </w:rPr>
        <w:t>‘Pivotal’</w:t>
      </w:r>
      <w:r w:rsidR="00F00DCF" w:rsidRPr="00241244">
        <w:rPr>
          <w:rFonts w:asciiTheme="majorBidi" w:hAnsiTheme="majorBidi" w:cstheme="majorBidi"/>
        </w:rPr>
        <w:t xml:space="preserve">, </w:t>
      </w:r>
      <w:r w:rsidR="00B83DD3" w:rsidRPr="00241244">
        <w:rPr>
          <w:rFonts w:asciiTheme="majorBidi" w:hAnsiTheme="majorBidi" w:cstheme="majorBidi"/>
        </w:rPr>
        <w:t>modellers</w:t>
      </w:r>
      <w:r w:rsidR="001A591D" w:rsidRPr="00241244">
        <w:rPr>
          <w:rFonts w:asciiTheme="majorBidi" w:hAnsiTheme="majorBidi" w:cstheme="majorBidi"/>
        </w:rPr>
        <w:t xml:space="preserve"> anticipated that participators with lived experience of asthma could have special knowledge relevant to the decision</w:t>
      </w:r>
      <w:r w:rsidR="00F00DCF" w:rsidRPr="00241244">
        <w:rPr>
          <w:rFonts w:asciiTheme="majorBidi" w:hAnsiTheme="majorBidi" w:cstheme="majorBidi"/>
        </w:rPr>
        <w:t>s</w:t>
      </w:r>
      <w:r w:rsidR="001A591D" w:rsidRPr="00241244">
        <w:rPr>
          <w:rFonts w:asciiTheme="majorBidi" w:hAnsiTheme="majorBidi" w:cstheme="majorBidi"/>
        </w:rPr>
        <w:t xml:space="preserve">. </w:t>
      </w:r>
    </w:p>
    <w:p w14:paraId="64C72763" w14:textId="443BA725" w:rsidR="00AC17DD" w:rsidRPr="00241244" w:rsidRDefault="00AC17DD" w:rsidP="00AC17DD">
      <w:pPr>
        <w:rPr>
          <w:rFonts w:asciiTheme="majorBidi" w:hAnsiTheme="majorBidi" w:cstheme="majorBidi"/>
          <w:i/>
          <w:iCs/>
        </w:rPr>
      </w:pPr>
      <w:bookmarkStart w:id="1" w:name="_Hlk195790394"/>
      <w:r w:rsidRPr="00241244">
        <w:rPr>
          <w:rFonts w:asciiTheme="majorBidi" w:hAnsiTheme="majorBidi" w:cstheme="majorBidi"/>
          <w:i/>
          <w:iCs/>
        </w:rPr>
        <w:t>3.</w:t>
      </w:r>
      <w:r w:rsidR="0075601E" w:rsidRPr="00241244">
        <w:rPr>
          <w:rFonts w:asciiTheme="majorBidi" w:hAnsiTheme="majorBidi" w:cstheme="majorBidi"/>
          <w:i/>
          <w:iCs/>
        </w:rPr>
        <w:t>3.</w:t>
      </w:r>
      <w:r w:rsidRPr="00241244">
        <w:rPr>
          <w:rFonts w:asciiTheme="majorBidi" w:hAnsiTheme="majorBidi" w:cstheme="majorBidi"/>
          <w:i/>
          <w:iCs/>
        </w:rPr>
        <w:t xml:space="preserve"> </w:t>
      </w:r>
      <w:r w:rsidR="00651CDA" w:rsidRPr="00241244">
        <w:rPr>
          <w:rFonts w:asciiTheme="majorBidi" w:hAnsiTheme="majorBidi" w:cstheme="majorBidi"/>
          <w:i/>
          <w:iCs/>
        </w:rPr>
        <w:t xml:space="preserve">Deliberation 1: </w:t>
      </w:r>
      <w:r w:rsidRPr="00241244">
        <w:rPr>
          <w:rFonts w:asciiTheme="majorBidi" w:hAnsiTheme="majorBidi" w:cstheme="majorBidi"/>
          <w:i/>
          <w:iCs/>
        </w:rPr>
        <w:t>Methods for projecting future wildfire-attributable PM</w:t>
      </w:r>
      <w:r w:rsidRPr="00241244">
        <w:rPr>
          <w:rFonts w:asciiTheme="majorBidi" w:hAnsiTheme="majorBidi" w:cstheme="majorBidi"/>
          <w:i/>
          <w:iCs/>
          <w:vertAlign w:val="subscript"/>
        </w:rPr>
        <w:t>2.5</w:t>
      </w:r>
    </w:p>
    <w:bookmarkEnd w:id="1"/>
    <w:p w14:paraId="52356FFD" w14:textId="62A4CFB9" w:rsidR="00B472EF" w:rsidRPr="00241244" w:rsidRDefault="00D20A89" w:rsidP="0096582E">
      <w:pPr>
        <w:rPr>
          <w:rFonts w:asciiTheme="majorBidi" w:hAnsiTheme="majorBidi" w:cstheme="majorBidi"/>
        </w:rPr>
      </w:pPr>
      <w:r w:rsidRPr="00241244">
        <w:rPr>
          <w:rFonts w:asciiTheme="majorBidi" w:hAnsiTheme="majorBidi" w:cstheme="majorBidi"/>
        </w:rPr>
        <w:t>The first ‘Open’ decision concerned</w:t>
      </w:r>
      <w:r w:rsidR="00AC17DD" w:rsidRPr="00241244">
        <w:rPr>
          <w:rFonts w:asciiTheme="majorBidi" w:hAnsiTheme="majorBidi" w:cstheme="majorBidi"/>
        </w:rPr>
        <w:t xml:space="preserve"> the process to project future levels of PM</w:t>
      </w:r>
      <w:r w:rsidR="00AC17DD" w:rsidRPr="00241244">
        <w:rPr>
          <w:rFonts w:asciiTheme="majorBidi" w:hAnsiTheme="majorBidi" w:cstheme="majorBidi"/>
          <w:vertAlign w:val="subscript"/>
        </w:rPr>
        <w:t xml:space="preserve">2.5 </w:t>
      </w:r>
      <w:r w:rsidR="00AC17DD" w:rsidRPr="00241244">
        <w:rPr>
          <w:rFonts w:asciiTheme="majorBidi" w:hAnsiTheme="majorBidi" w:cstheme="majorBidi"/>
        </w:rPr>
        <w:t>due to wildfire smoke</w:t>
      </w:r>
      <w:r w:rsidR="00BE262A" w:rsidRPr="00241244">
        <w:rPr>
          <w:rFonts w:asciiTheme="majorBidi" w:hAnsiTheme="majorBidi" w:cstheme="majorBidi"/>
        </w:rPr>
        <w:t>.</w:t>
      </w:r>
      <w:r w:rsidR="00AC17DD" w:rsidRPr="00241244">
        <w:rPr>
          <w:rFonts w:asciiTheme="majorBidi" w:hAnsiTheme="majorBidi" w:cstheme="majorBidi"/>
        </w:rPr>
        <w:t xml:space="preserve"> </w:t>
      </w:r>
      <w:r w:rsidR="00C96B9A" w:rsidRPr="00213302">
        <w:rPr>
          <w:rFonts w:asciiTheme="majorBidi" w:hAnsiTheme="majorBidi" w:cstheme="majorBidi"/>
        </w:rPr>
        <w:t xml:space="preserve">Because this decision involves considerable uncertainty, methodological complexity, and potential consequences for model results and policy recommendations, it shares features with </w:t>
      </w:r>
      <w:r w:rsidR="0000129A" w:rsidRPr="00241244">
        <w:rPr>
          <w:rFonts w:asciiTheme="majorBidi" w:hAnsiTheme="majorBidi" w:cstheme="majorBidi"/>
        </w:rPr>
        <w:t xml:space="preserve">many </w:t>
      </w:r>
      <w:r w:rsidR="00F76433" w:rsidRPr="00241244">
        <w:rPr>
          <w:rFonts w:asciiTheme="majorBidi" w:hAnsiTheme="majorBidi" w:cstheme="majorBidi"/>
        </w:rPr>
        <w:t>health economics modelling</w:t>
      </w:r>
      <w:r w:rsidR="0000129A" w:rsidRPr="00241244">
        <w:rPr>
          <w:rFonts w:asciiTheme="majorBidi" w:hAnsiTheme="majorBidi" w:cstheme="majorBidi"/>
        </w:rPr>
        <w:t xml:space="preserve"> decisions</w:t>
      </w:r>
      <w:r w:rsidR="00C96B9A" w:rsidRPr="00241244">
        <w:rPr>
          <w:rFonts w:asciiTheme="majorBidi" w:hAnsiTheme="majorBidi" w:cstheme="majorBidi"/>
        </w:rPr>
        <w:t xml:space="preserve">. </w:t>
      </w:r>
      <w:r w:rsidR="002360FF" w:rsidRPr="00241244">
        <w:rPr>
          <w:rFonts w:asciiTheme="majorBidi" w:hAnsiTheme="majorBidi" w:cstheme="majorBidi"/>
        </w:rPr>
        <w:t xml:space="preserve">PPI in </w:t>
      </w:r>
      <w:r w:rsidR="00737F85" w:rsidRPr="00241244">
        <w:rPr>
          <w:rFonts w:asciiTheme="majorBidi" w:hAnsiTheme="majorBidi" w:cstheme="majorBidi"/>
        </w:rPr>
        <w:t>such</w:t>
      </w:r>
      <w:r w:rsidR="00C96B9A" w:rsidRPr="00241244">
        <w:rPr>
          <w:rFonts w:asciiTheme="majorBidi" w:hAnsiTheme="majorBidi" w:cstheme="majorBidi"/>
        </w:rPr>
        <w:t xml:space="preserve"> decisions is </w:t>
      </w:r>
      <w:r w:rsidR="00737F85" w:rsidRPr="00241244">
        <w:rPr>
          <w:rFonts w:asciiTheme="majorBidi" w:hAnsiTheme="majorBidi" w:cstheme="majorBidi"/>
        </w:rPr>
        <w:t>supported by theoretical arguments</w:t>
      </w:r>
      <w:r w:rsidR="00C96B9A" w:rsidRPr="00241244">
        <w:rPr>
          <w:rFonts w:asciiTheme="majorBidi" w:hAnsiTheme="majorBidi" w:cstheme="majorBidi"/>
        </w:rPr>
        <w:t xml:space="preserve"> but is often </w:t>
      </w:r>
      <w:r w:rsidR="00737F85" w:rsidRPr="00241244">
        <w:rPr>
          <w:rFonts w:asciiTheme="majorBidi" w:hAnsiTheme="majorBidi" w:cstheme="majorBidi"/>
        </w:rPr>
        <w:t>approached hesitantly</w:t>
      </w:r>
      <w:r w:rsidR="00C96B9A" w:rsidRPr="00241244">
        <w:rPr>
          <w:rFonts w:asciiTheme="majorBidi" w:hAnsiTheme="majorBidi" w:cstheme="majorBidi"/>
        </w:rPr>
        <w:t xml:space="preserve"> for a variety of reasons, including doubts about</w:t>
      </w:r>
      <w:r w:rsidR="002360FF" w:rsidRPr="00241244">
        <w:rPr>
          <w:rFonts w:asciiTheme="majorBidi" w:hAnsiTheme="majorBidi" w:cstheme="majorBidi"/>
        </w:rPr>
        <w:t xml:space="preserve"> participators’</w:t>
      </w:r>
      <w:r w:rsidR="00F01302" w:rsidRPr="00241244">
        <w:rPr>
          <w:rFonts w:asciiTheme="majorBidi" w:hAnsiTheme="majorBidi" w:cstheme="majorBidi"/>
        </w:rPr>
        <w:t xml:space="preserve"> interest</w:t>
      </w:r>
      <w:r w:rsidR="0000129A" w:rsidRPr="00241244">
        <w:rPr>
          <w:rFonts w:asciiTheme="majorBidi" w:hAnsiTheme="majorBidi" w:cstheme="majorBidi"/>
        </w:rPr>
        <w:t xml:space="preserve">, </w:t>
      </w:r>
      <w:r w:rsidR="00F01302" w:rsidRPr="00241244">
        <w:rPr>
          <w:rFonts w:asciiTheme="majorBidi" w:hAnsiTheme="majorBidi" w:cstheme="majorBidi"/>
        </w:rPr>
        <w:t>capability</w:t>
      </w:r>
      <w:r w:rsidR="0000129A" w:rsidRPr="00241244">
        <w:rPr>
          <w:rFonts w:asciiTheme="majorBidi" w:hAnsiTheme="majorBidi" w:cstheme="majorBidi"/>
        </w:rPr>
        <w:t>, and influence</w:t>
      </w:r>
      <w:r w:rsidR="00076196" w:rsidRPr="00241244">
        <w:rPr>
          <w:rFonts w:asciiTheme="majorBidi" w:hAnsiTheme="majorBidi" w:cstheme="majorBidi"/>
        </w:rPr>
        <w:t xml:space="preserve"> </w:t>
      </w:r>
      <w:r w:rsidR="00076196" w:rsidRPr="00241244">
        <w:rPr>
          <w:rFonts w:asciiTheme="majorBidi" w:hAnsiTheme="majorBidi" w:cstheme="majorBidi"/>
        </w:rPr>
        <w:fldChar w:fldCharType="begin"/>
      </w:r>
      <w:r w:rsidR="00076196" w:rsidRPr="00241244">
        <w:rPr>
          <w:rFonts w:asciiTheme="majorBidi" w:hAnsiTheme="majorBidi" w:cstheme="majorBidi"/>
        </w:rPr>
        <w:instrText xml:space="preserve"> ADDIN ZOTERO_ITEM CSL_CITATION {"citationID":"eyXUokN4","properties":{"formattedCitation":"[8]","plainCitation":"[8]","noteIndex":0},"citationItems":[{"id":1262,"uris":["http://zotero.org/users/12960207/items/RPFEVCYC"],"itemData":{"id":1262,"type":"article-journal","container-title":"PharmacoEconomics","DOI":"10.1007/s40273-021-01018-5","ISSN":"1170-7690, 1179-2027","issue":"7","journalAbbreviation":"PharmacoEconomics","language":"en","page":"823-833","source":"DOI.org (Crossref)","title":"Health Economists on Involving Patients in Modeling: Potential Benefits, Harms, and Variables of Interest","title-short":"Health Economists on Involving Patients in Modeling","volume":"39","author":[{"family":"Harvard","given":"Stephanie"},{"family":"Werker","given":"Gregory R."}],"issued":{"date-parts":[["2021",7]]}}}],"schema":"https://github.com/citation-style-language/schema/raw/master/csl-citation.json"} </w:instrText>
      </w:r>
      <w:r w:rsidR="00076196" w:rsidRPr="00241244">
        <w:rPr>
          <w:rFonts w:asciiTheme="majorBidi" w:hAnsiTheme="majorBidi" w:cstheme="majorBidi"/>
        </w:rPr>
        <w:fldChar w:fldCharType="separate"/>
      </w:r>
      <w:r w:rsidR="00076196" w:rsidRPr="00241244">
        <w:rPr>
          <w:rFonts w:asciiTheme="majorBidi" w:hAnsiTheme="majorBidi" w:cstheme="majorBidi"/>
          <w:noProof/>
        </w:rPr>
        <w:t>[8]</w:t>
      </w:r>
      <w:r w:rsidR="00076196" w:rsidRPr="00241244">
        <w:rPr>
          <w:rFonts w:asciiTheme="majorBidi" w:hAnsiTheme="majorBidi" w:cstheme="majorBidi"/>
        </w:rPr>
        <w:fldChar w:fldCharType="end"/>
      </w:r>
      <w:r w:rsidR="00076196" w:rsidRPr="00241244">
        <w:rPr>
          <w:rFonts w:asciiTheme="majorBidi" w:hAnsiTheme="majorBidi" w:cstheme="majorBidi"/>
        </w:rPr>
        <w:t>.</w:t>
      </w:r>
      <w:r w:rsidR="00C96B9A" w:rsidRPr="00241244">
        <w:rPr>
          <w:rFonts w:asciiTheme="majorBidi" w:hAnsiTheme="majorBidi" w:cstheme="majorBidi"/>
          <w:i/>
          <w:iCs/>
        </w:rPr>
        <w:t xml:space="preserve"> </w:t>
      </w:r>
      <w:r w:rsidR="000A7CA6" w:rsidRPr="00213302">
        <w:rPr>
          <w:rFonts w:asciiTheme="majorBidi" w:hAnsiTheme="majorBidi" w:cstheme="majorBidi"/>
        </w:rPr>
        <w:t xml:space="preserve">This section </w:t>
      </w:r>
      <w:r w:rsidR="00F76433" w:rsidRPr="00241244">
        <w:rPr>
          <w:rFonts w:asciiTheme="majorBidi" w:hAnsiTheme="majorBidi" w:cstheme="majorBidi"/>
        </w:rPr>
        <w:t xml:space="preserve">describes </w:t>
      </w:r>
      <w:r w:rsidR="00737F85" w:rsidRPr="00241244">
        <w:rPr>
          <w:rFonts w:asciiTheme="majorBidi" w:hAnsiTheme="majorBidi" w:cstheme="majorBidi"/>
        </w:rPr>
        <w:t>how participators were engaged in deliberation</w:t>
      </w:r>
      <w:r w:rsidR="00F87DA0" w:rsidRPr="00241244">
        <w:rPr>
          <w:rFonts w:asciiTheme="majorBidi" w:hAnsiTheme="majorBidi" w:cstheme="majorBidi"/>
        </w:rPr>
        <w:t>s</w:t>
      </w:r>
      <w:r w:rsidR="00737F85" w:rsidRPr="00241244">
        <w:rPr>
          <w:rFonts w:asciiTheme="majorBidi" w:hAnsiTheme="majorBidi" w:cstheme="majorBidi"/>
        </w:rPr>
        <w:t xml:space="preserve">, </w:t>
      </w:r>
      <w:r w:rsidR="00041E6C" w:rsidRPr="00241244">
        <w:rPr>
          <w:rFonts w:asciiTheme="majorBidi" w:hAnsiTheme="majorBidi" w:cstheme="majorBidi"/>
        </w:rPr>
        <w:t>illustrates that participators raised</w:t>
      </w:r>
      <w:r w:rsidR="00737F85" w:rsidRPr="00241244">
        <w:rPr>
          <w:rFonts w:asciiTheme="majorBidi" w:hAnsiTheme="majorBidi" w:cstheme="majorBidi"/>
        </w:rPr>
        <w:t xml:space="preserve"> relevant questions</w:t>
      </w:r>
      <w:r w:rsidR="00160489" w:rsidRPr="00241244">
        <w:rPr>
          <w:rFonts w:asciiTheme="majorBidi" w:hAnsiTheme="majorBidi" w:cstheme="majorBidi"/>
        </w:rPr>
        <w:t xml:space="preserve"> and considerations</w:t>
      </w:r>
      <w:r w:rsidR="00737F85" w:rsidRPr="00241244">
        <w:rPr>
          <w:rFonts w:asciiTheme="majorBidi" w:hAnsiTheme="majorBidi" w:cstheme="majorBidi"/>
        </w:rPr>
        <w:t xml:space="preserve">, and demonstrates their influence on </w:t>
      </w:r>
      <w:r w:rsidR="00251D7E" w:rsidRPr="00241244">
        <w:rPr>
          <w:rFonts w:asciiTheme="majorBidi" w:hAnsiTheme="majorBidi" w:cstheme="majorBidi"/>
        </w:rPr>
        <w:t xml:space="preserve">the </w:t>
      </w:r>
      <w:r w:rsidR="00300B08" w:rsidRPr="00241244">
        <w:rPr>
          <w:rFonts w:asciiTheme="majorBidi" w:hAnsiTheme="majorBidi" w:cstheme="majorBidi"/>
        </w:rPr>
        <w:t>management</w:t>
      </w:r>
      <w:r w:rsidR="00251D7E" w:rsidRPr="00241244">
        <w:rPr>
          <w:rFonts w:asciiTheme="majorBidi" w:hAnsiTheme="majorBidi" w:cstheme="majorBidi"/>
        </w:rPr>
        <w:t xml:space="preserve"> of uncertainty.</w:t>
      </w:r>
    </w:p>
    <w:p w14:paraId="29E2837A" w14:textId="467EC03B" w:rsidR="00AC17DD" w:rsidRPr="00241244" w:rsidRDefault="00BE262A" w:rsidP="007C0A9B">
      <w:pPr>
        <w:rPr>
          <w:rFonts w:asciiTheme="majorBidi" w:hAnsiTheme="majorBidi" w:cstheme="majorBidi"/>
          <w:i/>
          <w:iCs/>
        </w:rPr>
      </w:pPr>
      <w:r w:rsidRPr="00241244">
        <w:rPr>
          <w:rFonts w:asciiTheme="majorBidi" w:hAnsiTheme="majorBidi" w:cstheme="majorBidi"/>
        </w:rPr>
        <w:t xml:space="preserve">Prior to deliberation, participators were </w:t>
      </w:r>
      <w:r w:rsidR="00521AF0" w:rsidRPr="00241244">
        <w:rPr>
          <w:rFonts w:asciiTheme="majorBidi" w:hAnsiTheme="majorBidi" w:cstheme="majorBidi"/>
        </w:rPr>
        <w:t>informed about</w:t>
      </w:r>
      <w:r w:rsidRPr="00241244">
        <w:rPr>
          <w:rFonts w:asciiTheme="majorBidi" w:hAnsiTheme="majorBidi" w:cstheme="majorBidi"/>
        </w:rPr>
        <w:t xml:space="preserve"> the nature of the decision</w:t>
      </w:r>
      <w:r w:rsidR="00521AF0" w:rsidRPr="00241244">
        <w:rPr>
          <w:rFonts w:asciiTheme="majorBidi" w:hAnsiTheme="majorBidi" w:cstheme="majorBidi"/>
        </w:rPr>
        <w:t xml:space="preserve"> and why it presents a methodological challenge</w:t>
      </w:r>
      <w:r w:rsidR="004F2F4D" w:rsidRPr="00241244">
        <w:rPr>
          <w:rFonts w:asciiTheme="majorBidi" w:hAnsiTheme="majorBidi" w:cstheme="majorBidi"/>
        </w:rPr>
        <w:t xml:space="preserve"> with ethical significance</w:t>
      </w:r>
      <w:r w:rsidR="0006438E" w:rsidRPr="00241244">
        <w:rPr>
          <w:rFonts w:asciiTheme="majorBidi" w:hAnsiTheme="majorBidi" w:cstheme="majorBidi"/>
        </w:rPr>
        <w:t xml:space="preserve">, </w:t>
      </w:r>
      <w:r w:rsidR="00B764B6" w:rsidRPr="00241244">
        <w:rPr>
          <w:rFonts w:asciiTheme="majorBidi" w:hAnsiTheme="majorBidi" w:cstheme="majorBidi"/>
        </w:rPr>
        <w:t>including</w:t>
      </w:r>
      <w:r w:rsidR="00211278" w:rsidRPr="00241244">
        <w:rPr>
          <w:rFonts w:asciiTheme="majorBidi" w:hAnsiTheme="majorBidi" w:cstheme="majorBidi"/>
        </w:rPr>
        <w:t xml:space="preserve"> the implications of over- versus under-estimating </w:t>
      </w:r>
      <w:r w:rsidR="0006438E" w:rsidRPr="00241244">
        <w:rPr>
          <w:rFonts w:asciiTheme="majorBidi" w:hAnsiTheme="majorBidi" w:cstheme="majorBidi"/>
        </w:rPr>
        <w:t xml:space="preserve">one of many possible </w:t>
      </w:r>
      <w:r w:rsidR="00211278" w:rsidRPr="00241244">
        <w:rPr>
          <w:rFonts w:asciiTheme="majorBidi" w:hAnsiTheme="majorBidi" w:cstheme="majorBidi"/>
        </w:rPr>
        <w:t>impact</w:t>
      </w:r>
      <w:r w:rsidR="0006438E" w:rsidRPr="00241244">
        <w:rPr>
          <w:rFonts w:asciiTheme="majorBidi" w:hAnsiTheme="majorBidi" w:cstheme="majorBidi"/>
        </w:rPr>
        <w:t>s</w:t>
      </w:r>
      <w:r w:rsidR="00211278" w:rsidRPr="00241244">
        <w:rPr>
          <w:rFonts w:asciiTheme="majorBidi" w:hAnsiTheme="majorBidi" w:cstheme="majorBidi"/>
        </w:rPr>
        <w:t xml:space="preserve"> of climate change</w:t>
      </w:r>
      <w:r w:rsidR="00B764B6" w:rsidRPr="00241244">
        <w:rPr>
          <w:rFonts w:asciiTheme="majorBidi" w:hAnsiTheme="majorBidi" w:cstheme="majorBidi"/>
        </w:rPr>
        <w:t xml:space="preserve"> (</w:t>
      </w:r>
      <w:r w:rsidR="00E327CE" w:rsidRPr="00241244">
        <w:rPr>
          <w:rFonts w:asciiTheme="majorBidi" w:hAnsiTheme="majorBidi" w:cstheme="majorBidi"/>
        </w:rPr>
        <w:t xml:space="preserve">see </w:t>
      </w:r>
      <w:r w:rsidR="00B764B6" w:rsidRPr="00241244">
        <w:rPr>
          <w:rFonts w:asciiTheme="majorBidi" w:hAnsiTheme="majorBidi" w:cstheme="majorBidi"/>
        </w:rPr>
        <w:t>Table 4)</w:t>
      </w:r>
      <w:r w:rsidRPr="00241244">
        <w:rPr>
          <w:rFonts w:asciiTheme="majorBidi" w:hAnsiTheme="majorBidi" w:cstheme="majorBidi"/>
        </w:rPr>
        <w:t xml:space="preserve">. Briefly, </w:t>
      </w:r>
      <w:r w:rsidR="001279B2" w:rsidRPr="00241244">
        <w:rPr>
          <w:rFonts w:asciiTheme="majorBidi" w:hAnsiTheme="majorBidi" w:cstheme="majorBidi"/>
        </w:rPr>
        <w:t xml:space="preserve">the facilitator (SH) explained that </w:t>
      </w:r>
      <w:r w:rsidRPr="00241244">
        <w:rPr>
          <w:rFonts w:asciiTheme="majorBidi" w:hAnsiTheme="majorBidi" w:cstheme="majorBidi"/>
        </w:rPr>
        <w:t xml:space="preserve">the </w:t>
      </w:r>
      <w:r w:rsidR="007C0A9B" w:rsidRPr="00241244">
        <w:rPr>
          <w:rFonts w:asciiTheme="majorBidi" w:hAnsiTheme="majorBidi" w:cstheme="majorBidi"/>
        </w:rPr>
        <w:t>first</w:t>
      </w:r>
      <w:r w:rsidRPr="00241244">
        <w:rPr>
          <w:rFonts w:asciiTheme="majorBidi" w:hAnsiTheme="majorBidi" w:cstheme="majorBidi"/>
        </w:rPr>
        <w:t xml:space="preserve"> task would be to </w:t>
      </w:r>
      <w:r w:rsidR="009304A0" w:rsidRPr="00241244">
        <w:rPr>
          <w:rFonts w:asciiTheme="majorBidi" w:hAnsiTheme="majorBidi" w:cstheme="majorBidi"/>
        </w:rPr>
        <w:t>choose</w:t>
      </w:r>
      <w:r w:rsidRPr="00241244">
        <w:rPr>
          <w:rFonts w:asciiTheme="majorBidi" w:hAnsiTheme="majorBidi" w:cstheme="majorBidi"/>
        </w:rPr>
        <w:t xml:space="preserve"> </w:t>
      </w:r>
      <w:r w:rsidR="000835B3" w:rsidRPr="00241244">
        <w:rPr>
          <w:rFonts w:asciiTheme="majorBidi" w:hAnsiTheme="majorBidi" w:cstheme="majorBidi"/>
        </w:rPr>
        <w:t>between two</w:t>
      </w:r>
      <w:r w:rsidRPr="00241244">
        <w:rPr>
          <w:rFonts w:asciiTheme="majorBidi" w:hAnsiTheme="majorBidi" w:cstheme="majorBidi"/>
        </w:rPr>
        <w:t xml:space="preserve"> data source</w:t>
      </w:r>
      <w:r w:rsidR="000835B3" w:rsidRPr="00241244">
        <w:rPr>
          <w:rFonts w:asciiTheme="majorBidi" w:hAnsiTheme="majorBidi" w:cstheme="majorBidi"/>
        </w:rPr>
        <w:t>s</w:t>
      </w:r>
      <w:r w:rsidRPr="00241244">
        <w:rPr>
          <w:rFonts w:asciiTheme="majorBidi" w:hAnsiTheme="majorBidi" w:cstheme="majorBidi"/>
        </w:rPr>
        <w:t xml:space="preserve"> to</w:t>
      </w:r>
      <w:r w:rsidR="00AC17DD" w:rsidRPr="00241244">
        <w:rPr>
          <w:rFonts w:asciiTheme="majorBidi" w:hAnsiTheme="majorBidi" w:cstheme="majorBidi"/>
        </w:rPr>
        <w:t xml:space="preserve"> examin</w:t>
      </w:r>
      <w:r w:rsidRPr="00241244">
        <w:rPr>
          <w:rFonts w:asciiTheme="majorBidi" w:hAnsiTheme="majorBidi" w:cstheme="majorBidi"/>
        </w:rPr>
        <w:t>e</w:t>
      </w:r>
      <w:r w:rsidR="00AC17DD" w:rsidRPr="00241244">
        <w:rPr>
          <w:rFonts w:asciiTheme="majorBidi" w:hAnsiTheme="majorBidi" w:cstheme="majorBidi"/>
        </w:rPr>
        <w:t xml:space="preserve"> historical averages of PM</w:t>
      </w:r>
      <w:r w:rsidR="00AC17DD" w:rsidRPr="00241244">
        <w:rPr>
          <w:rFonts w:asciiTheme="majorBidi" w:hAnsiTheme="majorBidi" w:cstheme="majorBidi"/>
          <w:vertAlign w:val="subscript"/>
        </w:rPr>
        <w:t xml:space="preserve">2.5 </w:t>
      </w:r>
      <w:r w:rsidR="00AC17DD" w:rsidRPr="00241244">
        <w:rPr>
          <w:rFonts w:asciiTheme="majorBidi" w:hAnsiTheme="majorBidi" w:cstheme="majorBidi"/>
        </w:rPr>
        <w:t xml:space="preserve">in Canada. </w:t>
      </w:r>
      <w:r w:rsidRPr="00241244">
        <w:rPr>
          <w:rFonts w:asciiTheme="majorBidi" w:hAnsiTheme="majorBidi" w:cstheme="majorBidi"/>
        </w:rPr>
        <w:t>One</w:t>
      </w:r>
      <w:r w:rsidR="00AC17DD" w:rsidRPr="00241244">
        <w:rPr>
          <w:rFonts w:asciiTheme="majorBidi" w:hAnsiTheme="majorBidi" w:cstheme="majorBidi"/>
        </w:rPr>
        <w:t xml:space="preserve"> source is </w:t>
      </w:r>
      <w:bookmarkStart w:id="2" w:name="OLE_LINK1"/>
      <w:r w:rsidR="00AC17DD" w:rsidRPr="00241244">
        <w:rPr>
          <w:rFonts w:asciiTheme="majorBidi" w:hAnsiTheme="majorBidi" w:cstheme="majorBidi"/>
        </w:rPr>
        <w:t>the Canadian Optimized Statistical Smoke Exposure Model</w:t>
      </w:r>
      <w:bookmarkEnd w:id="2"/>
      <w:r w:rsidR="00AC17DD" w:rsidRPr="00241244">
        <w:rPr>
          <w:rFonts w:asciiTheme="majorBidi" w:hAnsiTheme="majorBidi" w:cstheme="majorBidi"/>
        </w:rPr>
        <w:t xml:space="preserve"> (</w:t>
      </w:r>
      <w:proofErr w:type="spellStart"/>
      <w:r w:rsidR="00AC17DD" w:rsidRPr="00241244">
        <w:rPr>
          <w:rFonts w:asciiTheme="majorBidi" w:hAnsiTheme="majorBidi" w:cstheme="majorBidi"/>
        </w:rPr>
        <w:t>CanOSSEM</w:t>
      </w:r>
      <w:proofErr w:type="spellEnd"/>
      <w:r w:rsidR="00AC17DD" w:rsidRPr="00241244">
        <w:rPr>
          <w:rFonts w:asciiTheme="majorBidi" w:hAnsiTheme="majorBidi" w:cstheme="majorBidi"/>
        </w:rPr>
        <w:t xml:space="preserve">), a machine learning model which estimates historical PM2.5 levels using numerous predictor variables </w:t>
      </w:r>
      <w:r w:rsidR="00AC17DD" w:rsidRPr="00241244">
        <w:rPr>
          <w:rFonts w:asciiTheme="majorBidi" w:hAnsiTheme="majorBidi" w:cstheme="majorBidi"/>
          <w:lang w:val="en-US"/>
        </w:rPr>
        <w:fldChar w:fldCharType="begin"/>
      </w:r>
      <w:r w:rsidR="00210730" w:rsidRPr="00241244">
        <w:rPr>
          <w:rFonts w:asciiTheme="majorBidi" w:hAnsiTheme="majorBidi" w:cstheme="majorBidi"/>
          <w:lang w:val="en-US"/>
        </w:rPr>
        <w:instrText xml:space="preserve"> ADDIN ZOTERO_ITEM CSL_CITATION {"citationID":"fEurOQiu","properties":{"formattedCitation":"[29]","plainCitation":"[29]","noteIndex":0},"citationItems":[{"id":1070,"uris":["http://zotero.org/users/12960207/items/85XIEPYY"],"itemData":{"id":1070,"type":"article-journal","container-title":"Science of The Total Environment","DOI":"10.1016/j.scitotenv.2022.157956","ISSN":"00489697","journalAbbreviation":"Science of The Total Environment","language":"en","page":"157956","source":"DOI.org (Crossref)","title":"The Canadian Optimized Statistical Smoke Exposure Model (CanOSSEM): A machine learning approach to estimate national daily fine particulate matter (PM2.5) exposure","title-short":"The Canadian Optimized Statistical Smoke Exposure Model (CanOSSEM)","volume":"850","author":[{"family":"Paul","given":"Naman"},{"family":"Yao","given":"Jiayun"},{"family":"McLean","given":"Kathleen E."},{"family":"Stieb","given":"David M."},{"family":"Henderson","given":"Sarah B."}],"issued":{"date-parts":[["2022",12]]}}}],"schema":"https://github.com/citation-style-language/schema/raw/master/csl-citation.json"} </w:instrText>
      </w:r>
      <w:r w:rsidR="00AC17DD" w:rsidRPr="00241244">
        <w:rPr>
          <w:rFonts w:asciiTheme="majorBidi" w:hAnsiTheme="majorBidi" w:cstheme="majorBidi"/>
          <w:lang w:val="en-US"/>
        </w:rPr>
        <w:fldChar w:fldCharType="separate"/>
      </w:r>
      <w:r w:rsidR="00210730" w:rsidRPr="00241244">
        <w:rPr>
          <w:rFonts w:asciiTheme="majorBidi" w:hAnsiTheme="majorBidi" w:cstheme="majorBidi"/>
          <w:noProof/>
          <w:lang w:val="en-US"/>
        </w:rPr>
        <w:t>[29]</w:t>
      </w:r>
      <w:r w:rsidR="00AC17DD" w:rsidRPr="00241244">
        <w:rPr>
          <w:rFonts w:asciiTheme="majorBidi" w:hAnsiTheme="majorBidi" w:cstheme="majorBidi"/>
          <w:lang w:val="en-US"/>
        </w:rPr>
        <w:fldChar w:fldCharType="end"/>
      </w:r>
      <w:r w:rsidR="00AC17DD" w:rsidRPr="00241244">
        <w:rPr>
          <w:rFonts w:asciiTheme="majorBidi" w:hAnsiTheme="majorBidi" w:cstheme="majorBidi"/>
          <w:lang w:val="en-US"/>
        </w:rPr>
        <w:t>.</w:t>
      </w:r>
      <w:r w:rsidR="00AC17DD" w:rsidRPr="00241244">
        <w:rPr>
          <w:rFonts w:asciiTheme="majorBidi" w:hAnsiTheme="majorBidi" w:cstheme="majorBidi"/>
        </w:rPr>
        <w:t xml:space="preserve"> </w:t>
      </w:r>
      <w:r w:rsidRPr="00241244">
        <w:rPr>
          <w:rFonts w:asciiTheme="majorBidi" w:hAnsiTheme="majorBidi" w:cstheme="majorBidi"/>
        </w:rPr>
        <w:t>Another</w:t>
      </w:r>
      <w:r w:rsidR="00AC17DD" w:rsidRPr="00241244">
        <w:rPr>
          <w:rFonts w:asciiTheme="majorBidi" w:hAnsiTheme="majorBidi" w:cstheme="majorBidi"/>
        </w:rPr>
        <w:t xml:space="preserve"> source is the Regional Air Quality Deterministic Prediction System (RAQDPS), whose purpose is to produce 3-day air quality forecasts across Canada based on meteorological inputs, emissions, and chemical transport, but which ultimately provides records of forecasts that can be used to estimate historical PM</w:t>
      </w:r>
      <w:r w:rsidR="00AC17DD" w:rsidRPr="00241244">
        <w:rPr>
          <w:rFonts w:asciiTheme="majorBidi" w:hAnsiTheme="majorBidi" w:cstheme="majorBidi"/>
          <w:vertAlign w:val="subscript"/>
        </w:rPr>
        <w:t xml:space="preserve">2.5 </w:t>
      </w:r>
      <w:r w:rsidR="00AC17DD" w:rsidRPr="00241244">
        <w:rPr>
          <w:rFonts w:asciiTheme="majorBidi" w:hAnsiTheme="majorBidi" w:cstheme="majorBidi"/>
        </w:rPr>
        <w:t xml:space="preserve">levels </w:t>
      </w:r>
      <w:r w:rsidR="00AC17DD" w:rsidRPr="00241244">
        <w:rPr>
          <w:rFonts w:asciiTheme="majorBidi" w:hAnsiTheme="majorBidi" w:cstheme="majorBidi"/>
        </w:rPr>
        <w:fldChar w:fldCharType="begin"/>
      </w:r>
      <w:r w:rsidR="00210730" w:rsidRPr="00241244">
        <w:rPr>
          <w:rFonts w:asciiTheme="majorBidi" w:hAnsiTheme="majorBidi" w:cstheme="majorBidi"/>
        </w:rPr>
        <w:instrText xml:space="preserve"> ADDIN ZOTERO_ITEM CSL_CITATION {"citationID":"kkIrcgpu","properties":{"formattedCitation":"[30]","plainCitation":"[30]","noteIndex":0},"citationItems":[{"id":1898,"uris":["http://zotero.org/users/12960207/items/Q6ESIA4W"],"itemData":{"id":1898,"type":"webpage","title":"Readme raqdps en - MSC Open Data / Données ouvertes du SMC","URL":"https://eccc-msc.github.io/open-data/msc-data/nwp_raqdps/readme_raqdps_en/","accessed":{"date-parts":[["2025",4,30]]}}}],"schema":"https://github.com/citation-style-language/schema/raw/master/csl-citation.json"} </w:instrText>
      </w:r>
      <w:r w:rsidR="00AC17DD" w:rsidRPr="00241244">
        <w:rPr>
          <w:rFonts w:asciiTheme="majorBidi" w:hAnsiTheme="majorBidi" w:cstheme="majorBidi"/>
        </w:rPr>
        <w:fldChar w:fldCharType="separate"/>
      </w:r>
      <w:r w:rsidR="00210730" w:rsidRPr="00241244">
        <w:rPr>
          <w:rFonts w:asciiTheme="majorBidi" w:hAnsiTheme="majorBidi" w:cstheme="majorBidi"/>
          <w:noProof/>
        </w:rPr>
        <w:t>[30]</w:t>
      </w:r>
      <w:r w:rsidR="00AC17DD" w:rsidRPr="00241244">
        <w:rPr>
          <w:rFonts w:asciiTheme="majorBidi" w:hAnsiTheme="majorBidi" w:cstheme="majorBidi"/>
        </w:rPr>
        <w:fldChar w:fldCharType="end"/>
      </w:r>
      <w:r w:rsidR="00AC17DD" w:rsidRPr="00241244">
        <w:rPr>
          <w:rFonts w:asciiTheme="majorBidi" w:hAnsiTheme="majorBidi" w:cstheme="majorBidi"/>
        </w:rPr>
        <w:t xml:space="preserve">. Although both </w:t>
      </w:r>
      <w:proofErr w:type="spellStart"/>
      <w:r w:rsidR="00AC17DD" w:rsidRPr="00241244">
        <w:rPr>
          <w:rFonts w:asciiTheme="majorBidi" w:hAnsiTheme="majorBidi" w:cstheme="majorBidi"/>
        </w:rPr>
        <w:t>CanOSSEM</w:t>
      </w:r>
      <w:proofErr w:type="spellEnd"/>
      <w:r w:rsidR="00AC17DD" w:rsidRPr="00241244">
        <w:rPr>
          <w:rFonts w:asciiTheme="majorBidi" w:hAnsiTheme="majorBidi" w:cstheme="majorBidi"/>
        </w:rPr>
        <w:t xml:space="preserve"> and RAQDPS provide estimates of historical PM</w:t>
      </w:r>
      <w:r w:rsidR="00AC17DD" w:rsidRPr="00241244">
        <w:rPr>
          <w:rFonts w:asciiTheme="majorBidi" w:hAnsiTheme="majorBidi" w:cstheme="majorBidi"/>
          <w:vertAlign w:val="subscript"/>
        </w:rPr>
        <w:t xml:space="preserve">2.5 </w:t>
      </w:r>
      <w:r w:rsidR="00AC17DD" w:rsidRPr="00241244">
        <w:rPr>
          <w:rFonts w:asciiTheme="majorBidi" w:hAnsiTheme="majorBidi" w:cstheme="majorBidi"/>
        </w:rPr>
        <w:t>levels, only RAQDPS is capable of distinguishing PM</w:t>
      </w:r>
      <w:r w:rsidR="00AC17DD" w:rsidRPr="00241244">
        <w:rPr>
          <w:rFonts w:asciiTheme="majorBidi" w:hAnsiTheme="majorBidi" w:cstheme="majorBidi"/>
          <w:vertAlign w:val="subscript"/>
        </w:rPr>
        <w:t xml:space="preserve">2.5 </w:t>
      </w:r>
      <w:r w:rsidR="00AC17DD" w:rsidRPr="00241244">
        <w:rPr>
          <w:rFonts w:asciiTheme="majorBidi" w:hAnsiTheme="majorBidi" w:cstheme="majorBidi"/>
        </w:rPr>
        <w:t xml:space="preserve">caused by wildfire specifically. The </w:t>
      </w:r>
      <w:r w:rsidR="007C0A9B" w:rsidRPr="00241244">
        <w:rPr>
          <w:rFonts w:asciiTheme="majorBidi" w:hAnsiTheme="majorBidi" w:cstheme="majorBidi"/>
        </w:rPr>
        <w:t xml:space="preserve">second </w:t>
      </w:r>
      <w:r w:rsidRPr="00241244">
        <w:rPr>
          <w:rFonts w:asciiTheme="majorBidi" w:hAnsiTheme="majorBidi" w:cstheme="majorBidi"/>
        </w:rPr>
        <w:t xml:space="preserve">task </w:t>
      </w:r>
      <w:r w:rsidR="00AC17DD" w:rsidRPr="00241244">
        <w:rPr>
          <w:rFonts w:asciiTheme="majorBidi" w:hAnsiTheme="majorBidi" w:cstheme="majorBidi"/>
        </w:rPr>
        <w:t>would be to choose a method for representing the increase in PM</w:t>
      </w:r>
      <w:r w:rsidR="00AC17DD" w:rsidRPr="00241244">
        <w:rPr>
          <w:rFonts w:asciiTheme="majorBidi" w:hAnsiTheme="majorBidi" w:cstheme="majorBidi"/>
          <w:vertAlign w:val="subscript"/>
        </w:rPr>
        <w:t xml:space="preserve">2.5 </w:t>
      </w:r>
      <w:r w:rsidR="00AC17DD" w:rsidRPr="00241244">
        <w:rPr>
          <w:rFonts w:asciiTheme="majorBidi" w:hAnsiTheme="majorBidi" w:cstheme="majorBidi"/>
        </w:rPr>
        <w:t>attributable to wildfire smoke over time. One way to do this would be to model a range of possible levels of increase (e.g., 0%, 10%, 25%, 100% etc.), without grounding these numbers in empirical estimates or projections. Another way would be to incorporate the results of one or more modelling studies that attempt to project increases in wildfire and resulting smoke according to climate change scenarios, such as the study by Xie et al.</w:t>
      </w:r>
      <w:r w:rsidR="00AC17DD" w:rsidRPr="00241244">
        <w:rPr>
          <w:rFonts w:asciiTheme="majorBidi" w:hAnsiTheme="majorBidi" w:cstheme="majorBidi"/>
        </w:rPr>
        <w:fldChar w:fldCharType="begin"/>
      </w:r>
      <w:r w:rsidR="00210730" w:rsidRPr="00241244">
        <w:rPr>
          <w:rFonts w:asciiTheme="majorBidi" w:hAnsiTheme="majorBidi" w:cstheme="majorBidi"/>
        </w:rPr>
        <w:instrText xml:space="preserve"> ADDIN ZOTERO_ITEM CSL_CITATION {"citationID":"ldNgFUgf","properties":{"formattedCitation":"[31]","plainCitation":"[31]","noteIndex":0},"citationItems":[{"id":569,"uris":["http://zotero.org/users/12960207/items/YDTYQ4DA"],"itemData":{"id":569,"type":"article-journal","abstract":"Significance\n            Record-setting fires in the western United States over the last decade caused severe air pollution, loss of human life, and property damage. Enhanced drought and increased biomass in a warmer climate may fuel larger and more frequent wildfires in the coming decades. Applying an empirical statistical model to fires projected by Earth System Models including climate–ecosystem–socioeconomic interactions, we show that fine particulate pollution over the US Pacific Northwest could double to triple during late summer to fall by the late 21st century under intermediate- and low-mitigation scenarios. The historic fires and resulting pollution extremes of 2017–2020 could occur every 3 to 5 y under 21st-century climate change, posing challenges for air quality management and threatening public health.\n          , \n            \n              The air quality impact of increased wildfires in a warming climate has often been overlooked in current model projections, owing to the lack of interactive fire emissions of gases and particles responding to climate change in Earth System Model (ESM) projection simulations. Here, we combine multiensemble projections of wildfires in three ESMs from the Sixth Coupled Model Intercomparison Project (CMIP6) with an empirical statistical model to predict fine particulate (PM\n              2.5\n              ) pollution in the late 21st century under a suite of Shared Socioeconomic Pathways (SSPs). Total CO\n              2\n              emissions from fires over western North America during August through September are projected to increase from present-day values by 60 to 110% (model spread) under a strong-mitigation scenario (SSP1-2.6), 100 to 150% under a moderate-mitigation scenario (SSP2-4.5), and 130 to 260% under a low-mitigation scenario (SSP5-8.5) in 2080–2100. We find that enhanced wildfire activity under SSP2-4.5 and SSP5-8.5 could cause a twofold to threefold increase in PM\n              2.5\n              pollution over the US Pacific Northwest during August through September. Even with strong mitigation under SSP1-2.6, PM\n              2.5\n              in the western US would increase </w:instrText>
      </w:r>
      <w:r w:rsidR="00210730" w:rsidRPr="00241244">
        <w:rPr>
          <w:rFonts w:ascii="Cambria Math" w:hAnsi="Cambria Math" w:cs="Cambria Math"/>
        </w:rPr>
        <w:instrText>∼</w:instrText>
      </w:r>
      <w:r w:rsidR="00210730" w:rsidRPr="00241244">
        <w:rPr>
          <w:rFonts w:asciiTheme="majorBidi" w:hAnsiTheme="majorBidi" w:cstheme="majorBidi"/>
        </w:rPr>
        <w:instrText xml:space="preserve">50% by midcentury. By 2080–2100, under SSP5-8.5, the 95th percentile of late-summer daily PM\n              2.5\n              may frequently reach unhealthy levels of 55 to 150 μg/m\n              3\n              . In contrast, chemistry-climate models using prescribed fire emissions of particles not responding to climate change simulate only a 7% increase in PM\n              2.5\n              . The consequential pollution events caused by large fires during 2017–2020 might become a new norm by the late 21st century, with a return period of every 3 to 5 y under SSP5-8.5 and SSP2-4.5.","container-title":"Proceedings of the National Academy of Sciences","DOI":"10.1073/pnas.2111372119","ISSN":"0027-8424, 1091-6490","issue":"14","journalAbbreviation":"Proc. Natl. Acad. Sci. U.S.A.","language":"en","page":"e2111372119","source":"DOI.org (Crossref)","title":"Tripling of western US particulate pollution from wildfires in a warming climate","volume":"119","author":[{"family":"Xie","given":"Yuanyu"},{"family":"Lin","given":"Meiyun"},{"family":"Decharme","given":"Bertrand"},{"family":"Delire","given":"Christine"},{"family":"Horowitz","given":"Larry W."},{"family":"Lawrence","given":"David M."},{"family":"Li","given":"Fang"},{"family":"Séférian","given":"Roland"}],"issued":{"date-parts":[["2022",4,5]]}}}],"schema":"https://github.com/citation-style-language/schema/raw/master/csl-citation.json"} </w:instrText>
      </w:r>
      <w:r w:rsidR="00AC17DD" w:rsidRPr="00241244">
        <w:rPr>
          <w:rFonts w:asciiTheme="majorBidi" w:hAnsiTheme="majorBidi" w:cstheme="majorBidi"/>
        </w:rPr>
        <w:fldChar w:fldCharType="separate"/>
      </w:r>
      <w:r w:rsidR="00210730" w:rsidRPr="00241244">
        <w:rPr>
          <w:rFonts w:asciiTheme="majorBidi" w:hAnsiTheme="majorBidi" w:cstheme="majorBidi"/>
          <w:noProof/>
        </w:rPr>
        <w:t>[31]</w:t>
      </w:r>
      <w:r w:rsidR="00AC17DD" w:rsidRPr="00241244">
        <w:rPr>
          <w:rFonts w:asciiTheme="majorBidi" w:hAnsiTheme="majorBidi" w:cstheme="majorBidi"/>
        </w:rPr>
        <w:fldChar w:fldCharType="end"/>
      </w:r>
      <w:r w:rsidR="00AC17DD" w:rsidRPr="00241244">
        <w:rPr>
          <w:rFonts w:asciiTheme="majorBidi" w:hAnsiTheme="majorBidi" w:cstheme="majorBidi"/>
        </w:rPr>
        <w:t xml:space="preserve">. A third possibility would be to combine these methods, extending the range around projections informed by </w:t>
      </w:r>
      <w:r w:rsidR="00693F0A" w:rsidRPr="00241244">
        <w:rPr>
          <w:rFonts w:asciiTheme="majorBidi" w:hAnsiTheme="majorBidi" w:cstheme="majorBidi"/>
        </w:rPr>
        <w:t xml:space="preserve">climate change </w:t>
      </w:r>
      <w:r w:rsidR="00AC17DD" w:rsidRPr="00241244">
        <w:rPr>
          <w:rFonts w:asciiTheme="majorBidi" w:hAnsiTheme="majorBidi" w:cstheme="majorBidi"/>
        </w:rPr>
        <w:t xml:space="preserve">scenarios. </w:t>
      </w:r>
    </w:p>
    <w:p w14:paraId="6A5B00FA" w14:textId="199F36BF" w:rsidR="00AC17DD" w:rsidRPr="00241244" w:rsidRDefault="00AC17DD" w:rsidP="00BE262A">
      <w:pPr>
        <w:rPr>
          <w:rFonts w:asciiTheme="majorBidi" w:hAnsiTheme="majorBidi" w:cstheme="majorBidi"/>
        </w:rPr>
      </w:pPr>
      <w:r w:rsidRPr="00241244">
        <w:rPr>
          <w:rFonts w:asciiTheme="majorBidi" w:hAnsiTheme="majorBidi" w:cstheme="majorBidi"/>
        </w:rPr>
        <w:t xml:space="preserve">To foster group discussion, </w:t>
      </w:r>
      <w:r w:rsidR="00BE262A" w:rsidRPr="00241244">
        <w:rPr>
          <w:rFonts w:asciiTheme="majorBidi" w:hAnsiTheme="majorBidi" w:cstheme="majorBidi"/>
        </w:rPr>
        <w:t xml:space="preserve">the facilitator </w:t>
      </w:r>
      <w:r w:rsidRPr="00241244">
        <w:rPr>
          <w:rFonts w:asciiTheme="majorBidi" w:hAnsiTheme="majorBidi" w:cstheme="majorBidi"/>
        </w:rPr>
        <w:t>described potential strengths, limitations, and downstream implications of these different methods</w:t>
      </w:r>
      <w:r w:rsidR="00521AF0" w:rsidRPr="00241244">
        <w:rPr>
          <w:rFonts w:asciiTheme="majorBidi" w:hAnsiTheme="majorBidi" w:cstheme="majorBidi"/>
        </w:rPr>
        <w:t>, informed by</w:t>
      </w:r>
      <w:r w:rsidRPr="00241244">
        <w:rPr>
          <w:rFonts w:asciiTheme="majorBidi" w:hAnsiTheme="majorBidi" w:cstheme="majorBidi"/>
        </w:rPr>
        <w:t xml:space="preserve"> </w:t>
      </w:r>
      <w:r w:rsidR="00521AF0" w:rsidRPr="00241244">
        <w:rPr>
          <w:rFonts w:asciiTheme="majorBidi" w:hAnsiTheme="majorBidi" w:cstheme="majorBidi"/>
        </w:rPr>
        <w:t>KJ</w:t>
      </w:r>
      <w:r w:rsidR="00BE262A" w:rsidRPr="00241244">
        <w:rPr>
          <w:rFonts w:asciiTheme="majorBidi" w:hAnsiTheme="majorBidi" w:cstheme="majorBidi"/>
        </w:rPr>
        <w:t xml:space="preserve">’s consultations with environmental scientists and </w:t>
      </w:r>
      <w:r w:rsidR="000A7CA6" w:rsidRPr="00241244">
        <w:rPr>
          <w:rFonts w:asciiTheme="majorBidi" w:hAnsiTheme="majorBidi" w:cstheme="majorBidi"/>
        </w:rPr>
        <w:t>an expert in climate modelling ethics</w:t>
      </w:r>
      <w:r w:rsidR="00521AF0" w:rsidRPr="00241244">
        <w:rPr>
          <w:rFonts w:asciiTheme="majorBidi" w:hAnsiTheme="majorBidi" w:cstheme="majorBidi"/>
        </w:rPr>
        <w:t xml:space="preserve"> (</w:t>
      </w:r>
      <w:r w:rsidR="000A7CA6" w:rsidRPr="00241244">
        <w:rPr>
          <w:rFonts w:asciiTheme="majorBidi" w:hAnsiTheme="majorBidi" w:cstheme="majorBidi"/>
        </w:rPr>
        <w:t>EW</w:t>
      </w:r>
      <w:r w:rsidR="00521AF0" w:rsidRPr="00241244">
        <w:rPr>
          <w:rFonts w:asciiTheme="majorBidi" w:hAnsiTheme="majorBidi" w:cstheme="majorBidi"/>
        </w:rPr>
        <w:t>)</w:t>
      </w:r>
      <w:r w:rsidRPr="00241244">
        <w:rPr>
          <w:rFonts w:asciiTheme="majorBidi" w:hAnsiTheme="majorBidi" w:cstheme="majorBidi"/>
        </w:rPr>
        <w:t xml:space="preserve">. Group discussion began with questions, which </w:t>
      </w:r>
      <w:r w:rsidR="001279B2" w:rsidRPr="00241244">
        <w:rPr>
          <w:rFonts w:asciiTheme="majorBidi" w:hAnsiTheme="majorBidi" w:cstheme="majorBidi"/>
        </w:rPr>
        <w:t>participators</w:t>
      </w:r>
      <w:r w:rsidRPr="00241244">
        <w:rPr>
          <w:rFonts w:asciiTheme="majorBidi" w:hAnsiTheme="majorBidi" w:cstheme="majorBidi"/>
        </w:rPr>
        <w:t xml:space="preserve"> raised regarding sources of uncertainty affecting the model. These included questions concerning the level of agreement between </w:t>
      </w:r>
      <w:proofErr w:type="spellStart"/>
      <w:r w:rsidRPr="00241244">
        <w:rPr>
          <w:rFonts w:asciiTheme="majorBidi" w:hAnsiTheme="majorBidi" w:cstheme="majorBidi"/>
        </w:rPr>
        <w:t>CanOSSEM</w:t>
      </w:r>
      <w:proofErr w:type="spellEnd"/>
      <w:r w:rsidRPr="00241244">
        <w:rPr>
          <w:rFonts w:asciiTheme="majorBidi" w:hAnsiTheme="majorBidi" w:cstheme="majorBidi"/>
        </w:rPr>
        <w:t xml:space="preserve"> and </w:t>
      </w:r>
      <w:r w:rsidRPr="00241244">
        <w:rPr>
          <w:rFonts w:asciiTheme="majorBidi" w:hAnsiTheme="majorBidi" w:cstheme="majorBidi"/>
        </w:rPr>
        <w:lastRenderedPageBreak/>
        <w:t>RAQDPS and the latest data incorporated into RAQDPS. In discussing methods for modelling future increases in PM</w:t>
      </w:r>
      <w:r w:rsidRPr="00241244">
        <w:rPr>
          <w:rFonts w:asciiTheme="majorBidi" w:hAnsiTheme="majorBidi" w:cstheme="majorBidi"/>
          <w:vertAlign w:val="subscript"/>
        </w:rPr>
        <w:t>2.5</w:t>
      </w:r>
      <w:r w:rsidRPr="00241244">
        <w:rPr>
          <w:rFonts w:asciiTheme="majorBidi" w:hAnsiTheme="majorBidi" w:cstheme="majorBidi"/>
        </w:rPr>
        <w:t xml:space="preserve">, </w:t>
      </w:r>
      <w:r w:rsidR="001279B2" w:rsidRPr="00241244">
        <w:rPr>
          <w:rFonts w:asciiTheme="majorBidi" w:hAnsiTheme="majorBidi" w:cstheme="majorBidi"/>
        </w:rPr>
        <w:t xml:space="preserve">one participator </w:t>
      </w:r>
      <w:r w:rsidRPr="00241244">
        <w:rPr>
          <w:rFonts w:asciiTheme="majorBidi" w:hAnsiTheme="majorBidi" w:cstheme="majorBidi"/>
        </w:rPr>
        <w:t xml:space="preserve">spoke in favour of incorporating evidence-informed projections (rather than hypothetical assumptions), </w:t>
      </w:r>
      <w:r w:rsidR="00521AF0" w:rsidRPr="00241244">
        <w:rPr>
          <w:rFonts w:asciiTheme="majorBidi" w:hAnsiTheme="majorBidi" w:cstheme="majorBidi"/>
        </w:rPr>
        <w:t>but</w:t>
      </w:r>
      <w:r w:rsidRPr="00241244">
        <w:rPr>
          <w:rFonts w:asciiTheme="majorBidi" w:hAnsiTheme="majorBidi" w:cstheme="majorBidi"/>
        </w:rPr>
        <w:t xml:space="preserve"> </w:t>
      </w:r>
      <w:r w:rsidR="001279B2" w:rsidRPr="00241244">
        <w:rPr>
          <w:rFonts w:asciiTheme="majorBidi" w:hAnsiTheme="majorBidi" w:cstheme="majorBidi"/>
        </w:rPr>
        <w:t xml:space="preserve">another </w:t>
      </w:r>
      <w:r w:rsidRPr="00241244">
        <w:rPr>
          <w:rFonts w:asciiTheme="majorBidi" w:hAnsiTheme="majorBidi" w:cstheme="majorBidi"/>
        </w:rPr>
        <w:t>asked for clarification regarding the source of evidence-based projections. This prompted discussion over the desirability of using Canada-specific projections, and the group asked modell</w:t>
      </w:r>
      <w:r w:rsidR="00E832E5" w:rsidRPr="00241244">
        <w:rPr>
          <w:rFonts w:asciiTheme="majorBidi" w:hAnsiTheme="majorBidi" w:cstheme="majorBidi"/>
        </w:rPr>
        <w:t xml:space="preserve">ers </w:t>
      </w:r>
      <w:r w:rsidRPr="00241244">
        <w:rPr>
          <w:rFonts w:asciiTheme="majorBidi" w:hAnsiTheme="majorBidi" w:cstheme="majorBidi"/>
        </w:rPr>
        <w:t>to search for wildfire projection studies that use data from areas close to British Columbia (BC)</w:t>
      </w:r>
      <w:r w:rsidR="00521AF0" w:rsidRPr="00241244">
        <w:rPr>
          <w:rFonts w:asciiTheme="majorBidi" w:hAnsiTheme="majorBidi" w:cstheme="majorBidi"/>
        </w:rPr>
        <w:t>, where the LEAP project is based</w:t>
      </w:r>
      <w:r w:rsidRPr="00241244">
        <w:rPr>
          <w:rFonts w:asciiTheme="majorBidi" w:hAnsiTheme="majorBidi" w:cstheme="majorBidi"/>
        </w:rPr>
        <w:t xml:space="preserve">. Ultimately, participators suggested </w:t>
      </w:r>
      <w:r w:rsidR="00E832E5" w:rsidRPr="00241244">
        <w:rPr>
          <w:rFonts w:asciiTheme="majorBidi" w:hAnsiTheme="majorBidi" w:cstheme="majorBidi"/>
        </w:rPr>
        <w:t>using</w:t>
      </w:r>
      <w:r w:rsidRPr="00241244">
        <w:rPr>
          <w:rFonts w:asciiTheme="majorBidi" w:hAnsiTheme="majorBidi" w:cstheme="majorBidi"/>
        </w:rPr>
        <w:t xml:space="preserve"> a variety of approaches to estimate future PM</w:t>
      </w:r>
      <w:r w:rsidRPr="00241244">
        <w:rPr>
          <w:rFonts w:asciiTheme="majorBidi" w:hAnsiTheme="majorBidi" w:cstheme="majorBidi"/>
          <w:vertAlign w:val="subscript"/>
        </w:rPr>
        <w:t>2.5</w:t>
      </w:r>
      <w:r w:rsidRPr="00241244">
        <w:rPr>
          <w:rFonts w:asciiTheme="majorBidi" w:hAnsiTheme="majorBidi" w:cstheme="majorBidi"/>
        </w:rPr>
        <w:t xml:space="preserve"> and be</w:t>
      </w:r>
      <w:r w:rsidR="00E832E5" w:rsidRPr="00241244">
        <w:rPr>
          <w:rFonts w:asciiTheme="majorBidi" w:hAnsiTheme="majorBidi" w:cstheme="majorBidi"/>
        </w:rPr>
        <w:t>ing</w:t>
      </w:r>
      <w:r w:rsidRPr="00241244">
        <w:rPr>
          <w:rFonts w:asciiTheme="majorBidi" w:hAnsiTheme="majorBidi" w:cstheme="majorBidi"/>
        </w:rPr>
        <w:t xml:space="preserve"> transparent about what additional data would be required to reduce uncertainty.</w:t>
      </w:r>
    </w:p>
    <w:p w14:paraId="40415E4C" w14:textId="17A4D3A4" w:rsidR="00AC17DD" w:rsidRPr="00241244" w:rsidRDefault="00AC17DD" w:rsidP="00AC17DD">
      <w:pPr>
        <w:rPr>
          <w:rFonts w:asciiTheme="majorBidi" w:hAnsiTheme="majorBidi" w:cstheme="majorBidi"/>
        </w:rPr>
      </w:pPr>
      <w:r w:rsidRPr="00241244">
        <w:rPr>
          <w:rFonts w:asciiTheme="majorBidi" w:hAnsiTheme="majorBidi" w:cstheme="majorBidi"/>
        </w:rPr>
        <w:t>At th</w:t>
      </w:r>
      <w:r w:rsidR="00521AF0" w:rsidRPr="00241244">
        <w:rPr>
          <w:rFonts w:asciiTheme="majorBidi" w:hAnsiTheme="majorBidi" w:cstheme="majorBidi"/>
        </w:rPr>
        <w:t xml:space="preserve">e </w:t>
      </w:r>
      <w:r w:rsidR="002F393D" w:rsidRPr="00241244">
        <w:rPr>
          <w:rFonts w:asciiTheme="majorBidi" w:hAnsiTheme="majorBidi" w:cstheme="majorBidi"/>
        </w:rPr>
        <w:t xml:space="preserve">next </w:t>
      </w:r>
      <w:r w:rsidRPr="00241244">
        <w:rPr>
          <w:rFonts w:asciiTheme="majorBidi" w:hAnsiTheme="majorBidi" w:cstheme="majorBidi"/>
        </w:rPr>
        <w:t xml:space="preserve">meeting, </w:t>
      </w:r>
      <w:r w:rsidR="00521AF0" w:rsidRPr="00241244">
        <w:rPr>
          <w:rFonts w:asciiTheme="majorBidi" w:hAnsiTheme="majorBidi" w:cstheme="majorBidi"/>
        </w:rPr>
        <w:t xml:space="preserve">modellers </w:t>
      </w:r>
      <w:r w:rsidRPr="00241244">
        <w:rPr>
          <w:rFonts w:asciiTheme="majorBidi" w:hAnsiTheme="majorBidi" w:cstheme="majorBidi"/>
        </w:rPr>
        <w:t xml:space="preserve">responded to </w:t>
      </w:r>
      <w:r w:rsidR="002F393D" w:rsidRPr="00241244">
        <w:rPr>
          <w:rFonts w:asciiTheme="majorBidi" w:hAnsiTheme="majorBidi" w:cstheme="majorBidi"/>
        </w:rPr>
        <w:t xml:space="preserve">outstanding </w:t>
      </w:r>
      <w:r w:rsidRPr="00241244">
        <w:rPr>
          <w:rFonts w:asciiTheme="majorBidi" w:hAnsiTheme="majorBidi" w:cstheme="majorBidi"/>
        </w:rPr>
        <w:t xml:space="preserve">questions, confirming that the latest RAQDPS data are from 2023 and the agreement between </w:t>
      </w:r>
      <w:proofErr w:type="spellStart"/>
      <w:r w:rsidRPr="00241244">
        <w:rPr>
          <w:rFonts w:asciiTheme="majorBidi" w:hAnsiTheme="majorBidi" w:cstheme="majorBidi"/>
        </w:rPr>
        <w:t>CanOSSEM</w:t>
      </w:r>
      <w:proofErr w:type="spellEnd"/>
      <w:r w:rsidRPr="00241244">
        <w:rPr>
          <w:rFonts w:asciiTheme="majorBidi" w:hAnsiTheme="majorBidi" w:cstheme="majorBidi"/>
        </w:rPr>
        <w:t xml:space="preserve"> and </w:t>
      </w:r>
      <w:bookmarkStart w:id="3" w:name="_Hlk195777680"/>
      <w:r w:rsidRPr="00241244">
        <w:rPr>
          <w:rFonts w:asciiTheme="majorBidi" w:hAnsiTheme="majorBidi" w:cstheme="majorBidi"/>
        </w:rPr>
        <w:t xml:space="preserve">RAQDPS </w:t>
      </w:r>
      <w:bookmarkEnd w:id="3"/>
      <w:r w:rsidRPr="00241244">
        <w:rPr>
          <w:rFonts w:asciiTheme="majorBidi" w:hAnsiTheme="majorBidi" w:cstheme="majorBidi"/>
        </w:rPr>
        <w:t xml:space="preserve">is 0.72, as assessed by Pearson’s correlation coefficient. Reflecting on this level of agreement, </w:t>
      </w:r>
      <w:r w:rsidR="001279B2" w:rsidRPr="00241244">
        <w:rPr>
          <w:rFonts w:asciiTheme="majorBidi" w:hAnsiTheme="majorBidi" w:cstheme="majorBidi"/>
        </w:rPr>
        <w:t xml:space="preserve">modellers </w:t>
      </w:r>
      <w:r w:rsidRPr="00241244">
        <w:rPr>
          <w:rFonts w:asciiTheme="majorBidi" w:hAnsiTheme="majorBidi" w:cstheme="majorBidi"/>
        </w:rPr>
        <w:t xml:space="preserve">noted that the most common interpretation among experts is that RAQDPS overpredicts peak exposure during wildfire events but underpredicts baseline exposure compared to </w:t>
      </w:r>
      <w:proofErr w:type="spellStart"/>
      <w:r w:rsidRPr="00241244">
        <w:rPr>
          <w:rFonts w:asciiTheme="majorBidi" w:hAnsiTheme="majorBidi" w:cstheme="majorBidi"/>
        </w:rPr>
        <w:t>CanOSSEM</w:t>
      </w:r>
      <w:proofErr w:type="spellEnd"/>
      <w:r w:rsidRPr="00241244">
        <w:rPr>
          <w:rFonts w:asciiTheme="majorBidi" w:hAnsiTheme="majorBidi" w:cstheme="majorBidi"/>
        </w:rPr>
        <w:t>. In most contexts where the goal is to establish a causal inference, 0.72 is considered on the border between medium and high correlation, but one may or may not consider it 'adequate' agreement between two tools that aim to measure the same phenomenon; therefore, one might still wonder about the impact on the model results of using RAQDPS to estimate historical PM</w:t>
      </w:r>
      <w:r w:rsidRPr="00241244">
        <w:rPr>
          <w:rFonts w:asciiTheme="majorBidi" w:hAnsiTheme="majorBidi" w:cstheme="majorBidi"/>
          <w:vertAlign w:val="subscript"/>
        </w:rPr>
        <w:t xml:space="preserve">2.5 </w:t>
      </w:r>
      <w:r w:rsidRPr="00241244">
        <w:rPr>
          <w:rFonts w:asciiTheme="majorBidi" w:hAnsiTheme="majorBidi" w:cstheme="majorBidi"/>
        </w:rPr>
        <w:t xml:space="preserve">due to wildfire. If the group wished to explore this source of uncertainty, </w:t>
      </w:r>
      <w:r w:rsidR="00250306" w:rsidRPr="00241244">
        <w:rPr>
          <w:rFonts w:asciiTheme="majorBidi" w:hAnsiTheme="majorBidi" w:cstheme="majorBidi"/>
        </w:rPr>
        <w:t>the facilitator</w:t>
      </w:r>
      <w:r w:rsidRPr="00241244">
        <w:rPr>
          <w:rFonts w:asciiTheme="majorBidi" w:hAnsiTheme="majorBidi" w:cstheme="majorBidi"/>
        </w:rPr>
        <w:t xml:space="preserve"> noted, one possibility would be to perform a sensitivity analysis by taking the wildfire-attributable fraction of PM</w:t>
      </w:r>
      <w:r w:rsidRPr="00241244">
        <w:rPr>
          <w:rFonts w:asciiTheme="majorBidi" w:hAnsiTheme="majorBidi" w:cstheme="majorBidi"/>
          <w:vertAlign w:val="subscript"/>
        </w:rPr>
        <w:t xml:space="preserve">2.5 </w:t>
      </w:r>
      <w:r w:rsidRPr="00241244">
        <w:rPr>
          <w:rFonts w:asciiTheme="majorBidi" w:hAnsiTheme="majorBidi" w:cstheme="majorBidi"/>
        </w:rPr>
        <w:t xml:space="preserve">derived from RAQDPS and multiplying it by the </w:t>
      </w:r>
      <w:proofErr w:type="spellStart"/>
      <w:r w:rsidRPr="00241244">
        <w:rPr>
          <w:rFonts w:asciiTheme="majorBidi" w:hAnsiTheme="majorBidi" w:cstheme="majorBidi"/>
        </w:rPr>
        <w:t>CanOSSEM</w:t>
      </w:r>
      <w:proofErr w:type="spellEnd"/>
      <w:r w:rsidRPr="00241244">
        <w:rPr>
          <w:rFonts w:asciiTheme="majorBidi" w:hAnsiTheme="majorBidi" w:cstheme="majorBidi"/>
        </w:rPr>
        <w:t xml:space="preserve"> total PM</w:t>
      </w:r>
      <w:r w:rsidRPr="00241244">
        <w:rPr>
          <w:rFonts w:asciiTheme="majorBidi" w:hAnsiTheme="majorBidi" w:cstheme="majorBidi"/>
          <w:vertAlign w:val="subscript"/>
        </w:rPr>
        <w:t>2.5</w:t>
      </w:r>
      <w:r w:rsidRPr="00241244">
        <w:rPr>
          <w:rFonts w:asciiTheme="majorBidi" w:hAnsiTheme="majorBidi" w:cstheme="majorBidi"/>
        </w:rPr>
        <w:t xml:space="preserve">, which would reduce reliance on RAQDPS. Asked whether modellers should perform this additional analysis, </w:t>
      </w:r>
      <w:r w:rsidR="00250306" w:rsidRPr="00241244">
        <w:rPr>
          <w:rFonts w:asciiTheme="majorBidi" w:hAnsiTheme="majorBidi" w:cstheme="majorBidi"/>
        </w:rPr>
        <w:t xml:space="preserve">all participators </w:t>
      </w:r>
      <w:r w:rsidRPr="00241244">
        <w:rPr>
          <w:rFonts w:asciiTheme="majorBidi" w:hAnsiTheme="majorBidi" w:cstheme="majorBidi"/>
        </w:rPr>
        <w:t>agreed that they should do so, if feasible, to strengthen the methods.</w:t>
      </w:r>
      <w:r w:rsidR="00972940" w:rsidRPr="00241244">
        <w:rPr>
          <w:rFonts w:asciiTheme="majorBidi" w:hAnsiTheme="majorBidi" w:cstheme="majorBidi"/>
        </w:rPr>
        <w:t xml:space="preserve"> The modelling team </w:t>
      </w:r>
      <w:r w:rsidR="001E7415" w:rsidRPr="00213302">
        <w:rPr>
          <w:rFonts w:asciiTheme="majorBidi" w:hAnsiTheme="majorBidi" w:cstheme="majorBidi"/>
        </w:rPr>
        <w:t>considered</w:t>
      </w:r>
      <w:r w:rsidR="00972940" w:rsidRPr="00241244">
        <w:rPr>
          <w:rFonts w:asciiTheme="majorBidi" w:hAnsiTheme="majorBidi" w:cstheme="majorBidi"/>
        </w:rPr>
        <w:t xml:space="preserve"> this additional </w:t>
      </w:r>
      <w:r w:rsidR="00EB36D5" w:rsidRPr="00213302">
        <w:rPr>
          <w:rFonts w:asciiTheme="majorBidi" w:hAnsiTheme="majorBidi" w:cstheme="majorBidi"/>
        </w:rPr>
        <w:t xml:space="preserve">sensitivity </w:t>
      </w:r>
      <w:r w:rsidR="00972940" w:rsidRPr="00241244">
        <w:rPr>
          <w:rFonts w:asciiTheme="majorBidi" w:hAnsiTheme="majorBidi" w:cstheme="majorBidi"/>
        </w:rPr>
        <w:t>analysis a result of the PPI process.</w:t>
      </w:r>
    </w:p>
    <w:p w14:paraId="26CB5D88" w14:textId="777AA634" w:rsidR="00AC17DD" w:rsidRPr="00241244" w:rsidRDefault="00CD129D" w:rsidP="00AC17DD">
      <w:pPr>
        <w:rPr>
          <w:rFonts w:asciiTheme="majorBidi" w:hAnsiTheme="majorBidi" w:cstheme="majorBidi"/>
        </w:rPr>
      </w:pPr>
      <w:r w:rsidRPr="00241244">
        <w:rPr>
          <w:rFonts w:asciiTheme="majorBidi" w:hAnsiTheme="majorBidi" w:cstheme="majorBidi"/>
        </w:rPr>
        <w:t>Addressing</w:t>
      </w:r>
      <w:r w:rsidR="00AC17DD" w:rsidRPr="00241244">
        <w:rPr>
          <w:rFonts w:asciiTheme="majorBidi" w:hAnsiTheme="majorBidi" w:cstheme="majorBidi"/>
        </w:rPr>
        <w:t xml:space="preserve"> </w:t>
      </w:r>
      <w:r w:rsidR="001B3F88" w:rsidRPr="00241244">
        <w:rPr>
          <w:rFonts w:asciiTheme="majorBidi" w:hAnsiTheme="majorBidi" w:cstheme="majorBidi"/>
        </w:rPr>
        <w:t xml:space="preserve">participators’ </w:t>
      </w:r>
      <w:r w:rsidR="00AC17DD" w:rsidRPr="00241244">
        <w:rPr>
          <w:rFonts w:asciiTheme="majorBidi" w:hAnsiTheme="majorBidi" w:cstheme="majorBidi"/>
        </w:rPr>
        <w:t xml:space="preserve">question concerning projection studies using more local data, </w:t>
      </w:r>
      <w:r w:rsidR="001279B2" w:rsidRPr="00241244">
        <w:rPr>
          <w:rFonts w:asciiTheme="majorBidi" w:hAnsiTheme="majorBidi" w:cstheme="majorBidi"/>
        </w:rPr>
        <w:t xml:space="preserve">modellers </w:t>
      </w:r>
      <w:r w:rsidR="00AC17DD" w:rsidRPr="00241244">
        <w:rPr>
          <w:rFonts w:asciiTheme="majorBidi" w:hAnsiTheme="majorBidi" w:cstheme="majorBidi"/>
        </w:rPr>
        <w:t xml:space="preserve">confirmed that such studies are lacking. However, </w:t>
      </w:r>
      <w:r w:rsidR="002F393D" w:rsidRPr="00241244">
        <w:rPr>
          <w:rFonts w:asciiTheme="majorBidi" w:hAnsiTheme="majorBidi" w:cstheme="majorBidi"/>
        </w:rPr>
        <w:t>modellers</w:t>
      </w:r>
      <w:r w:rsidR="001279B2" w:rsidRPr="00241244">
        <w:rPr>
          <w:rFonts w:asciiTheme="majorBidi" w:hAnsiTheme="majorBidi" w:cstheme="majorBidi"/>
        </w:rPr>
        <w:t xml:space="preserve"> </w:t>
      </w:r>
      <w:r w:rsidR="00AC17DD" w:rsidRPr="00241244">
        <w:rPr>
          <w:rFonts w:asciiTheme="majorBidi" w:hAnsiTheme="majorBidi" w:cstheme="majorBidi"/>
        </w:rPr>
        <w:t>identif</w:t>
      </w:r>
      <w:r w:rsidR="00CD6EDA" w:rsidRPr="00241244">
        <w:rPr>
          <w:rFonts w:asciiTheme="majorBidi" w:hAnsiTheme="majorBidi" w:cstheme="majorBidi"/>
        </w:rPr>
        <w:t>ied</w:t>
      </w:r>
      <w:r w:rsidR="00AC17DD" w:rsidRPr="00241244">
        <w:rPr>
          <w:rFonts w:asciiTheme="majorBidi" w:hAnsiTheme="majorBidi" w:cstheme="majorBidi"/>
        </w:rPr>
        <w:t xml:space="preserve"> a wildfire projection study of Western USA </w:t>
      </w:r>
      <w:r w:rsidR="00AC17DD" w:rsidRPr="00241244">
        <w:rPr>
          <w:rFonts w:asciiTheme="majorBidi" w:hAnsiTheme="majorBidi" w:cstheme="majorBidi"/>
        </w:rPr>
        <w:fldChar w:fldCharType="begin"/>
      </w:r>
      <w:r w:rsidR="00210730" w:rsidRPr="00241244">
        <w:rPr>
          <w:rFonts w:asciiTheme="majorBidi" w:hAnsiTheme="majorBidi" w:cstheme="majorBidi"/>
        </w:rPr>
        <w:instrText xml:space="preserve"> ADDIN ZOTERO_ITEM CSL_CITATION {"citationID":"ZP1RhIcL","properties":{"formattedCitation":"[32]","plainCitation":"[32]","noteIndex":0},"citationItems":[{"id":1902,"uris":["http://zotero.org/users/12960207/items/2Z95GD2K"],"itemData":{"id":1902,"type":"article-journal","abstract":"Numerous devastating air pollution events from wildfire smoke occurred in this century in the western USA, leading to severe environmental consequences. This study projects future fire emissions in this region under climate change with a focus on comparing the relative contributions from future changes in burned area, fuel loading and fuel moisture. The three properties were projected using an empirical fire model, a dynamical global vegetation model and meteorological conditions respectively. The regional climate change scenarios for the western USA were obtained by dynamical downscaling of global climate projections. The results show overall increasing wildfires and fuel loading and decreasing fuel moisture. As a result, fire emissions are projected to increase by ~50% from 2001–2010 to 2050–2059. The changes in wildfires and fuel loading contribute nearly 75% and 25% of the total fire emission increase, respectively, but the contribution from fuel moisture change is minimal. The findings suggest that the air pollution events caused by wildfire smoke could become much more serious in the western USA by the middle of this century, and that it would be essential to take the future changes in fuel conditions into account to improve the accuracy of fire emission projections.","container-title":"International Journal of Wildland Fire","DOI":"10.1071/wf20190","ISSN":"1049-8001, 1448-5516","issue":"1","journalAbbreviation":"Int. J. Wildland Fire","language":"en","note":"publisher: CSIRO Publishing","page":"1-13","source":"Crossref","title":"Projection of future wildfire emissions in western USA under climate change: contributions from changes in wildfire, fuel loading and fuel moisture","title-short":"Projection of future wildfire emissions in western USA under climate change","volume":"31","author":[{"family":"Liu","given":"Yongqiang"},{"family":"Liu","given":"Yang"},{"family":"Fu","given":"Joshua"},{"family":"Yang","given":"Cheng-En"},{"family":"Dong","given":"Xingyi"},{"family":"Tian","given":"Hanqin"},{"family":"Tao","given":"Bo"},{"family":"Yang","given":"Jia"},{"family":"Wang","given":"Yuhang"},{"family":"Zou","given":"Yufei"},{"family":"Ke","given":"Ziming"}],"issued":{"date-parts":[["2021",12,9]]}}}],"schema":"https://github.com/citation-style-language/schema/raw/master/csl-citation.json"} </w:instrText>
      </w:r>
      <w:r w:rsidR="00AC17DD" w:rsidRPr="00241244">
        <w:rPr>
          <w:rFonts w:asciiTheme="majorBidi" w:hAnsiTheme="majorBidi" w:cstheme="majorBidi"/>
        </w:rPr>
        <w:fldChar w:fldCharType="separate"/>
      </w:r>
      <w:r w:rsidR="00210730" w:rsidRPr="00241244">
        <w:rPr>
          <w:rFonts w:asciiTheme="majorBidi" w:hAnsiTheme="majorBidi" w:cstheme="majorBidi"/>
          <w:noProof/>
        </w:rPr>
        <w:t>[32]</w:t>
      </w:r>
      <w:r w:rsidR="00AC17DD" w:rsidRPr="00241244">
        <w:rPr>
          <w:rFonts w:asciiTheme="majorBidi" w:hAnsiTheme="majorBidi" w:cstheme="majorBidi"/>
        </w:rPr>
        <w:fldChar w:fldCharType="end"/>
      </w:r>
      <w:r w:rsidR="00AC17DD" w:rsidRPr="00241244">
        <w:rPr>
          <w:rFonts w:asciiTheme="majorBidi" w:hAnsiTheme="majorBidi" w:cstheme="majorBidi"/>
        </w:rPr>
        <w:t xml:space="preserve">, which incorporates the propensity of different regions to burn, given historical wildfire activity, fuel availability, and fire weather conditions, and links observed fire behaviour to near-future trends, making it better suited for the LEAP model’s near-future timeframe (2023-2036). </w:t>
      </w:r>
      <w:r w:rsidR="00E77290" w:rsidRPr="00241244">
        <w:rPr>
          <w:rFonts w:asciiTheme="majorBidi" w:hAnsiTheme="majorBidi" w:cstheme="majorBidi"/>
        </w:rPr>
        <w:t>Using t</w:t>
      </w:r>
      <w:r w:rsidR="00AC17DD" w:rsidRPr="00241244">
        <w:rPr>
          <w:rFonts w:asciiTheme="majorBidi" w:hAnsiTheme="majorBidi" w:cstheme="majorBidi"/>
        </w:rPr>
        <w:t>his study would result in the LEAP model representing an 11% increase in wildfire-attributable PM</w:t>
      </w:r>
      <w:r w:rsidR="00AC17DD" w:rsidRPr="00241244">
        <w:rPr>
          <w:rFonts w:asciiTheme="majorBidi" w:hAnsiTheme="majorBidi" w:cstheme="majorBidi"/>
          <w:vertAlign w:val="subscript"/>
        </w:rPr>
        <w:t xml:space="preserve">2.5 </w:t>
      </w:r>
      <w:r w:rsidR="00AC17DD" w:rsidRPr="00241244">
        <w:rPr>
          <w:rFonts w:asciiTheme="majorBidi" w:hAnsiTheme="majorBidi" w:cstheme="majorBidi"/>
        </w:rPr>
        <w:t xml:space="preserve">between 2023 and 2036 in the base-case analysis; modellers would then choose 0% as a lower bound for the confidence interval and the midway point between 0 and 11% as the intermediate scenario, i.e., a 5.5% increase from 2023-2036. Asked whether modellers should apply any additional scaling factors (e.g., exploring the impact of assuming even greater levels of increase in wildfires, or of absolute reductions in wildfires), </w:t>
      </w:r>
      <w:r w:rsidR="001279B2" w:rsidRPr="00241244">
        <w:rPr>
          <w:rFonts w:asciiTheme="majorBidi" w:hAnsiTheme="majorBidi" w:cstheme="majorBidi"/>
        </w:rPr>
        <w:t>participators</w:t>
      </w:r>
      <w:r w:rsidR="00AC17DD" w:rsidRPr="00241244">
        <w:rPr>
          <w:rFonts w:asciiTheme="majorBidi" w:hAnsiTheme="majorBidi" w:cstheme="majorBidi"/>
        </w:rPr>
        <w:t xml:space="preserve"> all indicated that modellers should </w:t>
      </w:r>
      <w:r w:rsidR="00AC17DD" w:rsidRPr="00241244">
        <w:rPr>
          <w:rFonts w:asciiTheme="majorBidi" w:hAnsiTheme="majorBidi" w:cstheme="majorBidi"/>
          <w:i/>
          <w:iCs/>
        </w:rPr>
        <w:t xml:space="preserve">not </w:t>
      </w:r>
      <w:r w:rsidR="00AC17DD" w:rsidRPr="00241244">
        <w:rPr>
          <w:rFonts w:asciiTheme="majorBidi" w:hAnsiTheme="majorBidi" w:cstheme="majorBidi"/>
        </w:rPr>
        <w:t>apply additional scaling factors, as none had reasons to support doing so</w:t>
      </w:r>
      <w:r w:rsidR="00710A19" w:rsidRPr="00241244">
        <w:rPr>
          <w:rFonts w:asciiTheme="majorBidi" w:hAnsiTheme="majorBidi" w:cstheme="majorBidi"/>
        </w:rPr>
        <w:t xml:space="preserve"> (see </w:t>
      </w:r>
      <w:r w:rsidR="00E60620" w:rsidRPr="00213302">
        <w:rPr>
          <w:rFonts w:asciiTheme="majorBidi" w:hAnsiTheme="majorBidi" w:cstheme="majorBidi"/>
        </w:rPr>
        <w:t>Discussion</w:t>
      </w:r>
      <w:r w:rsidR="00710A19" w:rsidRPr="00241244">
        <w:rPr>
          <w:rFonts w:asciiTheme="majorBidi" w:hAnsiTheme="majorBidi" w:cstheme="majorBidi"/>
        </w:rPr>
        <w:t>)</w:t>
      </w:r>
      <w:r w:rsidR="00AC17DD" w:rsidRPr="00241244">
        <w:rPr>
          <w:rFonts w:asciiTheme="majorBidi" w:hAnsiTheme="majorBidi" w:cstheme="majorBidi"/>
        </w:rPr>
        <w:t xml:space="preserve">. </w:t>
      </w:r>
    </w:p>
    <w:p w14:paraId="62CFEEAA" w14:textId="1AB00BD6" w:rsidR="00AC17DD" w:rsidRPr="00241244" w:rsidRDefault="00AC17DD" w:rsidP="00AC17DD">
      <w:pPr>
        <w:rPr>
          <w:rFonts w:asciiTheme="majorBidi" w:hAnsiTheme="majorBidi" w:cstheme="majorBidi"/>
          <w:i/>
          <w:iCs/>
        </w:rPr>
      </w:pPr>
      <w:r w:rsidRPr="00241244">
        <w:rPr>
          <w:rFonts w:asciiTheme="majorBidi" w:hAnsiTheme="majorBidi" w:cstheme="majorBidi"/>
          <w:i/>
          <w:iCs/>
        </w:rPr>
        <w:t>3.</w:t>
      </w:r>
      <w:proofErr w:type="gramStart"/>
      <w:r w:rsidR="001279B2" w:rsidRPr="00241244">
        <w:rPr>
          <w:rFonts w:asciiTheme="majorBidi" w:hAnsiTheme="majorBidi" w:cstheme="majorBidi"/>
          <w:i/>
          <w:iCs/>
        </w:rPr>
        <w:t>4</w:t>
      </w:r>
      <w:r w:rsidRPr="00241244">
        <w:rPr>
          <w:rFonts w:asciiTheme="majorBidi" w:hAnsiTheme="majorBidi" w:cstheme="majorBidi"/>
          <w:i/>
          <w:iCs/>
        </w:rPr>
        <w:t>.</w:t>
      </w:r>
      <w:r w:rsidR="004E42BE" w:rsidRPr="00241244">
        <w:rPr>
          <w:rFonts w:asciiTheme="majorBidi" w:hAnsiTheme="majorBidi" w:cstheme="majorBidi"/>
          <w:i/>
          <w:iCs/>
        </w:rPr>
        <w:t>Deliberation</w:t>
      </w:r>
      <w:r w:rsidR="004677BD" w:rsidRPr="00241244">
        <w:rPr>
          <w:rFonts w:asciiTheme="majorBidi" w:hAnsiTheme="majorBidi" w:cstheme="majorBidi"/>
          <w:i/>
          <w:iCs/>
        </w:rPr>
        <w:t>s</w:t>
      </w:r>
      <w:proofErr w:type="gramEnd"/>
      <w:r w:rsidR="004E42BE" w:rsidRPr="00241244">
        <w:rPr>
          <w:rFonts w:asciiTheme="majorBidi" w:hAnsiTheme="majorBidi" w:cstheme="majorBidi"/>
          <w:i/>
          <w:iCs/>
        </w:rPr>
        <w:t xml:space="preserve"> 2</w:t>
      </w:r>
      <w:r w:rsidR="004677BD" w:rsidRPr="00241244">
        <w:rPr>
          <w:rFonts w:asciiTheme="majorBidi" w:hAnsiTheme="majorBidi" w:cstheme="majorBidi"/>
          <w:i/>
          <w:iCs/>
        </w:rPr>
        <w:t>-5</w:t>
      </w:r>
      <w:r w:rsidR="004E42BE" w:rsidRPr="00241244">
        <w:rPr>
          <w:rFonts w:asciiTheme="majorBidi" w:hAnsiTheme="majorBidi" w:cstheme="majorBidi"/>
          <w:i/>
          <w:iCs/>
        </w:rPr>
        <w:t xml:space="preserve">: </w:t>
      </w:r>
      <w:r w:rsidRPr="00241244">
        <w:rPr>
          <w:rFonts w:asciiTheme="majorBidi" w:hAnsiTheme="majorBidi" w:cstheme="majorBidi"/>
          <w:i/>
          <w:iCs/>
        </w:rPr>
        <w:t>Methods for representing the impact of PM</w:t>
      </w:r>
      <w:r w:rsidRPr="00241244">
        <w:rPr>
          <w:rFonts w:asciiTheme="majorBidi" w:hAnsiTheme="majorBidi" w:cstheme="majorBidi"/>
          <w:i/>
          <w:iCs/>
          <w:vertAlign w:val="subscript"/>
        </w:rPr>
        <w:t xml:space="preserve">2.5 </w:t>
      </w:r>
      <w:r w:rsidRPr="00241244">
        <w:rPr>
          <w:rFonts w:asciiTheme="majorBidi" w:hAnsiTheme="majorBidi" w:cstheme="majorBidi"/>
          <w:i/>
          <w:iCs/>
        </w:rPr>
        <w:t xml:space="preserve">on asthma </w:t>
      </w:r>
      <w:r w:rsidR="004677BD" w:rsidRPr="00241244">
        <w:rPr>
          <w:rFonts w:asciiTheme="majorBidi" w:hAnsiTheme="majorBidi" w:cstheme="majorBidi"/>
          <w:i/>
          <w:iCs/>
          <w:lang w:val="en-US"/>
        </w:rPr>
        <w:t>outcomes</w:t>
      </w:r>
    </w:p>
    <w:p w14:paraId="56D5F72B" w14:textId="0C4DFB55" w:rsidR="00D931D3" w:rsidRPr="00241244" w:rsidRDefault="009B0A94" w:rsidP="009B0A94">
      <w:pPr>
        <w:rPr>
          <w:rFonts w:asciiTheme="majorBidi" w:hAnsiTheme="majorBidi" w:cstheme="majorBidi"/>
        </w:rPr>
      </w:pPr>
      <w:r w:rsidRPr="00241244">
        <w:rPr>
          <w:rFonts w:asciiTheme="majorBidi" w:hAnsiTheme="majorBidi" w:cstheme="majorBidi"/>
        </w:rPr>
        <w:lastRenderedPageBreak/>
        <w:t xml:space="preserve"> ‘Open’ decision</w:t>
      </w:r>
      <w:r w:rsidR="00451833" w:rsidRPr="00241244">
        <w:rPr>
          <w:rFonts w:asciiTheme="majorBidi" w:hAnsiTheme="majorBidi" w:cstheme="majorBidi"/>
        </w:rPr>
        <w:t>s 2-5</w:t>
      </w:r>
      <w:r w:rsidRPr="00241244">
        <w:rPr>
          <w:rFonts w:asciiTheme="majorBidi" w:hAnsiTheme="majorBidi" w:cstheme="majorBidi"/>
        </w:rPr>
        <w:t xml:space="preserve"> concerned how to</w:t>
      </w:r>
      <w:r w:rsidR="00AC17DD" w:rsidRPr="00241244">
        <w:rPr>
          <w:rFonts w:asciiTheme="majorBidi" w:hAnsiTheme="majorBidi" w:cstheme="majorBidi"/>
        </w:rPr>
        <w:t xml:space="preserve"> represent the impact of PM</w:t>
      </w:r>
      <w:r w:rsidR="00AC17DD" w:rsidRPr="00241244">
        <w:rPr>
          <w:rFonts w:asciiTheme="majorBidi" w:hAnsiTheme="majorBidi" w:cstheme="majorBidi"/>
          <w:vertAlign w:val="subscript"/>
        </w:rPr>
        <w:t xml:space="preserve">2.5 </w:t>
      </w:r>
      <w:r w:rsidR="00AC17DD" w:rsidRPr="00241244">
        <w:rPr>
          <w:rFonts w:asciiTheme="majorBidi" w:hAnsiTheme="majorBidi" w:cstheme="majorBidi"/>
        </w:rPr>
        <w:t xml:space="preserve">on asthma </w:t>
      </w:r>
      <w:r w:rsidR="008C43B2" w:rsidRPr="00241244">
        <w:rPr>
          <w:rFonts w:asciiTheme="majorBidi" w:hAnsiTheme="majorBidi" w:cstheme="majorBidi"/>
        </w:rPr>
        <w:t>outcomes</w:t>
      </w:r>
      <w:r w:rsidR="00181701" w:rsidRPr="00241244">
        <w:rPr>
          <w:rFonts w:asciiTheme="majorBidi" w:hAnsiTheme="majorBidi" w:cstheme="majorBidi"/>
        </w:rPr>
        <w:t>.</w:t>
      </w:r>
      <w:r w:rsidR="00F81A13" w:rsidRPr="00241244">
        <w:rPr>
          <w:rFonts w:asciiTheme="majorBidi" w:hAnsiTheme="majorBidi" w:cstheme="majorBidi"/>
        </w:rPr>
        <w:t xml:space="preserve"> </w:t>
      </w:r>
      <w:r w:rsidR="00846B6B" w:rsidRPr="00241244">
        <w:rPr>
          <w:rFonts w:asciiTheme="majorBidi" w:hAnsiTheme="majorBidi" w:cstheme="majorBidi"/>
        </w:rPr>
        <w:t xml:space="preserve">This section </w:t>
      </w:r>
      <w:r w:rsidR="00451833" w:rsidRPr="00241244">
        <w:rPr>
          <w:rFonts w:asciiTheme="majorBidi" w:hAnsiTheme="majorBidi" w:cstheme="majorBidi"/>
        </w:rPr>
        <w:t xml:space="preserve">describes how participators were engaged in deliberations about these decisions, </w:t>
      </w:r>
      <w:r w:rsidR="00181701" w:rsidRPr="00241244">
        <w:rPr>
          <w:rFonts w:asciiTheme="majorBidi" w:hAnsiTheme="majorBidi" w:cstheme="majorBidi"/>
        </w:rPr>
        <w:t>including</w:t>
      </w:r>
      <w:r w:rsidR="00206162" w:rsidRPr="00241244">
        <w:rPr>
          <w:rFonts w:asciiTheme="majorBidi" w:hAnsiTheme="majorBidi" w:cstheme="majorBidi"/>
        </w:rPr>
        <w:t xml:space="preserve"> </w:t>
      </w:r>
      <w:r w:rsidR="00181701" w:rsidRPr="00241244">
        <w:rPr>
          <w:rFonts w:asciiTheme="majorBidi" w:hAnsiTheme="majorBidi" w:cstheme="majorBidi"/>
        </w:rPr>
        <w:t xml:space="preserve">considerations </w:t>
      </w:r>
      <w:r w:rsidR="00092B41" w:rsidRPr="00241244">
        <w:rPr>
          <w:rFonts w:asciiTheme="majorBidi" w:hAnsiTheme="majorBidi" w:cstheme="majorBidi"/>
        </w:rPr>
        <w:t>when</w:t>
      </w:r>
      <w:r w:rsidR="00181701" w:rsidRPr="00241244">
        <w:rPr>
          <w:rFonts w:asciiTheme="majorBidi" w:hAnsiTheme="majorBidi" w:cstheme="majorBidi"/>
        </w:rPr>
        <w:t xml:space="preserve"> </w:t>
      </w:r>
      <w:r w:rsidR="00D01F1B" w:rsidRPr="00241244">
        <w:rPr>
          <w:rFonts w:asciiTheme="majorBidi" w:hAnsiTheme="majorBidi" w:cstheme="majorBidi"/>
        </w:rPr>
        <w:t>choosing</w:t>
      </w:r>
      <w:r w:rsidR="00181701" w:rsidRPr="00241244">
        <w:rPr>
          <w:rFonts w:asciiTheme="majorBidi" w:hAnsiTheme="majorBidi" w:cstheme="majorBidi"/>
        </w:rPr>
        <w:t xml:space="preserve"> </w:t>
      </w:r>
      <w:r w:rsidR="0014558F" w:rsidRPr="00241244">
        <w:rPr>
          <w:rFonts w:asciiTheme="majorBidi" w:hAnsiTheme="majorBidi" w:cstheme="majorBidi"/>
        </w:rPr>
        <w:t>a ‘</w:t>
      </w:r>
      <w:r w:rsidR="00181701" w:rsidRPr="00241244">
        <w:rPr>
          <w:rFonts w:asciiTheme="majorBidi" w:hAnsiTheme="majorBidi" w:cstheme="majorBidi"/>
        </w:rPr>
        <w:t>concentration response function</w:t>
      </w:r>
      <w:r w:rsidR="0014558F" w:rsidRPr="00241244">
        <w:rPr>
          <w:rFonts w:asciiTheme="majorBidi" w:hAnsiTheme="majorBidi" w:cstheme="majorBidi"/>
        </w:rPr>
        <w:t>’ (CRF)</w:t>
      </w:r>
      <w:r w:rsidR="002A0F45" w:rsidRPr="00241244">
        <w:rPr>
          <w:rFonts w:asciiTheme="majorBidi" w:hAnsiTheme="majorBidi" w:cstheme="majorBidi"/>
        </w:rPr>
        <w:t xml:space="preserve"> to represent these impacts</w:t>
      </w:r>
      <w:r w:rsidR="00181701" w:rsidRPr="00241244">
        <w:rPr>
          <w:rFonts w:asciiTheme="majorBidi" w:hAnsiTheme="majorBidi" w:cstheme="majorBidi"/>
        </w:rPr>
        <w:t xml:space="preserve"> (</w:t>
      </w:r>
      <w:r w:rsidR="00D01F1B" w:rsidRPr="00241244">
        <w:rPr>
          <w:rFonts w:asciiTheme="majorBidi" w:hAnsiTheme="majorBidi" w:cstheme="majorBidi"/>
        </w:rPr>
        <w:t>s</w:t>
      </w:r>
      <w:r w:rsidR="00181701" w:rsidRPr="00241244">
        <w:rPr>
          <w:rFonts w:asciiTheme="majorBidi" w:hAnsiTheme="majorBidi" w:cstheme="majorBidi"/>
        </w:rPr>
        <w:t xml:space="preserve">ee Supp. Mat 2). </w:t>
      </w:r>
      <w:r w:rsidR="00E158D0" w:rsidRPr="00241244">
        <w:rPr>
          <w:rFonts w:asciiTheme="majorBidi" w:hAnsiTheme="majorBidi" w:cstheme="majorBidi"/>
        </w:rPr>
        <w:t xml:space="preserve">We note that </w:t>
      </w:r>
      <w:r w:rsidR="00B628BF" w:rsidRPr="00241244">
        <w:rPr>
          <w:rFonts w:asciiTheme="majorBidi" w:hAnsiTheme="majorBidi" w:cstheme="majorBidi"/>
        </w:rPr>
        <w:t>‘</w:t>
      </w:r>
      <w:r w:rsidR="00206162" w:rsidRPr="00241244">
        <w:rPr>
          <w:rFonts w:asciiTheme="majorBidi" w:hAnsiTheme="majorBidi" w:cstheme="majorBidi"/>
        </w:rPr>
        <w:t>Open</w:t>
      </w:r>
      <w:r w:rsidR="00B628BF" w:rsidRPr="00241244">
        <w:rPr>
          <w:rFonts w:asciiTheme="majorBidi" w:hAnsiTheme="majorBidi" w:cstheme="majorBidi"/>
        </w:rPr>
        <w:t>’</w:t>
      </w:r>
      <w:r w:rsidR="00206162" w:rsidRPr="00241244">
        <w:rPr>
          <w:rFonts w:asciiTheme="majorBidi" w:hAnsiTheme="majorBidi" w:cstheme="majorBidi"/>
        </w:rPr>
        <w:t xml:space="preserve"> decisions 1-5 </w:t>
      </w:r>
      <w:r w:rsidR="00E158D0" w:rsidRPr="00241244">
        <w:rPr>
          <w:rFonts w:asciiTheme="majorBidi" w:hAnsiTheme="majorBidi" w:cstheme="majorBidi"/>
        </w:rPr>
        <w:t xml:space="preserve">all had </w:t>
      </w:r>
      <w:r w:rsidR="00C55D08" w:rsidRPr="00241244">
        <w:rPr>
          <w:rFonts w:asciiTheme="majorBidi" w:hAnsiTheme="majorBidi" w:cstheme="majorBidi"/>
        </w:rPr>
        <w:t xml:space="preserve">a </w:t>
      </w:r>
      <w:r w:rsidR="00E158D0" w:rsidRPr="00241244">
        <w:rPr>
          <w:rFonts w:asciiTheme="majorBidi" w:hAnsiTheme="majorBidi" w:cstheme="majorBidi"/>
        </w:rPr>
        <w:t xml:space="preserve">clear </w:t>
      </w:r>
      <w:r w:rsidR="00A47A93" w:rsidRPr="00241244">
        <w:rPr>
          <w:rFonts w:asciiTheme="majorBidi" w:hAnsiTheme="majorBidi" w:cstheme="majorBidi"/>
        </w:rPr>
        <w:t>connection</w:t>
      </w:r>
      <w:r w:rsidR="002A0392" w:rsidRPr="00241244">
        <w:rPr>
          <w:rFonts w:asciiTheme="majorBidi" w:hAnsiTheme="majorBidi" w:cstheme="majorBidi"/>
        </w:rPr>
        <w:t xml:space="preserve"> to </w:t>
      </w:r>
      <w:proofErr w:type="gramStart"/>
      <w:r w:rsidR="002A0392" w:rsidRPr="00241244">
        <w:rPr>
          <w:rFonts w:asciiTheme="majorBidi" w:hAnsiTheme="majorBidi" w:cstheme="majorBidi"/>
        </w:rPr>
        <w:t>participators’</w:t>
      </w:r>
      <w:proofErr w:type="gramEnd"/>
      <w:r w:rsidR="002A0392" w:rsidRPr="00241244">
        <w:rPr>
          <w:rFonts w:asciiTheme="majorBidi" w:hAnsiTheme="majorBidi" w:cstheme="majorBidi"/>
        </w:rPr>
        <w:t xml:space="preserve"> lived experience of asthma</w:t>
      </w:r>
      <w:r w:rsidR="00211278" w:rsidRPr="00241244">
        <w:rPr>
          <w:rFonts w:asciiTheme="majorBidi" w:hAnsiTheme="majorBidi" w:cstheme="majorBidi"/>
        </w:rPr>
        <w:t>, unlike ‘Open’ decision 1</w:t>
      </w:r>
      <w:r w:rsidR="00E158D0" w:rsidRPr="00241244">
        <w:rPr>
          <w:rFonts w:asciiTheme="majorBidi" w:hAnsiTheme="majorBidi" w:cstheme="majorBidi"/>
        </w:rPr>
        <w:t xml:space="preserve"> </w:t>
      </w:r>
      <w:r w:rsidR="00206162" w:rsidRPr="00241244">
        <w:rPr>
          <w:rFonts w:asciiTheme="majorBidi" w:hAnsiTheme="majorBidi" w:cstheme="majorBidi"/>
        </w:rPr>
        <w:t>(s</w:t>
      </w:r>
      <w:r w:rsidR="002A0392" w:rsidRPr="00241244">
        <w:rPr>
          <w:rFonts w:asciiTheme="majorBidi" w:hAnsiTheme="majorBidi" w:cstheme="majorBidi"/>
        </w:rPr>
        <w:t xml:space="preserve">ee </w:t>
      </w:r>
      <w:r w:rsidR="00E60620" w:rsidRPr="00241244">
        <w:rPr>
          <w:rFonts w:asciiTheme="majorBidi" w:hAnsiTheme="majorBidi" w:cstheme="majorBidi"/>
        </w:rPr>
        <w:t>Discussion</w:t>
      </w:r>
      <w:r w:rsidR="002A0392" w:rsidRPr="00241244">
        <w:rPr>
          <w:rFonts w:asciiTheme="majorBidi" w:hAnsiTheme="majorBidi" w:cstheme="majorBidi"/>
        </w:rPr>
        <w:t>).</w:t>
      </w:r>
      <w:r w:rsidR="00A47A93" w:rsidRPr="00241244">
        <w:rPr>
          <w:rFonts w:asciiTheme="majorBidi" w:hAnsiTheme="majorBidi" w:cstheme="majorBidi"/>
        </w:rPr>
        <w:t xml:space="preserve"> Discourse on PPI in health economics modelling has emphasized that participators’ lived experience is an important </w:t>
      </w:r>
      <w:r w:rsidR="007654DD" w:rsidRPr="00241244">
        <w:rPr>
          <w:rFonts w:asciiTheme="majorBidi" w:hAnsiTheme="majorBidi" w:cstheme="majorBidi"/>
        </w:rPr>
        <w:t xml:space="preserve">source of factual knowledge relevant to model development, </w:t>
      </w:r>
      <w:r w:rsidR="003C5C3D" w:rsidRPr="00241244">
        <w:rPr>
          <w:rFonts w:asciiTheme="majorBidi" w:hAnsiTheme="majorBidi" w:cstheme="majorBidi"/>
        </w:rPr>
        <w:t>raising the question of whether</w:t>
      </w:r>
      <w:r w:rsidR="007654DD" w:rsidRPr="00241244">
        <w:rPr>
          <w:rFonts w:asciiTheme="majorBidi" w:hAnsiTheme="majorBidi" w:cstheme="majorBidi"/>
        </w:rPr>
        <w:t xml:space="preserve"> this knowledge</w:t>
      </w:r>
      <w:r w:rsidR="00E60620" w:rsidRPr="00241244">
        <w:rPr>
          <w:rFonts w:asciiTheme="majorBidi" w:hAnsiTheme="majorBidi" w:cstheme="majorBidi"/>
        </w:rPr>
        <w:t xml:space="preserve"> </w:t>
      </w:r>
      <w:r w:rsidR="007654DD" w:rsidRPr="00241244">
        <w:rPr>
          <w:rFonts w:asciiTheme="majorBidi" w:hAnsiTheme="majorBidi" w:cstheme="majorBidi"/>
        </w:rPr>
        <w:t xml:space="preserve">is </w:t>
      </w:r>
      <w:r w:rsidR="003C5C3D" w:rsidRPr="00241244">
        <w:rPr>
          <w:rFonts w:asciiTheme="majorBidi" w:hAnsiTheme="majorBidi" w:cstheme="majorBidi"/>
        </w:rPr>
        <w:t xml:space="preserve">the most important or even only thing </w:t>
      </w:r>
      <w:r w:rsidR="00092B41" w:rsidRPr="00241244">
        <w:rPr>
          <w:rFonts w:asciiTheme="majorBidi" w:hAnsiTheme="majorBidi" w:cstheme="majorBidi"/>
        </w:rPr>
        <w:t>to</w:t>
      </w:r>
      <w:r w:rsidR="00E60620" w:rsidRPr="00241244">
        <w:rPr>
          <w:rFonts w:asciiTheme="majorBidi" w:hAnsiTheme="majorBidi" w:cstheme="majorBidi"/>
        </w:rPr>
        <w:t xml:space="preserve"> be</w:t>
      </w:r>
      <w:r w:rsidR="007654DD" w:rsidRPr="00241244">
        <w:rPr>
          <w:rFonts w:asciiTheme="majorBidi" w:hAnsiTheme="majorBidi" w:cstheme="majorBidi"/>
        </w:rPr>
        <w:t xml:space="preserve"> sought through PPI</w:t>
      </w:r>
      <w:r w:rsidR="001776E8" w:rsidRPr="00241244">
        <w:rPr>
          <w:rFonts w:asciiTheme="majorBidi" w:hAnsiTheme="majorBidi" w:cstheme="majorBidi"/>
        </w:rPr>
        <w:t xml:space="preserve"> </w:t>
      </w:r>
      <w:r w:rsidR="00E60620" w:rsidRPr="00241244">
        <w:rPr>
          <w:rFonts w:asciiTheme="majorBidi" w:hAnsiTheme="majorBidi" w:cstheme="majorBidi"/>
        </w:rPr>
        <w:fldChar w:fldCharType="begin"/>
      </w:r>
      <w:r w:rsidR="003C5C3D" w:rsidRPr="00241244">
        <w:rPr>
          <w:rFonts w:asciiTheme="majorBidi" w:hAnsiTheme="majorBidi" w:cstheme="majorBidi"/>
        </w:rPr>
        <w:instrText xml:space="preserve"> ADDIN ZOTERO_ITEM CSL_CITATION {"citationID":"sFyzw7go","properties":{"formattedCitation":"[2,6]","plainCitation":"[2,6]","noteIndex":0},"citationItems":[{"id":26,"uris":["http://zotero.org/users/12960207/items/SQPFFM9B"],"itemData":{"id":26,"type":"article-journal","container-title":"PharmacoEconomics","ISSN":"1170-7690","issue":"10","journalAbbreviation":"PharmacoEconomics","note":"publisher: Springer","page":"971-977","title":"Collaborating with Patient Partners to Model Clinical Care Pathways in Major Depressive Disorder: The Benefits of Mixing Evidence and Lived Experience","volume":"40","author":[{"family":"Bunka","given":"Mary"},{"family":"Ghanbarian","given":"Shahzad"},{"family":"Riches","given":"Linda"},{"family":"Landry","given":"Ginny"},{"family":"Edwards","given":"Louisa"},{"family":"Hoens","given":"Alison M"},{"family":"Bryan","given":"Stirling"}],"issued":{"date-parts":[["2022"]]}}},{"id":1255,"uris":["http://zotero.org/users/12960207/items/RVJBXFV7"],"itemData":{"id":1255,"type":"article-journal","container-title":"PharmacoEconomics","DOI":"10.1007/s40273-023-01274-7","ISSN":"1170-7690, 1179-2027","issue":"7","journalAbbreviation":"PharmacoEconomics","language":"en","page":"733-740","source":"DOI.org (Crossref)","title":"Patient and Public Involvement in Health Economics Modelling Raises the Need for Normative Guidance","volume":"41","author":[{"family":"Harvard","given":"Stephanie"},{"family":"Winsberg","given":"Eric"}],"issued":{"date-parts":[["2023",7]]}}}],"schema":"https://github.com/citation-style-language/schema/raw/master/csl-citation.json"} </w:instrText>
      </w:r>
      <w:r w:rsidR="00E60620" w:rsidRPr="00241244">
        <w:rPr>
          <w:rFonts w:asciiTheme="majorBidi" w:hAnsiTheme="majorBidi" w:cstheme="majorBidi"/>
        </w:rPr>
        <w:fldChar w:fldCharType="separate"/>
      </w:r>
      <w:r w:rsidR="003C5C3D" w:rsidRPr="00241244">
        <w:rPr>
          <w:rFonts w:asciiTheme="majorBidi" w:hAnsiTheme="majorBidi" w:cstheme="majorBidi"/>
          <w:noProof/>
        </w:rPr>
        <w:t>[2,6]</w:t>
      </w:r>
      <w:r w:rsidR="00E60620" w:rsidRPr="00241244">
        <w:rPr>
          <w:rFonts w:asciiTheme="majorBidi" w:hAnsiTheme="majorBidi" w:cstheme="majorBidi"/>
        </w:rPr>
        <w:fldChar w:fldCharType="end"/>
      </w:r>
      <w:r w:rsidR="00E60620" w:rsidRPr="00241244">
        <w:rPr>
          <w:rFonts w:asciiTheme="majorBidi" w:hAnsiTheme="majorBidi" w:cstheme="majorBidi"/>
        </w:rPr>
        <w:t>.</w:t>
      </w:r>
      <w:r w:rsidR="007654DD" w:rsidRPr="00241244">
        <w:rPr>
          <w:rFonts w:asciiTheme="majorBidi" w:hAnsiTheme="majorBidi" w:cstheme="majorBidi"/>
        </w:rPr>
        <w:t xml:space="preserve"> Here, we describe how participators contributed </w:t>
      </w:r>
      <w:r w:rsidR="00E60620" w:rsidRPr="00241244">
        <w:rPr>
          <w:rFonts w:asciiTheme="majorBidi" w:hAnsiTheme="majorBidi" w:cstheme="majorBidi"/>
        </w:rPr>
        <w:t>not only</w:t>
      </w:r>
      <w:r w:rsidR="007654DD" w:rsidRPr="00241244">
        <w:rPr>
          <w:rFonts w:asciiTheme="majorBidi" w:hAnsiTheme="majorBidi" w:cstheme="majorBidi"/>
        </w:rPr>
        <w:t xml:space="preserve"> factual knowledge that </w:t>
      </w:r>
      <w:r w:rsidR="00677F2C" w:rsidRPr="00241244">
        <w:rPr>
          <w:rFonts w:asciiTheme="majorBidi" w:hAnsiTheme="majorBidi" w:cstheme="majorBidi"/>
        </w:rPr>
        <w:t>may have</w:t>
      </w:r>
      <w:r w:rsidR="007654DD" w:rsidRPr="00241244">
        <w:rPr>
          <w:rFonts w:asciiTheme="majorBidi" w:hAnsiTheme="majorBidi" w:cstheme="majorBidi"/>
        </w:rPr>
        <w:t xml:space="preserve"> otherwise </w:t>
      </w:r>
      <w:r w:rsidR="00677F2C" w:rsidRPr="00241244">
        <w:rPr>
          <w:rFonts w:asciiTheme="majorBidi" w:hAnsiTheme="majorBidi" w:cstheme="majorBidi"/>
        </w:rPr>
        <w:t xml:space="preserve">been </w:t>
      </w:r>
      <w:r w:rsidR="007654DD" w:rsidRPr="00241244">
        <w:rPr>
          <w:rFonts w:asciiTheme="majorBidi" w:hAnsiTheme="majorBidi" w:cstheme="majorBidi"/>
        </w:rPr>
        <w:t>inaccessible to modellers</w:t>
      </w:r>
      <w:r w:rsidR="00A459DC" w:rsidRPr="00241244">
        <w:rPr>
          <w:rFonts w:asciiTheme="majorBidi" w:hAnsiTheme="majorBidi" w:cstheme="majorBidi"/>
        </w:rPr>
        <w:t>,</w:t>
      </w:r>
      <w:r w:rsidR="007654DD" w:rsidRPr="00241244">
        <w:rPr>
          <w:rFonts w:asciiTheme="majorBidi" w:hAnsiTheme="majorBidi" w:cstheme="majorBidi"/>
        </w:rPr>
        <w:t xml:space="preserve"> </w:t>
      </w:r>
      <w:r w:rsidR="00E60620" w:rsidRPr="00241244">
        <w:rPr>
          <w:rFonts w:asciiTheme="majorBidi" w:hAnsiTheme="majorBidi" w:cstheme="majorBidi"/>
        </w:rPr>
        <w:t>but also</w:t>
      </w:r>
      <w:r w:rsidR="007654DD" w:rsidRPr="00241244">
        <w:rPr>
          <w:rFonts w:asciiTheme="majorBidi" w:hAnsiTheme="majorBidi" w:cstheme="majorBidi"/>
        </w:rPr>
        <w:t xml:space="preserve"> </w:t>
      </w:r>
      <w:r w:rsidR="003B2C61" w:rsidRPr="00241244">
        <w:rPr>
          <w:rFonts w:asciiTheme="majorBidi" w:hAnsiTheme="majorBidi" w:cstheme="majorBidi"/>
        </w:rPr>
        <w:t xml:space="preserve">their </w:t>
      </w:r>
      <w:r w:rsidR="00A459DC" w:rsidRPr="00241244">
        <w:rPr>
          <w:rFonts w:asciiTheme="majorBidi" w:hAnsiTheme="majorBidi" w:cstheme="majorBidi"/>
        </w:rPr>
        <w:t xml:space="preserve">personal, normative perspectives on what questions </w:t>
      </w:r>
      <w:r w:rsidR="00094E9D" w:rsidRPr="00241244">
        <w:rPr>
          <w:rFonts w:asciiTheme="majorBidi" w:hAnsiTheme="majorBidi" w:cstheme="majorBidi"/>
        </w:rPr>
        <w:t xml:space="preserve">the </w:t>
      </w:r>
      <w:r w:rsidR="00A459DC" w:rsidRPr="00241244">
        <w:rPr>
          <w:rFonts w:asciiTheme="majorBidi" w:hAnsiTheme="majorBidi" w:cstheme="majorBidi"/>
        </w:rPr>
        <w:t>model should address</w:t>
      </w:r>
      <w:r w:rsidR="00187BAB" w:rsidRPr="00241244">
        <w:rPr>
          <w:rFonts w:asciiTheme="majorBidi" w:hAnsiTheme="majorBidi" w:cstheme="majorBidi"/>
        </w:rPr>
        <w:t>,</w:t>
      </w:r>
      <w:r w:rsidR="00A459DC" w:rsidRPr="00241244">
        <w:rPr>
          <w:rFonts w:asciiTheme="majorBidi" w:hAnsiTheme="majorBidi" w:cstheme="majorBidi"/>
        </w:rPr>
        <w:t xml:space="preserve"> </w:t>
      </w:r>
      <w:r w:rsidR="00187BAB" w:rsidRPr="00241244">
        <w:rPr>
          <w:rFonts w:asciiTheme="majorBidi" w:hAnsiTheme="majorBidi" w:cstheme="majorBidi"/>
        </w:rPr>
        <w:t>what</w:t>
      </w:r>
      <w:r w:rsidR="008F1EEF" w:rsidRPr="00241244">
        <w:rPr>
          <w:rFonts w:asciiTheme="majorBidi" w:hAnsiTheme="majorBidi" w:cstheme="majorBidi"/>
        </w:rPr>
        <w:t xml:space="preserve"> </w:t>
      </w:r>
      <w:r w:rsidR="005D2BD3" w:rsidRPr="00241244">
        <w:rPr>
          <w:rFonts w:asciiTheme="majorBidi" w:hAnsiTheme="majorBidi" w:cstheme="majorBidi"/>
        </w:rPr>
        <w:t xml:space="preserve">potential sources of error </w:t>
      </w:r>
      <w:r w:rsidR="00187BAB" w:rsidRPr="00241244">
        <w:rPr>
          <w:rFonts w:asciiTheme="majorBidi" w:hAnsiTheme="majorBidi" w:cstheme="majorBidi"/>
        </w:rPr>
        <w:t xml:space="preserve">should be investigated, </w:t>
      </w:r>
      <w:r w:rsidR="005D2BD3" w:rsidRPr="00241244">
        <w:rPr>
          <w:rFonts w:asciiTheme="majorBidi" w:hAnsiTheme="majorBidi" w:cstheme="majorBidi"/>
        </w:rPr>
        <w:t>and</w:t>
      </w:r>
      <w:r w:rsidR="00187BAB" w:rsidRPr="00241244">
        <w:rPr>
          <w:rFonts w:asciiTheme="majorBidi" w:hAnsiTheme="majorBidi" w:cstheme="majorBidi"/>
        </w:rPr>
        <w:t xml:space="preserve"> how modellers should</w:t>
      </w:r>
      <w:r w:rsidR="005D2BD3" w:rsidRPr="00241244">
        <w:rPr>
          <w:rFonts w:asciiTheme="majorBidi" w:hAnsiTheme="majorBidi" w:cstheme="majorBidi"/>
        </w:rPr>
        <w:t xml:space="preserve"> </w:t>
      </w:r>
      <w:r w:rsidR="008F1EEF" w:rsidRPr="00241244">
        <w:rPr>
          <w:rFonts w:asciiTheme="majorBidi" w:hAnsiTheme="majorBidi" w:cstheme="majorBidi"/>
        </w:rPr>
        <w:t xml:space="preserve">represent </w:t>
      </w:r>
      <w:r w:rsidR="00A459DC" w:rsidRPr="00241244">
        <w:rPr>
          <w:rFonts w:asciiTheme="majorBidi" w:hAnsiTheme="majorBidi" w:cstheme="majorBidi"/>
        </w:rPr>
        <w:t>uncertaint</w:t>
      </w:r>
      <w:r w:rsidR="00F23A9B" w:rsidRPr="00241244">
        <w:rPr>
          <w:rFonts w:asciiTheme="majorBidi" w:hAnsiTheme="majorBidi" w:cstheme="majorBidi"/>
        </w:rPr>
        <w:t>ies</w:t>
      </w:r>
      <w:r w:rsidR="005D2BD3" w:rsidRPr="00241244">
        <w:rPr>
          <w:rFonts w:asciiTheme="majorBidi" w:hAnsiTheme="majorBidi" w:cstheme="majorBidi"/>
        </w:rPr>
        <w:t>.</w:t>
      </w:r>
    </w:p>
    <w:p w14:paraId="184AD4DD" w14:textId="726319D8" w:rsidR="00AC17DD" w:rsidRPr="00213302" w:rsidRDefault="00D931D3" w:rsidP="009B0A94">
      <w:pPr>
        <w:rPr>
          <w:rFonts w:asciiTheme="majorBidi" w:hAnsiTheme="majorBidi" w:cstheme="majorBidi"/>
        </w:rPr>
      </w:pPr>
      <w:r w:rsidRPr="00241244">
        <w:rPr>
          <w:rFonts w:asciiTheme="majorBidi" w:hAnsiTheme="majorBidi" w:cstheme="majorBidi"/>
        </w:rPr>
        <w:t xml:space="preserve"> ‘Open’ decision </w:t>
      </w:r>
      <w:r w:rsidR="00451833" w:rsidRPr="00241244">
        <w:rPr>
          <w:rFonts w:asciiTheme="majorBidi" w:hAnsiTheme="majorBidi" w:cstheme="majorBidi"/>
        </w:rPr>
        <w:t xml:space="preserve">2 </w:t>
      </w:r>
      <w:r w:rsidRPr="00241244">
        <w:rPr>
          <w:rFonts w:asciiTheme="majorBidi" w:hAnsiTheme="majorBidi" w:cstheme="majorBidi"/>
        </w:rPr>
        <w:t>concerned how to represent the impact of PM</w:t>
      </w:r>
      <w:r w:rsidRPr="00241244">
        <w:rPr>
          <w:rFonts w:asciiTheme="majorBidi" w:hAnsiTheme="majorBidi" w:cstheme="majorBidi"/>
          <w:vertAlign w:val="subscript"/>
        </w:rPr>
        <w:t xml:space="preserve">2.5 </w:t>
      </w:r>
      <w:r w:rsidRPr="00241244">
        <w:rPr>
          <w:rFonts w:asciiTheme="majorBidi" w:hAnsiTheme="majorBidi" w:cstheme="majorBidi"/>
        </w:rPr>
        <w:t xml:space="preserve">on asthma control. </w:t>
      </w:r>
      <w:r w:rsidR="003817DC" w:rsidRPr="00241244">
        <w:rPr>
          <w:rFonts w:asciiTheme="majorBidi" w:hAnsiTheme="majorBidi" w:cstheme="majorBidi"/>
        </w:rPr>
        <w:t>Participators were briefed on the decision</w:t>
      </w:r>
      <w:r w:rsidR="00F37598" w:rsidRPr="00241244">
        <w:rPr>
          <w:rFonts w:asciiTheme="majorBidi" w:hAnsiTheme="majorBidi" w:cstheme="majorBidi"/>
        </w:rPr>
        <w:t xml:space="preserve"> </w:t>
      </w:r>
      <w:r w:rsidR="003817DC" w:rsidRPr="00241244">
        <w:rPr>
          <w:rFonts w:asciiTheme="majorBidi" w:hAnsiTheme="majorBidi" w:cstheme="majorBidi"/>
        </w:rPr>
        <w:t xml:space="preserve">and informed that </w:t>
      </w:r>
      <w:r w:rsidR="00AC17DD" w:rsidRPr="00241244">
        <w:rPr>
          <w:rFonts w:asciiTheme="majorBidi" w:hAnsiTheme="majorBidi" w:cstheme="majorBidi"/>
        </w:rPr>
        <w:t>KJ’s independent suggestion was to use a BC study that examined the effect of PM</w:t>
      </w:r>
      <w:r w:rsidR="00AC17DD" w:rsidRPr="00241244">
        <w:rPr>
          <w:rFonts w:asciiTheme="majorBidi" w:hAnsiTheme="majorBidi" w:cstheme="majorBidi"/>
          <w:vertAlign w:val="subscript"/>
        </w:rPr>
        <w:t xml:space="preserve">2.5 </w:t>
      </w:r>
      <w:r w:rsidR="00AC17DD" w:rsidRPr="00241244">
        <w:rPr>
          <w:rFonts w:asciiTheme="majorBidi" w:hAnsiTheme="majorBidi" w:cstheme="majorBidi"/>
        </w:rPr>
        <w:t xml:space="preserve">on salbutamol dispensations </w:t>
      </w:r>
      <w:r w:rsidR="00AC17DD" w:rsidRPr="00241244">
        <w:rPr>
          <w:rFonts w:asciiTheme="majorBidi" w:hAnsiTheme="majorBidi" w:cstheme="majorBidi"/>
        </w:rPr>
        <w:fldChar w:fldCharType="begin"/>
      </w:r>
      <w:r w:rsidR="00210730" w:rsidRPr="00241244">
        <w:rPr>
          <w:rFonts w:asciiTheme="majorBidi" w:hAnsiTheme="majorBidi" w:cstheme="majorBidi"/>
        </w:rPr>
        <w:instrText xml:space="preserve"> ADDIN ZOTERO_ITEM CSL_CITATION {"citationID":"AHg6IA4h","properties":{"formattedCitation":"[33]","plainCitation":"[33]","noteIndex":0},"citationItems":[{"id":1905,"uris":["http://zotero.org/users/12960207/items/KITZWA62"],"itemData":{"id":1905,"type":"article-journal","container-title":"Journal of exposure science &amp; environmental epidemiology","ISSN":"1559-064X","issue":"3","journalAbbreviation":"Journal of exposure science &amp; environmental epidemiology","note":"publisher: Nature Publishing Group","page":"233-240","title":"Evaluation of a spatially resolved forest fire smoke model for population-based epidemiologic exposure assessment","volume":"26","author":[{"family":"Yao","given":"Jiayun"},{"family":"Eyamie","given":"Jeff"},{"family":"Henderson","given":"Sarah B"}],"issued":{"date-parts":[["2016"]]}}}],"schema":"https://github.com/citation-style-language/schema/raw/master/csl-citation.json"} </w:instrText>
      </w:r>
      <w:r w:rsidR="00AC17DD" w:rsidRPr="00241244">
        <w:rPr>
          <w:rFonts w:asciiTheme="majorBidi" w:hAnsiTheme="majorBidi" w:cstheme="majorBidi"/>
        </w:rPr>
        <w:fldChar w:fldCharType="separate"/>
      </w:r>
      <w:r w:rsidR="00210730" w:rsidRPr="00241244">
        <w:rPr>
          <w:rFonts w:asciiTheme="majorBidi" w:hAnsiTheme="majorBidi" w:cstheme="majorBidi"/>
          <w:noProof/>
        </w:rPr>
        <w:t>[33]</w:t>
      </w:r>
      <w:r w:rsidR="00AC17DD" w:rsidRPr="00241244">
        <w:rPr>
          <w:rFonts w:asciiTheme="majorBidi" w:hAnsiTheme="majorBidi" w:cstheme="majorBidi"/>
        </w:rPr>
        <w:fldChar w:fldCharType="end"/>
      </w:r>
      <w:r w:rsidR="00AC17DD" w:rsidRPr="00241244">
        <w:rPr>
          <w:rFonts w:asciiTheme="majorBidi" w:hAnsiTheme="majorBidi" w:cstheme="majorBidi"/>
        </w:rPr>
        <w:t xml:space="preserve">. To encourage deliberation about this choice, participators were asked </w:t>
      </w:r>
      <w:r w:rsidR="00AC17DD" w:rsidRPr="00241244">
        <w:rPr>
          <w:rFonts w:asciiTheme="majorBidi" w:hAnsiTheme="majorBidi" w:cstheme="majorBidi"/>
          <w:i/>
          <w:iCs/>
        </w:rPr>
        <w:t>“Are salbutamol dispensations an adequate proxy for asthma control?”.</w:t>
      </w:r>
      <w:r w:rsidR="00AC17DD" w:rsidRPr="00241244">
        <w:rPr>
          <w:rFonts w:asciiTheme="majorBidi" w:hAnsiTheme="majorBidi" w:cstheme="majorBidi"/>
        </w:rPr>
        <w:t xml:space="preserve"> </w:t>
      </w:r>
      <w:r w:rsidR="00AC17DD" w:rsidRPr="00241244">
        <w:rPr>
          <w:rFonts w:asciiTheme="majorBidi" w:hAnsiTheme="majorBidi" w:cstheme="majorBidi"/>
          <w:lang w:val="en-US"/>
        </w:rPr>
        <w:t xml:space="preserve">All participators </w:t>
      </w:r>
      <w:r w:rsidR="00AC17DD" w:rsidRPr="00241244">
        <w:rPr>
          <w:rFonts w:asciiTheme="majorBidi" w:hAnsiTheme="majorBidi" w:cstheme="majorBidi"/>
        </w:rPr>
        <w:t>expressed significant doubts, noting that, in their experience,</w:t>
      </w:r>
      <w:r w:rsidR="00AC17DD" w:rsidRPr="00241244">
        <w:rPr>
          <w:rFonts w:asciiTheme="majorBidi" w:hAnsiTheme="majorBidi" w:cstheme="majorBidi"/>
          <w:lang w:val="en-US"/>
        </w:rPr>
        <w:t xml:space="preserve"> salbutamol lasts a long time, they often have back stock, and sometimes share within the family (i.e., where more than one member has asthma), meaning they may not see a doctor or pharmacist during a period of high PM</w:t>
      </w:r>
      <w:r w:rsidR="00AC17DD" w:rsidRPr="00241244">
        <w:rPr>
          <w:rFonts w:asciiTheme="majorBidi" w:hAnsiTheme="majorBidi" w:cstheme="majorBidi"/>
          <w:vertAlign w:val="subscript"/>
          <w:lang w:val="en-US"/>
        </w:rPr>
        <w:t xml:space="preserve">2.5 </w:t>
      </w:r>
      <w:r w:rsidR="00AC17DD" w:rsidRPr="00241244">
        <w:rPr>
          <w:rFonts w:asciiTheme="majorBidi" w:hAnsiTheme="majorBidi" w:cstheme="majorBidi"/>
          <w:lang w:val="en-US"/>
        </w:rPr>
        <w:t>despite being affected. Given these considerations, KJ provided two alternative sources of</w:t>
      </w:r>
      <w:r w:rsidR="00F37598" w:rsidRPr="00241244">
        <w:rPr>
          <w:rFonts w:asciiTheme="majorBidi" w:hAnsiTheme="majorBidi" w:cstheme="majorBidi"/>
          <w:lang w:val="en-US"/>
        </w:rPr>
        <w:t xml:space="preserve"> </w:t>
      </w:r>
      <w:r w:rsidR="00AC17DD" w:rsidRPr="00241244">
        <w:rPr>
          <w:rFonts w:asciiTheme="majorBidi" w:hAnsiTheme="majorBidi" w:cstheme="majorBidi"/>
          <w:lang w:val="en-US"/>
        </w:rPr>
        <w:t xml:space="preserve">CRFs to consider, one for adults </w:t>
      </w:r>
      <w:r w:rsidR="00AC17DD" w:rsidRPr="00241244">
        <w:rPr>
          <w:rFonts w:asciiTheme="majorBidi" w:hAnsiTheme="majorBidi" w:cstheme="majorBidi"/>
          <w:lang w:val="en-US"/>
        </w:rPr>
        <w:fldChar w:fldCharType="begin"/>
      </w:r>
      <w:r w:rsidR="00210730" w:rsidRPr="00241244">
        <w:rPr>
          <w:rFonts w:asciiTheme="majorBidi" w:hAnsiTheme="majorBidi" w:cstheme="majorBidi"/>
          <w:lang w:val="en-US"/>
        </w:rPr>
        <w:instrText xml:space="preserve"> ADDIN ZOTERO_ITEM CSL_CITATION {"citationID":"QXzZbhYC","properties":{"formattedCitation":"[34]","plainCitation":"[34]","noteIndex":0},"citationItems":[{"id":1906,"uris":["http://zotero.org/users/12960207/items/VFJ9K2RM"],"itemData":{"id":1906,"type":"article-journal","container-title":"Journal of Exposure Science &amp; Environmental Epidemiology","ISSN":"1559-0631","issue":"3","journalAbbreviation":"Journal of Exposure Science &amp; Environmental Epidemiology","note":"publisher: Nature Publishing Group US New York","page":"358-367","title":"Impacts of residential indoor air quality and environmental risk factors on adult asthma-related health outcomes in Chicago, IL","volume":"33","author":[{"family":"Kang","given":"Insung"},{"family":"McCreery","given":"Anna"},{"family":"Azimi","given":"Parham"},{"family":"Gramigna","given":"Amanda"},{"family":"Baca","given":"Griselda"},{"family":"Hayes","given":"Whitney"},{"family":"Crowder","given":"Timothy"},{"family":"Scheu","given":"Rachel"},{"family":"Evens","given":"Anne"},{"family":"Stephens","given":"Brent"}],"issued":{"date-parts":[["2023"]]}}}],"schema":"https://github.com/citation-style-language/schema/raw/master/csl-citation.json"} </w:instrText>
      </w:r>
      <w:r w:rsidR="00AC17DD" w:rsidRPr="00241244">
        <w:rPr>
          <w:rFonts w:asciiTheme="majorBidi" w:hAnsiTheme="majorBidi" w:cstheme="majorBidi"/>
          <w:lang w:val="en-US"/>
        </w:rPr>
        <w:fldChar w:fldCharType="separate"/>
      </w:r>
      <w:r w:rsidR="00210730" w:rsidRPr="00241244">
        <w:rPr>
          <w:rFonts w:asciiTheme="majorBidi" w:hAnsiTheme="majorBidi" w:cstheme="majorBidi"/>
          <w:noProof/>
          <w:lang w:val="en-US"/>
        </w:rPr>
        <w:t>[34]</w:t>
      </w:r>
      <w:r w:rsidR="00AC17DD" w:rsidRPr="00241244">
        <w:rPr>
          <w:rFonts w:asciiTheme="majorBidi" w:hAnsiTheme="majorBidi" w:cstheme="majorBidi"/>
          <w:lang w:val="en-US"/>
        </w:rPr>
        <w:fldChar w:fldCharType="end"/>
      </w:r>
      <w:r w:rsidR="00AC17DD" w:rsidRPr="00241244">
        <w:rPr>
          <w:rFonts w:asciiTheme="majorBidi" w:hAnsiTheme="majorBidi" w:cstheme="majorBidi"/>
          <w:lang w:val="en-US"/>
        </w:rPr>
        <w:t xml:space="preserve"> and one for children </w:t>
      </w:r>
      <w:r w:rsidR="00AC17DD" w:rsidRPr="00241244">
        <w:rPr>
          <w:rFonts w:asciiTheme="majorBidi" w:hAnsiTheme="majorBidi" w:cstheme="majorBidi"/>
          <w:lang w:val="en-US"/>
        </w:rPr>
        <w:fldChar w:fldCharType="begin"/>
      </w:r>
      <w:r w:rsidR="00210730" w:rsidRPr="00241244">
        <w:rPr>
          <w:rFonts w:asciiTheme="majorBidi" w:hAnsiTheme="majorBidi" w:cstheme="majorBidi"/>
          <w:lang w:val="en-US"/>
        </w:rPr>
        <w:instrText xml:space="preserve"> ADDIN ZOTERO_ITEM CSL_CITATION {"citationID":"g22lsz51","properties":{"formattedCitation":"[35]","plainCitation":"[35]","noteIndex":0},"citationItems":[{"id":1908,"uris":["http://zotero.org/users/12960207/items/ZDFVIBU5"],"itemData":{"id":1908,"type":"article-journal","container-title":"Academic Pediatrics","ISSN":"1876-2859","issue":"6","journalAbbreviation":"Academic Pediatrics","note":"publisher: Elsevier","page":"615-623","title":"Longitudinal effect of ambient air pollution and pollen exposure on asthma control: the Patient-Reported Outcomes Measurement Information System (PROMIS) pediatric asthma study","volume":"19","author":[{"family":"Li","given":"Zheng"},{"family":"Xu","given":"Xiaohui"},{"family":"Thompson","given":"Lindsay A"},{"family":"Gross","given":"Heather E"},{"family":"Shenkman","given":"Elizabeth A"},{"family":"DeWalt","given":"Darren A"},{"family":"Huang","given":"I-Chan"}],"issued":{"date-parts":[["2019"]]}}}],"schema":"https://github.com/citation-style-language/schema/raw/master/csl-citation.json"} </w:instrText>
      </w:r>
      <w:r w:rsidR="00AC17DD" w:rsidRPr="00241244">
        <w:rPr>
          <w:rFonts w:asciiTheme="majorBidi" w:hAnsiTheme="majorBidi" w:cstheme="majorBidi"/>
          <w:lang w:val="en-US"/>
        </w:rPr>
        <w:fldChar w:fldCharType="separate"/>
      </w:r>
      <w:r w:rsidR="00210730" w:rsidRPr="00241244">
        <w:rPr>
          <w:rFonts w:asciiTheme="majorBidi" w:hAnsiTheme="majorBidi" w:cstheme="majorBidi"/>
          <w:noProof/>
          <w:lang w:val="en-US"/>
        </w:rPr>
        <w:t>[35]</w:t>
      </w:r>
      <w:r w:rsidR="00AC17DD" w:rsidRPr="00241244">
        <w:rPr>
          <w:rFonts w:asciiTheme="majorBidi" w:hAnsiTheme="majorBidi" w:cstheme="majorBidi"/>
          <w:lang w:val="en-US"/>
        </w:rPr>
        <w:fldChar w:fldCharType="end"/>
      </w:r>
      <w:r w:rsidR="00AC17DD" w:rsidRPr="00241244">
        <w:rPr>
          <w:rFonts w:asciiTheme="majorBidi" w:hAnsiTheme="majorBidi" w:cstheme="majorBidi"/>
          <w:lang w:val="en-US"/>
        </w:rPr>
        <w:t>, both of which use the Asthma Control Test (ACT) as a direct measure of asthma control. KJ summarized the limitations of these studies from her perspective, including that both were conducted in settings considerably different from BC (e.g., weather, housing stock, rural/urban mix), which could affect the relationship between PM</w:t>
      </w:r>
      <w:r w:rsidR="00AC17DD" w:rsidRPr="00241244">
        <w:rPr>
          <w:rFonts w:asciiTheme="majorBidi" w:hAnsiTheme="majorBidi" w:cstheme="majorBidi"/>
          <w:vertAlign w:val="subscript"/>
          <w:lang w:val="en-US"/>
        </w:rPr>
        <w:t>2.5</w:t>
      </w:r>
      <w:r w:rsidR="00AC17DD" w:rsidRPr="00241244">
        <w:rPr>
          <w:rFonts w:asciiTheme="majorBidi" w:hAnsiTheme="majorBidi" w:cstheme="majorBidi"/>
          <w:lang w:val="en-US"/>
        </w:rPr>
        <w:t xml:space="preserve"> exposure and asthma outcomes. </w:t>
      </w:r>
      <w:r w:rsidR="007218F4" w:rsidRPr="00241244">
        <w:rPr>
          <w:rFonts w:asciiTheme="majorBidi" w:hAnsiTheme="majorBidi" w:cstheme="majorBidi"/>
          <w:lang w:val="en-US"/>
        </w:rPr>
        <w:t>In</w:t>
      </w:r>
      <w:r w:rsidR="00AC17DD" w:rsidRPr="00241244">
        <w:rPr>
          <w:rFonts w:asciiTheme="majorBidi" w:hAnsiTheme="majorBidi" w:cstheme="majorBidi"/>
          <w:lang w:val="en-US"/>
        </w:rPr>
        <w:t xml:space="preserve"> discussion</w:t>
      </w:r>
      <w:r w:rsidR="007218F4" w:rsidRPr="00241244">
        <w:rPr>
          <w:rFonts w:asciiTheme="majorBidi" w:hAnsiTheme="majorBidi" w:cstheme="majorBidi"/>
          <w:lang w:val="en-US"/>
        </w:rPr>
        <w:t>s</w:t>
      </w:r>
      <w:r w:rsidR="00AC17DD" w:rsidRPr="00241244">
        <w:rPr>
          <w:rFonts w:asciiTheme="majorBidi" w:hAnsiTheme="majorBidi" w:cstheme="majorBidi"/>
          <w:lang w:val="en-US"/>
        </w:rPr>
        <w:t xml:space="preserve">, </w:t>
      </w:r>
      <w:r w:rsidR="00542315" w:rsidRPr="00241244">
        <w:rPr>
          <w:rFonts w:asciiTheme="majorBidi" w:hAnsiTheme="majorBidi" w:cstheme="majorBidi"/>
          <w:lang w:val="en-US"/>
        </w:rPr>
        <w:t>it was noted</w:t>
      </w:r>
      <w:r w:rsidR="007218F4" w:rsidRPr="00241244">
        <w:rPr>
          <w:rFonts w:asciiTheme="majorBidi" w:hAnsiTheme="majorBidi" w:cstheme="majorBidi"/>
          <w:lang w:val="en-US"/>
        </w:rPr>
        <w:t xml:space="preserve"> </w:t>
      </w:r>
      <w:r w:rsidR="00AC17DD" w:rsidRPr="00241244">
        <w:rPr>
          <w:rFonts w:asciiTheme="majorBidi" w:hAnsiTheme="majorBidi" w:cstheme="majorBidi"/>
          <w:lang w:val="en-US"/>
        </w:rPr>
        <w:t>that while salbutamol dispensations would likely underestimate effect of air pollution on asthma control, it was unclear whether or to what extent the studies using ACT scores would underestimate or overestimate impact of air pollution on asthma control in BC. Discussions resulted in unanimous agreement among participators that the ACT is a superior measure of asthma control and the decision to model the relationship between PM</w:t>
      </w:r>
      <w:r w:rsidR="00AC17DD" w:rsidRPr="00241244">
        <w:rPr>
          <w:rFonts w:asciiTheme="majorBidi" w:hAnsiTheme="majorBidi" w:cstheme="majorBidi"/>
          <w:vertAlign w:val="subscript"/>
          <w:lang w:val="en-US"/>
        </w:rPr>
        <w:t xml:space="preserve">2.5 </w:t>
      </w:r>
      <w:r w:rsidR="00AC17DD" w:rsidRPr="00241244">
        <w:rPr>
          <w:rFonts w:asciiTheme="majorBidi" w:hAnsiTheme="majorBidi" w:cstheme="majorBidi"/>
          <w:lang w:val="en-US"/>
        </w:rPr>
        <w:t>and ACT scores, rather than salbutamol dispensations.</w:t>
      </w:r>
      <w:r w:rsidR="003A2719" w:rsidRPr="00241244">
        <w:rPr>
          <w:rFonts w:asciiTheme="majorBidi" w:hAnsiTheme="majorBidi" w:cstheme="majorBidi"/>
          <w:lang w:val="en-US"/>
        </w:rPr>
        <w:t xml:space="preserve"> </w:t>
      </w:r>
      <w:proofErr w:type="spellStart"/>
      <w:r w:rsidR="004949FF" w:rsidRPr="00241244">
        <w:rPr>
          <w:rFonts w:asciiTheme="majorBidi" w:hAnsiTheme="majorBidi" w:cstheme="majorBidi"/>
          <w:lang w:val="en-US"/>
        </w:rPr>
        <w:t>Modellers</w:t>
      </w:r>
      <w:proofErr w:type="spellEnd"/>
      <w:r w:rsidR="004949FF" w:rsidRPr="00241244">
        <w:rPr>
          <w:rFonts w:asciiTheme="majorBidi" w:hAnsiTheme="majorBidi" w:cstheme="majorBidi"/>
          <w:lang w:val="en-US"/>
        </w:rPr>
        <w:t xml:space="preserve"> </w:t>
      </w:r>
      <w:r w:rsidR="008D7B02" w:rsidRPr="00213302">
        <w:rPr>
          <w:rFonts w:asciiTheme="majorBidi" w:hAnsiTheme="majorBidi" w:cstheme="majorBidi"/>
          <w:lang w:val="en-US"/>
        </w:rPr>
        <w:t>reflected</w:t>
      </w:r>
      <w:r w:rsidR="00924043" w:rsidRPr="00213302">
        <w:rPr>
          <w:rFonts w:asciiTheme="majorBidi" w:hAnsiTheme="majorBidi" w:cstheme="majorBidi"/>
          <w:lang w:val="en-US"/>
        </w:rPr>
        <w:t xml:space="preserve"> </w:t>
      </w:r>
      <w:r w:rsidR="004949FF" w:rsidRPr="00241244">
        <w:rPr>
          <w:rFonts w:asciiTheme="majorBidi" w:hAnsiTheme="majorBidi" w:cstheme="majorBidi"/>
          <w:lang w:val="en-US"/>
        </w:rPr>
        <w:t xml:space="preserve">that participators had contributed factual knowledge about salbutamol use that </w:t>
      </w:r>
      <w:r w:rsidR="00591462" w:rsidRPr="00213302">
        <w:rPr>
          <w:rFonts w:asciiTheme="majorBidi" w:hAnsiTheme="majorBidi" w:cstheme="majorBidi"/>
          <w:lang w:val="en-US"/>
        </w:rPr>
        <w:t>was otherwise</w:t>
      </w:r>
      <w:r w:rsidR="004949FF" w:rsidRPr="00241244">
        <w:rPr>
          <w:rFonts w:asciiTheme="majorBidi" w:hAnsiTheme="majorBidi" w:cstheme="majorBidi"/>
          <w:lang w:val="en-US"/>
        </w:rPr>
        <w:t xml:space="preserve"> inaccessible to them</w:t>
      </w:r>
      <w:r w:rsidR="00924043" w:rsidRPr="00213302">
        <w:rPr>
          <w:rFonts w:asciiTheme="majorBidi" w:hAnsiTheme="majorBidi" w:cstheme="majorBidi"/>
          <w:lang w:val="en-US"/>
        </w:rPr>
        <w:t xml:space="preserve">. This input, along with participators’ negative </w:t>
      </w:r>
      <w:r w:rsidR="00224E2C" w:rsidRPr="00213302">
        <w:rPr>
          <w:rFonts w:asciiTheme="majorBidi" w:hAnsiTheme="majorBidi" w:cstheme="majorBidi"/>
          <w:lang w:val="en-US"/>
        </w:rPr>
        <w:t>assessment</w:t>
      </w:r>
      <w:r w:rsidR="00924043" w:rsidRPr="00213302">
        <w:rPr>
          <w:rFonts w:asciiTheme="majorBidi" w:hAnsiTheme="majorBidi" w:cstheme="majorBidi"/>
          <w:lang w:val="en-US"/>
        </w:rPr>
        <w:t xml:space="preserve"> of methods expected to underestimate the effect of</w:t>
      </w:r>
      <w:r w:rsidR="004949FF" w:rsidRPr="00241244">
        <w:rPr>
          <w:rFonts w:asciiTheme="majorBidi" w:hAnsiTheme="majorBidi" w:cstheme="majorBidi"/>
          <w:lang w:val="en-US"/>
        </w:rPr>
        <w:t xml:space="preserve"> </w:t>
      </w:r>
      <w:r w:rsidR="00924043" w:rsidRPr="00241244">
        <w:rPr>
          <w:rFonts w:asciiTheme="majorBidi" w:hAnsiTheme="majorBidi" w:cstheme="majorBidi"/>
          <w:lang w:val="en-US"/>
        </w:rPr>
        <w:t>PM</w:t>
      </w:r>
      <w:r w:rsidR="00924043" w:rsidRPr="00241244">
        <w:rPr>
          <w:rFonts w:asciiTheme="majorBidi" w:hAnsiTheme="majorBidi" w:cstheme="majorBidi"/>
          <w:vertAlign w:val="subscript"/>
          <w:lang w:val="en-US"/>
        </w:rPr>
        <w:t xml:space="preserve">2.5 </w:t>
      </w:r>
      <w:r w:rsidR="00924043" w:rsidRPr="00213302">
        <w:rPr>
          <w:rFonts w:asciiTheme="majorBidi" w:hAnsiTheme="majorBidi" w:cstheme="majorBidi"/>
          <w:lang w:val="en-US"/>
        </w:rPr>
        <w:t xml:space="preserve">on asthma, </w:t>
      </w:r>
      <w:r w:rsidR="004949FF" w:rsidRPr="00241244">
        <w:rPr>
          <w:rFonts w:asciiTheme="majorBidi" w:hAnsiTheme="majorBidi" w:cstheme="majorBidi"/>
          <w:lang w:val="en-US"/>
        </w:rPr>
        <w:t>persuaded the</w:t>
      </w:r>
      <w:r w:rsidR="005C5AEC" w:rsidRPr="00213302">
        <w:rPr>
          <w:rFonts w:asciiTheme="majorBidi" w:hAnsiTheme="majorBidi" w:cstheme="majorBidi"/>
          <w:lang w:val="en-US"/>
        </w:rPr>
        <w:t xml:space="preserve"> team</w:t>
      </w:r>
      <w:r w:rsidR="004949FF" w:rsidRPr="00241244">
        <w:rPr>
          <w:rFonts w:asciiTheme="majorBidi" w:hAnsiTheme="majorBidi" w:cstheme="majorBidi"/>
          <w:lang w:val="en-US"/>
        </w:rPr>
        <w:t xml:space="preserve"> to model asthma control differently than originally </w:t>
      </w:r>
      <w:r w:rsidR="00175182" w:rsidRPr="00213302">
        <w:rPr>
          <w:rFonts w:asciiTheme="majorBidi" w:hAnsiTheme="majorBidi" w:cstheme="majorBidi"/>
          <w:lang w:val="en-US"/>
        </w:rPr>
        <w:t>planne</w:t>
      </w:r>
      <w:r w:rsidR="004949FF" w:rsidRPr="00241244">
        <w:rPr>
          <w:rFonts w:asciiTheme="majorBidi" w:hAnsiTheme="majorBidi" w:cstheme="majorBidi"/>
          <w:lang w:val="en-US"/>
        </w:rPr>
        <w:t>d.</w:t>
      </w:r>
    </w:p>
    <w:p w14:paraId="46F975EA" w14:textId="48F219EF" w:rsidR="00AC17DD" w:rsidRPr="00241244" w:rsidRDefault="00542315" w:rsidP="00AC17DD">
      <w:pPr>
        <w:rPr>
          <w:rFonts w:asciiTheme="majorBidi" w:hAnsiTheme="majorBidi" w:cstheme="majorBidi"/>
          <w:lang w:val="en-US"/>
        </w:rPr>
      </w:pPr>
      <w:r w:rsidRPr="00241244">
        <w:rPr>
          <w:rFonts w:asciiTheme="majorBidi" w:hAnsiTheme="majorBidi" w:cstheme="majorBidi"/>
        </w:rPr>
        <w:t xml:space="preserve"> ‘Open’ decision </w:t>
      </w:r>
      <w:r w:rsidR="00451833" w:rsidRPr="00241244">
        <w:rPr>
          <w:rFonts w:asciiTheme="majorBidi" w:hAnsiTheme="majorBidi" w:cstheme="majorBidi"/>
        </w:rPr>
        <w:t xml:space="preserve">3 </w:t>
      </w:r>
      <w:r w:rsidRPr="00241244">
        <w:rPr>
          <w:rFonts w:asciiTheme="majorBidi" w:hAnsiTheme="majorBidi" w:cstheme="majorBidi"/>
        </w:rPr>
        <w:t>concerned h</w:t>
      </w:r>
      <w:r w:rsidR="00AC17DD" w:rsidRPr="00241244">
        <w:rPr>
          <w:rFonts w:asciiTheme="majorBidi" w:hAnsiTheme="majorBidi" w:cstheme="majorBidi"/>
        </w:rPr>
        <w:t>o</w:t>
      </w:r>
      <w:r w:rsidRPr="00241244">
        <w:rPr>
          <w:rFonts w:asciiTheme="majorBidi" w:hAnsiTheme="majorBidi" w:cstheme="majorBidi"/>
        </w:rPr>
        <w:t>w to</w:t>
      </w:r>
      <w:r w:rsidR="00AC17DD" w:rsidRPr="00241244">
        <w:rPr>
          <w:rFonts w:asciiTheme="majorBidi" w:hAnsiTheme="majorBidi" w:cstheme="majorBidi"/>
        </w:rPr>
        <w:t xml:space="preserve"> represent the impact of PM2.5 on moderate asthma exacerbations</w:t>
      </w:r>
      <w:r w:rsidRPr="00241244">
        <w:rPr>
          <w:rFonts w:asciiTheme="majorBidi" w:hAnsiTheme="majorBidi" w:cstheme="majorBidi"/>
        </w:rPr>
        <w:t>. Participators were briefed on this decision and informed that</w:t>
      </w:r>
      <w:r w:rsidR="00AC17DD" w:rsidRPr="00241244">
        <w:rPr>
          <w:rFonts w:asciiTheme="majorBidi" w:hAnsiTheme="majorBidi" w:cstheme="majorBidi"/>
        </w:rPr>
        <w:t xml:space="preserve"> KJ’s independent suggestion was to use a BC study </w:t>
      </w:r>
      <w:r w:rsidRPr="00241244">
        <w:rPr>
          <w:rFonts w:asciiTheme="majorBidi" w:hAnsiTheme="majorBidi" w:cstheme="majorBidi"/>
        </w:rPr>
        <w:t>which examined the effect of PM</w:t>
      </w:r>
      <w:r w:rsidRPr="00241244">
        <w:rPr>
          <w:rFonts w:asciiTheme="majorBidi" w:hAnsiTheme="majorBidi" w:cstheme="majorBidi"/>
          <w:vertAlign w:val="subscript"/>
        </w:rPr>
        <w:t xml:space="preserve">2.5 </w:t>
      </w:r>
      <w:r w:rsidRPr="00241244">
        <w:rPr>
          <w:rFonts w:asciiTheme="majorBidi" w:hAnsiTheme="majorBidi" w:cstheme="majorBidi"/>
        </w:rPr>
        <w:t>on asthma-related physician visits</w:t>
      </w:r>
      <w:r w:rsidRPr="00241244" w:rsidDel="00542315">
        <w:rPr>
          <w:rFonts w:asciiTheme="majorBidi" w:hAnsiTheme="majorBidi" w:cstheme="majorBidi"/>
        </w:rPr>
        <w:t xml:space="preserve"> </w:t>
      </w:r>
      <w:r w:rsidR="00AC17DD" w:rsidRPr="00241244">
        <w:rPr>
          <w:rFonts w:asciiTheme="majorBidi" w:hAnsiTheme="majorBidi" w:cstheme="majorBidi"/>
        </w:rPr>
        <w:fldChar w:fldCharType="begin"/>
      </w:r>
      <w:r w:rsidR="00210730" w:rsidRPr="00241244">
        <w:rPr>
          <w:rFonts w:asciiTheme="majorBidi" w:hAnsiTheme="majorBidi" w:cstheme="majorBidi"/>
        </w:rPr>
        <w:instrText xml:space="preserve"> ADDIN ZOTERO_ITEM CSL_CITATION {"citationID":"TIqr9y2L","properties":{"formattedCitation":"[33]","plainCitation":"[33]","noteIndex":0},"citationItems":[{"id":1905,"uris":["http://zotero.org/users/12960207/items/KITZWA62"],"itemData":{"id":1905,"type":"article-journal","container-title":"Journal of exposure science &amp; environmental epidemiology","ISSN":"1559-064X","issue":"3","journalAbbreviation":"Journal of exposure science &amp; environmental epidemiology","note":"publisher: Nature Publishing Group","page":"233-240","title":"Evaluation of a spatially resolved forest fire smoke model for population-based epidemiologic exposure assessment","volume":"26","author":[{"family":"Yao","given":"Jiayun"},{"family":"Eyamie","given":"Jeff"},{"family":"Henderson","given":"Sarah B"}],"issued":{"date-parts":[["2016"]]}}}],"schema":"https://github.com/citation-style-language/schema/raw/master/csl-citation.json"} </w:instrText>
      </w:r>
      <w:r w:rsidR="00AC17DD" w:rsidRPr="00241244">
        <w:rPr>
          <w:rFonts w:asciiTheme="majorBidi" w:hAnsiTheme="majorBidi" w:cstheme="majorBidi"/>
        </w:rPr>
        <w:fldChar w:fldCharType="separate"/>
      </w:r>
      <w:r w:rsidR="00210730" w:rsidRPr="00241244">
        <w:rPr>
          <w:rFonts w:asciiTheme="majorBidi" w:hAnsiTheme="majorBidi" w:cstheme="majorBidi"/>
          <w:noProof/>
        </w:rPr>
        <w:t>[33]</w:t>
      </w:r>
      <w:r w:rsidR="00AC17DD" w:rsidRPr="00241244">
        <w:rPr>
          <w:rFonts w:asciiTheme="majorBidi" w:hAnsiTheme="majorBidi" w:cstheme="majorBidi"/>
        </w:rPr>
        <w:fldChar w:fldCharType="end"/>
      </w:r>
      <w:r w:rsidR="00AC17DD" w:rsidRPr="00241244">
        <w:rPr>
          <w:rFonts w:asciiTheme="majorBidi" w:hAnsiTheme="majorBidi" w:cstheme="majorBidi"/>
        </w:rPr>
        <w:t xml:space="preserve">. To encourage deliberation about this choice, participators were asked </w:t>
      </w:r>
      <w:r w:rsidR="00AC17DD" w:rsidRPr="00241244">
        <w:rPr>
          <w:rFonts w:asciiTheme="majorBidi" w:hAnsiTheme="majorBidi" w:cstheme="majorBidi"/>
          <w:i/>
          <w:iCs/>
        </w:rPr>
        <w:t xml:space="preserve">“Are </w:t>
      </w:r>
      <w:r w:rsidR="00AC17DD" w:rsidRPr="00241244">
        <w:rPr>
          <w:rFonts w:asciiTheme="majorBidi" w:hAnsiTheme="majorBidi" w:cstheme="majorBidi"/>
          <w:i/>
          <w:iCs/>
        </w:rPr>
        <w:lastRenderedPageBreak/>
        <w:t xml:space="preserve">asthma-related physician visits an adequate a proxy for moderate asthma exacerbations?”. </w:t>
      </w:r>
      <w:r w:rsidR="00AC17DD" w:rsidRPr="00241244">
        <w:rPr>
          <w:rFonts w:asciiTheme="majorBidi" w:hAnsiTheme="majorBidi" w:cstheme="majorBidi"/>
        </w:rPr>
        <w:t xml:space="preserve">The central concern raised by participators </w:t>
      </w:r>
      <w:r w:rsidR="00AC17DD" w:rsidRPr="00241244">
        <w:rPr>
          <w:rFonts w:asciiTheme="majorBidi" w:hAnsiTheme="majorBidi" w:cstheme="majorBidi"/>
          <w:lang w:val="en-US"/>
        </w:rPr>
        <w:t xml:space="preserve">was whether the billing codes used in the study would capture visits to nurse practitioners, walk-in clinics, and urgent care. Participators stressed the importance of capturing these visits, given a perceived reduction in access to primary care physicians since 2010. Upon confirmation that these visits would normally be captured (so long as the visit was billed correctly), participators agreed that the </w:t>
      </w:r>
      <w:r w:rsidR="002F393D" w:rsidRPr="00241244">
        <w:rPr>
          <w:rFonts w:asciiTheme="majorBidi" w:hAnsiTheme="majorBidi" w:cstheme="majorBidi"/>
          <w:lang w:val="en-US"/>
        </w:rPr>
        <w:t xml:space="preserve">suggested </w:t>
      </w:r>
      <w:r w:rsidR="00AC17DD" w:rsidRPr="00241244">
        <w:rPr>
          <w:rFonts w:asciiTheme="majorBidi" w:hAnsiTheme="majorBidi" w:cstheme="majorBidi"/>
          <w:lang w:val="en-US"/>
        </w:rPr>
        <w:t xml:space="preserve">study </w:t>
      </w:r>
      <w:r w:rsidR="00AC17DD" w:rsidRPr="00241244">
        <w:rPr>
          <w:rFonts w:asciiTheme="majorBidi" w:hAnsiTheme="majorBidi" w:cstheme="majorBidi"/>
          <w:lang w:val="en-US"/>
        </w:rPr>
        <w:fldChar w:fldCharType="begin"/>
      </w:r>
      <w:r w:rsidR="00210730" w:rsidRPr="00241244">
        <w:rPr>
          <w:rFonts w:asciiTheme="majorBidi" w:hAnsiTheme="majorBidi" w:cstheme="majorBidi"/>
          <w:lang w:val="en-US"/>
        </w:rPr>
        <w:instrText xml:space="preserve"> ADDIN ZOTERO_ITEM CSL_CITATION {"citationID":"oLseFKMy","properties":{"formattedCitation":"[33]","plainCitation":"[33]","noteIndex":0},"citationItems":[{"id":1905,"uris":["http://zotero.org/users/12960207/items/KITZWA62"],"itemData":{"id":1905,"type":"article-journal","container-title":"Journal of exposure science &amp; environmental epidemiology","ISSN":"1559-064X","issue":"3","journalAbbreviation":"Journal of exposure science &amp; environmental epidemiology","note":"publisher: Nature Publishing Group","page":"233-240","title":"Evaluation of a spatially resolved forest fire smoke model for population-based epidemiologic exposure assessment","volume":"26","author":[{"family":"Yao","given":"Jiayun"},{"family":"Eyamie","given":"Jeff"},{"family":"Henderson","given":"Sarah B"}],"issued":{"date-parts":[["2016"]]}}}],"schema":"https://github.com/citation-style-language/schema/raw/master/csl-citation.json"} </w:instrText>
      </w:r>
      <w:r w:rsidR="00AC17DD" w:rsidRPr="00241244">
        <w:rPr>
          <w:rFonts w:asciiTheme="majorBidi" w:hAnsiTheme="majorBidi" w:cstheme="majorBidi"/>
          <w:lang w:val="en-US"/>
        </w:rPr>
        <w:fldChar w:fldCharType="separate"/>
      </w:r>
      <w:r w:rsidR="00210730" w:rsidRPr="00241244">
        <w:rPr>
          <w:rFonts w:asciiTheme="majorBidi" w:hAnsiTheme="majorBidi" w:cstheme="majorBidi"/>
          <w:noProof/>
          <w:lang w:val="en-US"/>
        </w:rPr>
        <w:t>[33]</w:t>
      </w:r>
      <w:r w:rsidR="00AC17DD" w:rsidRPr="00241244">
        <w:rPr>
          <w:rFonts w:asciiTheme="majorBidi" w:hAnsiTheme="majorBidi" w:cstheme="majorBidi"/>
          <w:lang w:val="en-US"/>
        </w:rPr>
        <w:fldChar w:fldCharType="end"/>
      </w:r>
      <w:r w:rsidR="00AC17DD" w:rsidRPr="00241244">
        <w:rPr>
          <w:rFonts w:asciiTheme="majorBidi" w:hAnsiTheme="majorBidi" w:cstheme="majorBidi"/>
          <w:lang w:val="en-US"/>
        </w:rPr>
        <w:t xml:space="preserve"> was an adequate source </w:t>
      </w:r>
      <w:r w:rsidR="00AC17DD" w:rsidRPr="00241244">
        <w:rPr>
          <w:rFonts w:asciiTheme="majorBidi" w:hAnsiTheme="majorBidi" w:cstheme="majorBidi"/>
        </w:rPr>
        <w:t>to obtain a CRF for moderate asthma exacerbations.</w:t>
      </w:r>
      <w:r w:rsidR="00224380" w:rsidRPr="00241244">
        <w:rPr>
          <w:rFonts w:asciiTheme="majorBidi" w:hAnsiTheme="majorBidi" w:cstheme="majorBidi"/>
        </w:rPr>
        <w:t xml:space="preserve"> Modellers </w:t>
      </w:r>
      <w:r w:rsidR="008D7B02" w:rsidRPr="00213302">
        <w:rPr>
          <w:rFonts w:asciiTheme="majorBidi" w:hAnsiTheme="majorBidi" w:cstheme="majorBidi"/>
        </w:rPr>
        <w:t xml:space="preserve">observed </w:t>
      </w:r>
      <w:r w:rsidR="00224380" w:rsidRPr="00241244">
        <w:rPr>
          <w:rFonts w:asciiTheme="majorBidi" w:hAnsiTheme="majorBidi" w:cstheme="majorBidi"/>
        </w:rPr>
        <w:t xml:space="preserve">that participators </w:t>
      </w:r>
      <w:r w:rsidR="00200E93" w:rsidRPr="00213302">
        <w:rPr>
          <w:rFonts w:asciiTheme="majorBidi" w:hAnsiTheme="majorBidi" w:cstheme="majorBidi"/>
        </w:rPr>
        <w:t xml:space="preserve">had </w:t>
      </w:r>
      <w:r w:rsidR="007C759D" w:rsidRPr="00241244">
        <w:rPr>
          <w:rFonts w:asciiTheme="majorBidi" w:hAnsiTheme="majorBidi" w:cstheme="majorBidi"/>
        </w:rPr>
        <w:t>drawn their attention to</w:t>
      </w:r>
      <w:r w:rsidR="00224380" w:rsidRPr="00241244">
        <w:rPr>
          <w:rFonts w:asciiTheme="majorBidi" w:hAnsiTheme="majorBidi" w:cstheme="majorBidi"/>
        </w:rPr>
        <w:t xml:space="preserve"> the issue of reduced access to </w:t>
      </w:r>
      <w:r w:rsidR="007C759D" w:rsidRPr="00241244">
        <w:rPr>
          <w:rFonts w:asciiTheme="majorBidi" w:hAnsiTheme="majorBidi" w:cstheme="majorBidi"/>
        </w:rPr>
        <w:t xml:space="preserve">regular </w:t>
      </w:r>
      <w:r w:rsidR="00224380" w:rsidRPr="00241244">
        <w:rPr>
          <w:rFonts w:asciiTheme="majorBidi" w:hAnsiTheme="majorBidi" w:cstheme="majorBidi"/>
        </w:rPr>
        <w:t>primary care physicians and prompted them to verify</w:t>
      </w:r>
      <w:r w:rsidR="007C759D" w:rsidRPr="00241244">
        <w:rPr>
          <w:rFonts w:asciiTheme="majorBidi" w:hAnsiTheme="majorBidi" w:cstheme="majorBidi"/>
        </w:rPr>
        <w:t xml:space="preserve"> that their method would capture other episodic primary care visits. </w:t>
      </w:r>
      <w:r w:rsidR="006D1D23" w:rsidRPr="00241244">
        <w:rPr>
          <w:rFonts w:asciiTheme="majorBidi" w:hAnsiTheme="majorBidi" w:cstheme="majorBidi"/>
        </w:rPr>
        <w:t>The PPI process had therefore resulted in an additional check for potential error that would not have occurred otherwise.</w:t>
      </w:r>
    </w:p>
    <w:p w14:paraId="7DE4C697" w14:textId="7B54E47E" w:rsidR="00AC17DD" w:rsidRPr="00241244" w:rsidRDefault="00542315" w:rsidP="00542315">
      <w:pPr>
        <w:rPr>
          <w:rFonts w:asciiTheme="majorBidi" w:hAnsiTheme="majorBidi" w:cstheme="majorBidi"/>
          <w:lang w:val="en-US"/>
        </w:rPr>
      </w:pPr>
      <w:r w:rsidRPr="00241244">
        <w:rPr>
          <w:rFonts w:asciiTheme="majorBidi" w:hAnsiTheme="majorBidi" w:cstheme="majorBidi"/>
        </w:rPr>
        <w:t xml:space="preserve"> ‘Open’ decision </w:t>
      </w:r>
      <w:r w:rsidR="00451833" w:rsidRPr="00241244">
        <w:rPr>
          <w:rFonts w:asciiTheme="majorBidi" w:hAnsiTheme="majorBidi" w:cstheme="majorBidi"/>
        </w:rPr>
        <w:t xml:space="preserve">4 </w:t>
      </w:r>
      <w:r w:rsidRPr="00241244">
        <w:rPr>
          <w:rFonts w:asciiTheme="majorBidi" w:hAnsiTheme="majorBidi" w:cstheme="majorBidi"/>
        </w:rPr>
        <w:t>concerned h</w:t>
      </w:r>
      <w:r w:rsidR="00AC17DD" w:rsidRPr="00241244">
        <w:rPr>
          <w:rFonts w:asciiTheme="majorBidi" w:hAnsiTheme="majorBidi" w:cstheme="majorBidi"/>
        </w:rPr>
        <w:t>o</w:t>
      </w:r>
      <w:r w:rsidRPr="00241244">
        <w:rPr>
          <w:rFonts w:asciiTheme="majorBidi" w:hAnsiTheme="majorBidi" w:cstheme="majorBidi"/>
        </w:rPr>
        <w:t>w</w:t>
      </w:r>
      <w:r w:rsidR="00AC17DD" w:rsidRPr="00241244">
        <w:rPr>
          <w:rFonts w:asciiTheme="majorBidi" w:hAnsiTheme="majorBidi" w:cstheme="majorBidi"/>
        </w:rPr>
        <w:t xml:space="preserve"> represent the impact of PM</w:t>
      </w:r>
      <w:r w:rsidR="00AC17DD" w:rsidRPr="00241244">
        <w:rPr>
          <w:rFonts w:asciiTheme="majorBidi" w:hAnsiTheme="majorBidi" w:cstheme="majorBidi"/>
          <w:vertAlign w:val="subscript"/>
        </w:rPr>
        <w:t xml:space="preserve">2.5 </w:t>
      </w:r>
      <w:r w:rsidR="00AC17DD" w:rsidRPr="00241244">
        <w:rPr>
          <w:rFonts w:asciiTheme="majorBidi" w:hAnsiTheme="majorBidi" w:cstheme="majorBidi"/>
        </w:rPr>
        <w:t>on severe to very severe asthma exacerbations</w:t>
      </w:r>
      <w:r w:rsidRPr="00241244">
        <w:rPr>
          <w:rFonts w:asciiTheme="majorBidi" w:hAnsiTheme="majorBidi" w:cstheme="majorBidi"/>
        </w:rPr>
        <w:t>.</w:t>
      </w:r>
      <w:r w:rsidR="00AC17DD" w:rsidRPr="00241244">
        <w:rPr>
          <w:rFonts w:asciiTheme="majorBidi" w:hAnsiTheme="majorBidi" w:cstheme="majorBidi"/>
        </w:rPr>
        <w:t xml:space="preserve"> </w:t>
      </w:r>
      <w:r w:rsidRPr="00241244">
        <w:rPr>
          <w:rFonts w:asciiTheme="majorBidi" w:hAnsiTheme="majorBidi" w:cstheme="majorBidi"/>
        </w:rPr>
        <w:t xml:space="preserve">Participators were briefed on the decision and informed that </w:t>
      </w:r>
      <w:r w:rsidR="00AC17DD" w:rsidRPr="00241244">
        <w:rPr>
          <w:rFonts w:asciiTheme="majorBidi" w:hAnsiTheme="majorBidi" w:cstheme="majorBidi"/>
        </w:rPr>
        <w:t xml:space="preserve">KJ’s independent suggestion was to use </w:t>
      </w:r>
      <w:r w:rsidR="00AC17DD" w:rsidRPr="00241244">
        <w:rPr>
          <w:rFonts w:asciiTheme="majorBidi" w:hAnsiTheme="majorBidi" w:cstheme="majorBidi"/>
          <w:lang w:val="en-US"/>
        </w:rPr>
        <w:t>a recent meta-analysis, which stratified the effects of PM</w:t>
      </w:r>
      <w:r w:rsidR="00AC17DD" w:rsidRPr="00241244">
        <w:rPr>
          <w:rFonts w:asciiTheme="majorBidi" w:hAnsiTheme="majorBidi" w:cstheme="majorBidi"/>
          <w:vertAlign w:val="subscript"/>
          <w:lang w:val="en-US"/>
        </w:rPr>
        <w:t xml:space="preserve">2.5 </w:t>
      </w:r>
      <w:r w:rsidR="00AC17DD" w:rsidRPr="00241244">
        <w:rPr>
          <w:rFonts w:asciiTheme="majorBidi" w:hAnsiTheme="majorBidi" w:cstheme="majorBidi"/>
          <w:lang w:val="en-US"/>
        </w:rPr>
        <w:t xml:space="preserve">on asthma-related ER visits into ‘lags’ of 0-4 days </w:t>
      </w:r>
      <w:r w:rsidR="00AC17DD" w:rsidRPr="00241244">
        <w:rPr>
          <w:rFonts w:asciiTheme="majorBidi" w:hAnsiTheme="majorBidi" w:cstheme="majorBidi"/>
          <w:lang w:val="en-US"/>
        </w:rPr>
        <w:fldChar w:fldCharType="begin"/>
      </w:r>
      <w:r w:rsidR="00210730" w:rsidRPr="00241244">
        <w:rPr>
          <w:rFonts w:asciiTheme="majorBidi" w:hAnsiTheme="majorBidi" w:cstheme="majorBidi"/>
          <w:lang w:val="en-US"/>
        </w:rPr>
        <w:instrText xml:space="preserve"> ADDIN ZOTERO_ITEM CSL_CITATION {"citationID":"KPHpUAGj","properties":{"formattedCitation":"[36]","plainCitation":"[36]","noteIndex":0},"citationItems":[{"id":1909,"uris":["http://zotero.org/users/12960207/items/4KIDNB5Q"],"itemData":{"id":1909,"type":"ar</w:instrText>
      </w:r>
      <w:r w:rsidR="00210730" w:rsidRPr="00241244">
        <w:rPr>
          <w:rFonts w:asciiTheme="majorBidi" w:hAnsiTheme="majorBidi" w:cstheme="majorBidi" w:hint="eastAsia"/>
          <w:lang w:val="en-US"/>
        </w:rPr>
        <w:instrText>ticle-journal","container-title":"Allergy","ISSN":"0105-4538","issue":"7","journalAbbreviation":"Allergy","note":"publisher: Wiley Online Library","page":"1725-1760","title":"The impact of outdoor pollution and extreme temperatures on asthma</w:instrText>
      </w:r>
      <w:r w:rsidR="00210730" w:rsidRPr="00241244">
        <w:rPr>
          <w:rFonts w:asciiTheme="majorBidi" w:hAnsiTheme="majorBidi" w:cstheme="majorBidi" w:hint="eastAsia"/>
          <w:lang w:val="en-US"/>
        </w:rPr>
        <w:instrText>‐</w:instrText>
      </w:r>
      <w:r w:rsidR="00210730" w:rsidRPr="00241244">
        <w:rPr>
          <w:rFonts w:asciiTheme="majorBidi" w:hAnsiTheme="majorBidi" w:cstheme="majorBidi" w:hint="eastAsia"/>
          <w:lang w:val="en-US"/>
        </w:rPr>
        <w:instrText>related outcomes: A systematic review for the EAACI guidelines on environmental science for allergic diseases and asthma","volume":"79","author":[{"family":"Agache","given":"Ioana"},{"family":"Canelo</w:instrText>
      </w:r>
      <w:r w:rsidR="00210730" w:rsidRPr="00241244">
        <w:rPr>
          <w:rFonts w:asciiTheme="majorBidi" w:hAnsiTheme="majorBidi" w:cstheme="majorBidi" w:hint="eastAsia"/>
          <w:lang w:val="en-US"/>
        </w:rPr>
        <w:instrText>‐</w:instrText>
      </w:r>
      <w:r w:rsidR="00210730" w:rsidRPr="00241244">
        <w:rPr>
          <w:rFonts w:asciiTheme="majorBidi" w:hAnsiTheme="majorBidi" w:cstheme="majorBidi" w:hint="eastAsia"/>
          <w:lang w:val="en-US"/>
        </w:rPr>
        <w:instrText>Aybar","given":"Carlos"},{"family":"Annesi</w:instrText>
      </w:r>
      <w:r w:rsidR="00210730" w:rsidRPr="00241244">
        <w:rPr>
          <w:rFonts w:asciiTheme="majorBidi" w:hAnsiTheme="majorBidi" w:cstheme="majorBidi" w:hint="eastAsia"/>
          <w:lang w:val="en-US"/>
        </w:rPr>
        <w:instrText>‐</w:instrText>
      </w:r>
      <w:r w:rsidR="00210730" w:rsidRPr="00241244">
        <w:rPr>
          <w:rFonts w:asciiTheme="majorBidi" w:hAnsiTheme="majorBidi" w:cstheme="majorBidi" w:hint="eastAsia"/>
          <w:lang w:val="en-US"/>
        </w:rPr>
        <w:instrText>Maesano","given":"Isabella"},{"family":"Cecchi","given":"Lorenzo"},{"family":"Rigau","given":"David"},{"family":"Rodr</w:instrText>
      </w:r>
      <w:r w:rsidR="00210730" w:rsidRPr="00241244">
        <w:rPr>
          <w:rFonts w:asciiTheme="majorBidi" w:hAnsiTheme="majorBidi" w:cstheme="majorBidi" w:hint="eastAsia"/>
          <w:lang w:val="en-US"/>
        </w:rPr>
        <w:instrText>í</w:instrText>
      </w:r>
      <w:r w:rsidR="00210730" w:rsidRPr="00241244">
        <w:rPr>
          <w:rFonts w:asciiTheme="majorBidi" w:hAnsiTheme="majorBidi" w:cstheme="majorBidi" w:hint="eastAsia"/>
          <w:lang w:val="en-US"/>
        </w:rPr>
        <w:instrText>guez</w:instrText>
      </w:r>
      <w:r w:rsidR="00210730" w:rsidRPr="00241244">
        <w:rPr>
          <w:rFonts w:asciiTheme="majorBidi" w:hAnsiTheme="majorBidi" w:cstheme="majorBidi" w:hint="eastAsia"/>
          <w:lang w:val="en-US"/>
        </w:rPr>
        <w:instrText>‐</w:instrText>
      </w:r>
      <w:r w:rsidR="00210730" w:rsidRPr="00241244">
        <w:rPr>
          <w:rFonts w:asciiTheme="majorBidi" w:hAnsiTheme="majorBidi" w:cstheme="majorBidi" w:hint="eastAsia"/>
          <w:lang w:val="en-US"/>
        </w:rPr>
        <w:instrText>Tanta","given":"L Yesenia"},{"family":"Nieto</w:instrText>
      </w:r>
      <w:r w:rsidR="00210730" w:rsidRPr="00241244">
        <w:rPr>
          <w:rFonts w:asciiTheme="majorBidi" w:hAnsiTheme="majorBidi" w:cstheme="majorBidi" w:hint="eastAsia"/>
          <w:lang w:val="en-US"/>
        </w:rPr>
        <w:instrText>‐</w:instrText>
      </w:r>
      <w:r w:rsidR="00210730" w:rsidRPr="00241244">
        <w:rPr>
          <w:rFonts w:asciiTheme="majorBidi" w:hAnsiTheme="majorBidi" w:cstheme="majorBidi" w:hint="eastAsia"/>
          <w:lang w:val="en-US"/>
        </w:rPr>
        <w:instrText>Gutierrez","given":"Wendy"},{"family":"Song","given":"Yang"},{"family":"Cantero</w:instrText>
      </w:r>
      <w:r w:rsidR="00210730" w:rsidRPr="00241244">
        <w:rPr>
          <w:rFonts w:asciiTheme="majorBidi" w:hAnsiTheme="majorBidi" w:cstheme="majorBidi" w:hint="eastAsia"/>
          <w:lang w:val="en-US"/>
        </w:rPr>
        <w:instrText>‐</w:instrText>
      </w:r>
      <w:r w:rsidR="00210730" w:rsidRPr="00241244">
        <w:rPr>
          <w:rFonts w:asciiTheme="majorBidi" w:hAnsiTheme="majorBidi" w:cstheme="majorBidi" w:hint="eastAsia"/>
          <w:lang w:val="en-US"/>
        </w:rPr>
        <w:instrText>Fortiz","given":"Yahveth"},{"fam</w:instrText>
      </w:r>
      <w:r w:rsidR="00210730" w:rsidRPr="00241244">
        <w:rPr>
          <w:rFonts w:asciiTheme="majorBidi" w:hAnsiTheme="majorBidi" w:cstheme="majorBidi"/>
          <w:lang w:val="en-US"/>
        </w:rPr>
        <w:instrText xml:space="preserve">ily":"Roqué","given":"Marta"}],"issued":{"date-parts":[["2024"]]}}}],"schema":"https://github.com/citation-style-language/schema/raw/master/csl-citation.json"} </w:instrText>
      </w:r>
      <w:r w:rsidR="00AC17DD" w:rsidRPr="00241244">
        <w:rPr>
          <w:rFonts w:asciiTheme="majorBidi" w:hAnsiTheme="majorBidi" w:cstheme="majorBidi"/>
          <w:lang w:val="en-US"/>
        </w:rPr>
        <w:fldChar w:fldCharType="separate"/>
      </w:r>
      <w:r w:rsidR="00210730" w:rsidRPr="00241244">
        <w:rPr>
          <w:rFonts w:asciiTheme="majorBidi" w:hAnsiTheme="majorBidi" w:cstheme="majorBidi"/>
          <w:noProof/>
          <w:lang w:val="en-US"/>
        </w:rPr>
        <w:t>[36]</w:t>
      </w:r>
      <w:r w:rsidR="00AC17DD" w:rsidRPr="00241244">
        <w:rPr>
          <w:rFonts w:asciiTheme="majorBidi" w:hAnsiTheme="majorBidi" w:cstheme="majorBidi"/>
          <w:lang w:val="en-US"/>
        </w:rPr>
        <w:fldChar w:fldCharType="end"/>
      </w:r>
      <w:r w:rsidR="00AC17DD" w:rsidRPr="00241244">
        <w:rPr>
          <w:rFonts w:asciiTheme="majorBidi" w:hAnsiTheme="majorBidi" w:cstheme="majorBidi"/>
          <w:lang w:val="en-US"/>
        </w:rPr>
        <w:t xml:space="preserve">. </w:t>
      </w:r>
      <w:r w:rsidR="00AC17DD" w:rsidRPr="00241244">
        <w:rPr>
          <w:rFonts w:asciiTheme="majorBidi" w:hAnsiTheme="majorBidi" w:cstheme="majorBidi"/>
        </w:rPr>
        <w:t>To encourage deliberation, participators were asked to consider the assumption that exposure to PM</w:t>
      </w:r>
      <w:r w:rsidR="00AC17DD" w:rsidRPr="00241244">
        <w:rPr>
          <w:rFonts w:asciiTheme="majorBidi" w:hAnsiTheme="majorBidi" w:cstheme="majorBidi"/>
          <w:vertAlign w:val="subscript"/>
        </w:rPr>
        <w:t xml:space="preserve">2.5 </w:t>
      </w:r>
      <w:r w:rsidR="00AC17DD" w:rsidRPr="00241244">
        <w:rPr>
          <w:rFonts w:asciiTheme="majorBidi" w:hAnsiTheme="majorBidi" w:cstheme="majorBidi"/>
        </w:rPr>
        <w:t>has a ‘lagged’ effect on asthma exacerbations (i.e., exacerbations due to increases in PM</w:t>
      </w:r>
      <w:r w:rsidR="00AC17DD" w:rsidRPr="00241244">
        <w:rPr>
          <w:rFonts w:asciiTheme="majorBidi" w:hAnsiTheme="majorBidi" w:cstheme="majorBidi"/>
          <w:vertAlign w:val="subscript"/>
        </w:rPr>
        <w:t xml:space="preserve">2.5 </w:t>
      </w:r>
      <w:r w:rsidR="00AC17DD" w:rsidRPr="00241244">
        <w:rPr>
          <w:rFonts w:asciiTheme="majorBidi" w:hAnsiTheme="majorBidi" w:cstheme="majorBidi"/>
        </w:rPr>
        <w:t xml:space="preserve">do not occur immediately, but 1,2,3, or 4 days after exposure) and </w:t>
      </w:r>
      <w:r w:rsidR="00AC17DD" w:rsidRPr="00241244">
        <w:rPr>
          <w:rFonts w:asciiTheme="majorBidi" w:hAnsiTheme="majorBidi" w:cstheme="majorBidi"/>
          <w:i/>
          <w:iCs/>
        </w:rPr>
        <w:t xml:space="preserve">“How should this lag be represented in the LEAP model?”. </w:t>
      </w:r>
      <w:r w:rsidR="00AC17DD" w:rsidRPr="00241244">
        <w:rPr>
          <w:rFonts w:asciiTheme="majorBidi" w:hAnsiTheme="majorBidi" w:cstheme="majorBidi"/>
        </w:rPr>
        <w:t xml:space="preserve">At the outset, </w:t>
      </w:r>
      <w:r w:rsidRPr="00241244">
        <w:rPr>
          <w:rFonts w:asciiTheme="majorBidi" w:hAnsiTheme="majorBidi" w:cstheme="majorBidi"/>
        </w:rPr>
        <w:t xml:space="preserve">the facilitator </w:t>
      </w:r>
      <w:r w:rsidR="00AC17DD" w:rsidRPr="00241244">
        <w:rPr>
          <w:rFonts w:asciiTheme="majorBidi" w:hAnsiTheme="majorBidi" w:cstheme="majorBidi"/>
        </w:rPr>
        <w:t xml:space="preserve">flagged </w:t>
      </w:r>
      <w:r w:rsidR="00AC17DD" w:rsidRPr="00241244">
        <w:rPr>
          <w:rFonts w:asciiTheme="majorBidi" w:hAnsiTheme="majorBidi" w:cstheme="majorBidi"/>
          <w:lang w:val="en-GB"/>
        </w:rPr>
        <w:t xml:space="preserve">one reason to avoid modelling the 4-day lagged effect, i.e., the corresponding evidence was considered ‘low certainty’, unlike other effects for which evidence was generally considered ‘moderate certainty’. Most participators </w:t>
      </w:r>
      <w:r w:rsidR="00AC17DD" w:rsidRPr="00241244">
        <w:rPr>
          <w:rFonts w:asciiTheme="majorBidi" w:hAnsiTheme="majorBidi" w:cstheme="majorBidi"/>
          <w:lang w:val="en-US"/>
        </w:rPr>
        <w:t xml:space="preserve">expressed that lagged effects of 2 or 3 days were the relevant ones to model, as they often try other symptom-control strategies first before resorting to visiting the ER. However, one participator said </w:t>
      </w:r>
      <w:r w:rsidR="009843D8" w:rsidRPr="00241244">
        <w:rPr>
          <w:rFonts w:asciiTheme="majorBidi" w:hAnsiTheme="majorBidi" w:cstheme="majorBidi"/>
          <w:lang w:val="en-US"/>
        </w:rPr>
        <w:t xml:space="preserve">they </w:t>
      </w:r>
      <w:r w:rsidR="00AC17DD" w:rsidRPr="00241244">
        <w:rPr>
          <w:rFonts w:asciiTheme="majorBidi" w:hAnsiTheme="majorBidi" w:cstheme="majorBidi"/>
          <w:lang w:val="en-US"/>
        </w:rPr>
        <w:t xml:space="preserve">tend to visit the ER </w:t>
      </w:r>
      <w:proofErr w:type="gramStart"/>
      <w:r w:rsidR="00AC17DD" w:rsidRPr="00241244">
        <w:rPr>
          <w:rFonts w:asciiTheme="majorBidi" w:hAnsiTheme="majorBidi" w:cstheme="majorBidi"/>
          <w:lang w:val="en-US"/>
        </w:rPr>
        <w:t>fairly quickly</w:t>
      </w:r>
      <w:proofErr w:type="gramEnd"/>
      <w:r w:rsidR="00AC17DD" w:rsidRPr="00241244">
        <w:rPr>
          <w:rFonts w:asciiTheme="majorBidi" w:hAnsiTheme="majorBidi" w:cstheme="majorBidi"/>
          <w:lang w:val="en-US"/>
        </w:rPr>
        <w:t xml:space="preserve"> when experiencing a sudden exacerbation. </w:t>
      </w:r>
      <w:proofErr w:type="gramStart"/>
      <w:r w:rsidR="00AC17DD" w:rsidRPr="00241244">
        <w:rPr>
          <w:rFonts w:asciiTheme="majorBidi" w:hAnsiTheme="majorBidi" w:cstheme="majorBidi"/>
          <w:lang w:val="en-US"/>
        </w:rPr>
        <w:t>In light of</w:t>
      </w:r>
      <w:proofErr w:type="gramEnd"/>
      <w:r w:rsidR="00AC17DD" w:rsidRPr="00241244">
        <w:rPr>
          <w:rFonts w:asciiTheme="majorBidi" w:hAnsiTheme="majorBidi" w:cstheme="majorBidi"/>
          <w:lang w:val="en-US"/>
        </w:rPr>
        <w:t xml:space="preserve"> this discrepancy, participators suggested asking a physician whether it is more common for symptoms to gradually worsen, or whether patients often present to the ER from sudden symptom onset. The physician consulted (see Acknowledgements) suggested that the inflammatory reaction usually occurs within 24 </w:t>
      </w:r>
      <w:proofErr w:type="gramStart"/>
      <w:r w:rsidR="00AC17DD" w:rsidRPr="00241244">
        <w:rPr>
          <w:rFonts w:asciiTheme="majorBidi" w:hAnsiTheme="majorBidi" w:cstheme="majorBidi"/>
          <w:lang w:val="en-US"/>
        </w:rPr>
        <w:t>hours</w:t>
      </w:r>
      <w:proofErr w:type="gramEnd"/>
      <w:r w:rsidR="00AC17DD" w:rsidRPr="00241244">
        <w:rPr>
          <w:rFonts w:asciiTheme="majorBidi" w:hAnsiTheme="majorBidi" w:cstheme="majorBidi"/>
          <w:lang w:val="en-US"/>
        </w:rPr>
        <w:t xml:space="preserve"> but people differ in self-management, comfort, home environments, etc. Given the physician’s input, participators unanimously suggested modelling a range of lagged effects from 1-3 days.</w:t>
      </w:r>
      <w:r w:rsidR="006747A4" w:rsidRPr="00241244">
        <w:rPr>
          <w:rFonts w:asciiTheme="majorBidi" w:hAnsiTheme="majorBidi" w:cstheme="majorBidi"/>
          <w:lang w:val="en-US"/>
        </w:rPr>
        <w:t xml:space="preserve"> </w:t>
      </w:r>
      <w:proofErr w:type="spellStart"/>
      <w:r w:rsidR="006747A4" w:rsidRPr="00241244">
        <w:rPr>
          <w:rFonts w:asciiTheme="majorBidi" w:hAnsiTheme="majorBidi" w:cstheme="majorBidi"/>
          <w:lang w:val="en-US"/>
        </w:rPr>
        <w:t>Modellers</w:t>
      </w:r>
      <w:proofErr w:type="spellEnd"/>
      <w:r w:rsidR="006747A4" w:rsidRPr="00241244">
        <w:rPr>
          <w:rFonts w:asciiTheme="majorBidi" w:hAnsiTheme="majorBidi" w:cstheme="majorBidi"/>
          <w:lang w:val="en-US"/>
        </w:rPr>
        <w:t xml:space="preserve"> </w:t>
      </w:r>
      <w:r w:rsidR="00194CB2" w:rsidRPr="00213302">
        <w:rPr>
          <w:rFonts w:asciiTheme="majorBidi" w:hAnsiTheme="majorBidi" w:cstheme="majorBidi"/>
          <w:lang w:val="en-US"/>
        </w:rPr>
        <w:t>noted</w:t>
      </w:r>
      <w:r w:rsidR="006747A4" w:rsidRPr="00241244">
        <w:rPr>
          <w:rFonts w:asciiTheme="majorBidi" w:hAnsiTheme="majorBidi" w:cstheme="majorBidi"/>
          <w:lang w:val="en-US"/>
        </w:rPr>
        <w:t xml:space="preserve"> that, prior to participators’ input, they were unsure what lagged effect to model</w:t>
      </w:r>
      <w:r w:rsidR="000D343E" w:rsidRPr="00241244">
        <w:rPr>
          <w:rFonts w:asciiTheme="majorBidi" w:hAnsiTheme="majorBidi" w:cstheme="majorBidi"/>
          <w:lang w:val="en-US"/>
        </w:rPr>
        <w:t xml:space="preserve"> (i.e., 0-4 days)</w:t>
      </w:r>
      <w:r w:rsidR="006747A4" w:rsidRPr="00241244">
        <w:rPr>
          <w:rFonts w:asciiTheme="majorBidi" w:hAnsiTheme="majorBidi" w:cstheme="majorBidi"/>
          <w:lang w:val="en-US"/>
        </w:rPr>
        <w:t xml:space="preserve">, but </w:t>
      </w:r>
      <w:r w:rsidR="00E37FB3" w:rsidRPr="00213302">
        <w:rPr>
          <w:rFonts w:asciiTheme="majorBidi" w:hAnsiTheme="majorBidi" w:cstheme="majorBidi"/>
          <w:lang w:val="en-US"/>
        </w:rPr>
        <w:t xml:space="preserve">they </w:t>
      </w:r>
      <w:r w:rsidR="006747A4" w:rsidRPr="00241244">
        <w:rPr>
          <w:rFonts w:asciiTheme="majorBidi" w:hAnsiTheme="majorBidi" w:cstheme="majorBidi"/>
          <w:lang w:val="en-US"/>
        </w:rPr>
        <w:t>were inclined to select just one</w:t>
      </w:r>
      <w:r w:rsidR="000D343E" w:rsidRPr="00241244">
        <w:rPr>
          <w:rFonts w:asciiTheme="majorBidi" w:hAnsiTheme="majorBidi" w:cstheme="majorBidi"/>
          <w:lang w:val="en-US"/>
        </w:rPr>
        <w:t xml:space="preserve"> of the four options</w:t>
      </w:r>
      <w:r w:rsidR="006747A4" w:rsidRPr="00241244">
        <w:rPr>
          <w:rFonts w:asciiTheme="majorBidi" w:hAnsiTheme="majorBidi" w:cstheme="majorBidi"/>
          <w:lang w:val="en-US"/>
        </w:rPr>
        <w:t xml:space="preserve"> </w:t>
      </w:r>
      <w:r w:rsidR="00430FE8" w:rsidRPr="00213302">
        <w:rPr>
          <w:rFonts w:asciiTheme="majorBidi" w:hAnsiTheme="majorBidi" w:cstheme="majorBidi"/>
          <w:lang w:val="en-US"/>
        </w:rPr>
        <w:t xml:space="preserve">as this would </w:t>
      </w:r>
      <w:r w:rsidR="006747A4" w:rsidRPr="00241244">
        <w:rPr>
          <w:rFonts w:asciiTheme="majorBidi" w:hAnsiTheme="majorBidi" w:cstheme="majorBidi"/>
          <w:lang w:val="en-US"/>
        </w:rPr>
        <w:t>simplify model results</w:t>
      </w:r>
      <w:r w:rsidR="000D343E" w:rsidRPr="00241244">
        <w:rPr>
          <w:rFonts w:asciiTheme="majorBidi" w:hAnsiTheme="majorBidi" w:cstheme="majorBidi"/>
          <w:lang w:val="en-US"/>
        </w:rPr>
        <w:t xml:space="preserve"> and </w:t>
      </w:r>
      <w:r w:rsidR="00430FE8" w:rsidRPr="00213302">
        <w:rPr>
          <w:rFonts w:asciiTheme="majorBidi" w:hAnsiTheme="majorBidi" w:cstheme="majorBidi"/>
          <w:lang w:val="en-US"/>
        </w:rPr>
        <w:t xml:space="preserve">downstream </w:t>
      </w:r>
      <w:r w:rsidR="00461E22" w:rsidRPr="00213302">
        <w:rPr>
          <w:rFonts w:asciiTheme="majorBidi" w:hAnsiTheme="majorBidi" w:cstheme="majorBidi"/>
          <w:lang w:val="en-US"/>
        </w:rPr>
        <w:t>policy discussions</w:t>
      </w:r>
      <w:r w:rsidR="006747A4" w:rsidRPr="00241244">
        <w:rPr>
          <w:rFonts w:asciiTheme="majorBidi" w:hAnsiTheme="majorBidi" w:cstheme="majorBidi"/>
          <w:lang w:val="en-US"/>
        </w:rPr>
        <w:t>. The PPI process</w:t>
      </w:r>
      <w:r w:rsidR="000D343E" w:rsidRPr="00241244">
        <w:rPr>
          <w:rFonts w:asciiTheme="majorBidi" w:hAnsiTheme="majorBidi" w:cstheme="majorBidi"/>
          <w:lang w:val="en-US"/>
        </w:rPr>
        <w:t xml:space="preserve"> </w:t>
      </w:r>
      <w:r w:rsidR="00E37FB3" w:rsidRPr="00213302">
        <w:rPr>
          <w:rFonts w:asciiTheme="majorBidi" w:hAnsiTheme="majorBidi" w:cstheme="majorBidi"/>
          <w:lang w:val="en-US"/>
        </w:rPr>
        <w:t xml:space="preserve">therefore </w:t>
      </w:r>
      <w:r w:rsidR="00430FE8" w:rsidRPr="00213302">
        <w:rPr>
          <w:rFonts w:asciiTheme="majorBidi" w:hAnsiTheme="majorBidi" w:cstheme="majorBidi"/>
          <w:lang w:val="en-US"/>
        </w:rPr>
        <w:t>effectively</w:t>
      </w:r>
      <w:r w:rsidR="006747A4" w:rsidRPr="00241244">
        <w:rPr>
          <w:rFonts w:asciiTheme="majorBidi" w:hAnsiTheme="majorBidi" w:cstheme="majorBidi"/>
          <w:lang w:val="en-US"/>
        </w:rPr>
        <w:t xml:space="preserve"> </w:t>
      </w:r>
      <w:r w:rsidR="000D343E" w:rsidRPr="00241244">
        <w:rPr>
          <w:rFonts w:asciiTheme="majorBidi" w:hAnsiTheme="majorBidi" w:cstheme="majorBidi"/>
          <w:lang w:val="en-US"/>
        </w:rPr>
        <w:t>encouraged address</w:t>
      </w:r>
      <w:r w:rsidR="00A55D7F" w:rsidRPr="00213302">
        <w:rPr>
          <w:rFonts w:asciiTheme="majorBidi" w:hAnsiTheme="majorBidi" w:cstheme="majorBidi"/>
          <w:lang w:val="en-US"/>
        </w:rPr>
        <w:t>ing</w:t>
      </w:r>
      <w:r w:rsidR="000D343E" w:rsidRPr="00241244">
        <w:rPr>
          <w:rFonts w:asciiTheme="majorBidi" w:hAnsiTheme="majorBidi" w:cstheme="majorBidi"/>
          <w:lang w:val="en-US"/>
        </w:rPr>
        <w:t xml:space="preserve"> a greater number of questions</w:t>
      </w:r>
      <w:r w:rsidR="00430FE8" w:rsidRPr="00213302">
        <w:rPr>
          <w:rFonts w:asciiTheme="majorBidi" w:hAnsiTheme="majorBidi" w:cstheme="majorBidi"/>
          <w:lang w:val="en-US"/>
        </w:rPr>
        <w:t>, despite the complexity this introduces</w:t>
      </w:r>
      <w:r w:rsidR="004D6F48" w:rsidRPr="00213302">
        <w:rPr>
          <w:rFonts w:asciiTheme="majorBidi" w:hAnsiTheme="majorBidi" w:cstheme="majorBidi"/>
          <w:lang w:val="en-US"/>
        </w:rPr>
        <w:t xml:space="preserve">, and </w:t>
      </w:r>
      <w:r w:rsidR="00FD1901" w:rsidRPr="00213302">
        <w:rPr>
          <w:rFonts w:asciiTheme="majorBidi" w:hAnsiTheme="majorBidi" w:cstheme="majorBidi"/>
          <w:lang w:val="en-US"/>
        </w:rPr>
        <w:t>representing</w:t>
      </w:r>
      <w:r w:rsidR="004D6F48" w:rsidRPr="00213302">
        <w:rPr>
          <w:rFonts w:asciiTheme="majorBidi" w:hAnsiTheme="majorBidi" w:cstheme="majorBidi"/>
          <w:lang w:val="en-US"/>
        </w:rPr>
        <w:t xml:space="preserve"> a wider array of </w:t>
      </w:r>
      <w:r w:rsidR="00B77034" w:rsidRPr="00213302">
        <w:rPr>
          <w:rFonts w:asciiTheme="majorBidi" w:hAnsiTheme="majorBidi" w:cstheme="majorBidi"/>
          <w:lang w:val="en-US"/>
        </w:rPr>
        <w:t xml:space="preserve">asthma </w:t>
      </w:r>
      <w:r w:rsidR="004D6F48" w:rsidRPr="00213302">
        <w:rPr>
          <w:rFonts w:asciiTheme="majorBidi" w:hAnsiTheme="majorBidi" w:cstheme="majorBidi"/>
          <w:lang w:val="en-US"/>
        </w:rPr>
        <w:t>outcomes relevant to</w:t>
      </w:r>
      <w:r w:rsidR="00B31BC7" w:rsidRPr="00213302">
        <w:rPr>
          <w:rFonts w:asciiTheme="majorBidi" w:hAnsiTheme="majorBidi" w:cstheme="majorBidi"/>
          <w:lang w:val="en-US"/>
        </w:rPr>
        <w:t xml:space="preserve"> a</w:t>
      </w:r>
      <w:r w:rsidR="004D6F48" w:rsidRPr="00213302">
        <w:rPr>
          <w:rFonts w:asciiTheme="majorBidi" w:hAnsiTheme="majorBidi" w:cstheme="majorBidi"/>
          <w:lang w:val="en-US"/>
        </w:rPr>
        <w:t xml:space="preserve"> </w:t>
      </w:r>
      <w:r w:rsidR="000E21FB" w:rsidRPr="00213302">
        <w:rPr>
          <w:rFonts w:asciiTheme="majorBidi" w:hAnsiTheme="majorBidi" w:cstheme="majorBidi"/>
          <w:lang w:val="en-US"/>
        </w:rPr>
        <w:t xml:space="preserve">diverse </w:t>
      </w:r>
      <w:r w:rsidR="00B31BC7" w:rsidRPr="00241244">
        <w:rPr>
          <w:rFonts w:asciiTheme="majorBidi" w:hAnsiTheme="majorBidi" w:cstheme="majorBidi"/>
          <w:lang w:val="en-US"/>
        </w:rPr>
        <w:t>patient population.</w:t>
      </w:r>
      <w:r w:rsidR="002347D6" w:rsidRPr="00241244">
        <w:rPr>
          <w:rFonts w:asciiTheme="majorBidi" w:hAnsiTheme="majorBidi" w:cstheme="majorBidi"/>
          <w:lang w:val="en-US"/>
        </w:rPr>
        <w:t xml:space="preserve"> </w:t>
      </w:r>
    </w:p>
    <w:p w14:paraId="3A691BF9" w14:textId="393835B8" w:rsidR="00AC17DD" w:rsidRPr="00241244" w:rsidRDefault="00451833" w:rsidP="00AC17DD">
      <w:pPr>
        <w:rPr>
          <w:rFonts w:asciiTheme="majorBidi" w:hAnsiTheme="majorBidi" w:cstheme="majorBidi"/>
        </w:rPr>
      </w:pPr>
      <w:r w:rsidRPr="00241244">
        <w:rPr>
          <w:rFonts w:asciiTheme="majorBidi" w:hAnsiTheme="majorBidi" w:cstheme="majorBidi"/>
        </w:rPr>
        <w:t xml:space="preserve"> </w:t>
      </w:r>
      <w:r w:rsidR="00542315" w:rsidRPr="00241244">
        <w:rPr>
          <w:rFonts w:asciiTheme="majorBidi" w:hAnsiTheme="majorBidi" w:cstheme="majorBidi"/>
        </w:rPr>
        <w:t xml:space="preserve">‘Open’ decision </w:t>
      </w:r>
      <w:r w:rsidR="00C01F79" w:rsidRPr="00241244">
        <w:rPr>
          <w:rFonts w:asciiTheme="majorBidi" w:hAnsiTheme="majorBidi" w:cstheme="majorBidi"/>
        </w:rPr>
        <w:t xml:space="preserve">5 </w:t>
      </w:r>
      <w:r w:rsidR="00542315" w:rsidRPr="00241244">
        <w:rPr>
          <w:rFonts w:asciiTheme="majorBidi" w:hAnsiTheme="majorBidi" w:cstheme="majorBidi"/>
        </w:rPr>
        <w:t>concerned h</w:t>
      </w:r>
      <w:r w:rsidR="00AC17DD" w:rsidRPr="00241244">
        <w:rPr>
          <w:rFonts w:asciiTheme="majorBidi" w:hAnsiTheme="majorBidi" w:cstheme="majorBidi"/>
        </w:rPr>
        <w:t>o</w:t>
      </w:r>
      <w:r w:rsidR="00542315" w:rsidRPr="00241244">
        <w:rPr>
          <w:rFonts w:asciiTheme="majorBidi" w:hAnsiTheme="majorBidi" w:cstheme="majorBidi"/>
        </w:rPr>
        <w:t>w to</w:t>
      </w:r>
      <w:r w:rsidR="00AC17DD" w:rsidRPr="00241244">
        <w:rPr>
          <w:rFonts w:asciiTheme="majorBidi" w:hAnsiTheme="majorBidi" w:cstheme="majorBidi"/>
        </w:rPr>
        <w:t xml:space="preserve"> represent the impact of PM2.5 on asthma incidence in children and adults, respectively</w:t>
      </w:r>
      <w:r w:rsidR="00542315" w:rsidRPr="00241244">
        <w:rPr>
          <w:rFonts w:asciiTheme="majorBidi" w:hAnsiTheme="majorBidi" w:cstheme="majorBidi"/>
        </w:rPr>
        <w:t>.</w:t>
      </w:r>
      <w:r w:rsidR="00AC17DD" w:rsidRPr="00241244">
        <w:rPr>
          <w:rFonts w:asciiTheme="majorBidi" w:hAnsiTheme="majorBidi" w:cstheme="majorBidi"/>
        </w:rPr>
        <w:t xml:space="preserve"> </w:t>
      </w:r>
      <w:r w:rsidR="00542315" w:rsidRPr="00241244">
        <w:rPr>
          <w:rFonts w:asciiTheme="majorBidi" w:hAnsiTheme="majorBidi" w:cstheme="majorBidi"/>
        </w:rPr>
        <w:t xml:space="preserve">Participators were briefed on the decision and informed that </w:t>
      </w:r>
      <w:r w:rsidR="00AC17DD" w:rsidRPr="00241244">
        <w:rPr>
          <w:rFonts w:asciiTheme="majorBidi" w:hAnsiTheme="majorBidi" w:cstheme="majorBidi"/>
        </w:rPr>
        <w:t xml:space="preserve">KJ’s independent suggestion was to use two separate meta-analyses, both of which compiled evidence from diverse geographical settings </w:t>
      </w:r>
      <w:r w:rsidR="00AC17DD" w:rsidRPr="00241244">
        <w:rPr>
          <w:rFonts w:asciiTheme="majorBidi" w:hAnsiTheme="majorBidi" w:cstheme="majorBidi"/>
        </w:rPr>
        <w:fldChar w:fldCharType="begin"/>
      </w:r>
      <w:r w:rsidR="00210730" w:rsidRPr="00241244">
        <w:rPr>
          <w:rFonts w:asciiTheme="majorBidi" w:hAnsiTheme="majorBidi" w:cstheme="majorBidi"/>
        </w:rPr>
        <w:instrText xml:space="preserve"> ADDIN ZOTERO_ITEM CSL_CITATION {"citationID":"DblYDXPA","properties":{"formattedCitation":"[37,38]","plainCitation":"[37,38]","noteIndex":0},"citationItems":[{"id":1903,"uris":["http://zotero.org/users/12960207/items/2JEJZA8H"],"itemData":{"id":1903,"type":"article-journal","container-title":"Environment international","ISSN":"0160-4120","journalAbbreviation":"Environment international","note":"publisher: Elsevier","page":"1-31","title":"Exposure to traffic-related air pollution and risk of development of childhood asthma: a systematic review and meta-analysis","volume":"100","author":[{"family":"Khreis","given":"Haneen"},{"family":"Kelly","given":"Charlotte"},{"family":"Tate","given":"James"},{"family":"Parslow","given":"Roger"},{"family":"Lucas","given":"Karen"},{"family":"Nieuwenhuijsen","given":"Mark"}],"issued":{"date-parts":[["2017"]]}}},{"id":1904,"uris":["http://zotero.org/users/12960207/items/669SP48W"],"itemData":{"id":1904,"type":"article-journal","container-title":"The Lancet Planetary Health","ISSN":"2542-5196","issue":"12","journalAbbreviation":"The Lancet Planetary Health","note":"publisher: Elsevier","page":"e1065-e1078","title":"Ambient air pollution exposure and adult asthma incidence: a systematic review and meta-analysis","volume":"8","author":[{"family":"Lee","given":"Spencer"},{"family":"Tian","given":"Derek"},{"family":"He","given":"Rose"},{"family":"Cragg","given":"Jacquelyn J"},{"family":"Carlsten","given":"Chris"},{"family":"Giang","given":"Amanda"},{"family":"Gill","given":"Prubjot K"},{"family":"Johnson","given":"Kate M"},{"family":"Brigham","given":"Emily"}],"issued":{"date-parts":[["2024"]]}}}],"schema":"https://github.com/citation-style-language/schema/raw/master/csl-citation.json"} </w:instrText>
      </w:r>
      <w:r w:rsidR="00AC17DD" w:rsidRPr="00241244">
        <w:rPr>
          <w:rFonts w:asciiTheme="majorBidi" w:hAnsiTheme="majorBidi" w:cstheme="majorBidi"/>
        </w:rPr>
        <w:fldChar w:fldCharType="separate"/>
      </w:r>
      <w:r w:rsidR="00210730" w:rsidRPr="00241244">
        <w:rPr>
          <w:rFonts w:asciiTheme="majorBidi" w:hAnsiTheme="majorBidi" w:cstheme="majorBidi"/>
          <w:noProof/>
        </w:rPr>
        <w:t>[37,38]</w:t>
      </w:r>
      <w:r w:rsidR="00AC17DD" w:rsidRPr="00241244">
        <w:rPr>
          <w:rFonts w:asciiTheme="majorBidi" w:hAnsiTheme="majorBidi" w:cstheme="majorBidi"/>
        </w:rPr>
        <w:fldChar w:fldCharType="end"/>
      </w:r>
      <w:r w:rsidR="00AC17DD" w:rsidRPr="00241244">
        <w:rPr>
          <w:rFonts w:asciiTheme="majorBidi" w:hAnsiTheme="majorBidi" w:cstheme="majorBidi"/>
        </w:rPr>
        <w:t xml:space="preserve"> At the first two meetings, participators were </w:t>
      </w:r>
      <w:r w:rsidR="00AC17DD" w:rsidRPr="00241244">
        <w:rPr>
          <w:rFonts w:asciiTheme="majorBidi" w:hAnsiTheme="majorBidi" w:cstheme="majorBidi"/>
        </w:rPr>
        <w:lastRenderedPageBreak/>
        <w:t xml:space="preserve">asked to consider: 1) asthma is difficult to diagnose in children under 5 and what is considered asthma in this age group could vary across studies included in the children-focused meta-analysis; 2) </w:t>
      </w:r>
      <w:r w:rsidR="00AC17DD" w:rsidRPr="00241244">
        <w:rPr>
          <w:rFonts w:asciiTheme="majorBidi" w:hAnsiTheme="majorBidi" w:cstheme="majorBidi"/>
          <w:lang w:val="en-US"/>
        </w:rPr>
        <w:t xml:space="preserve">asthma diagnosis was often self-reported, and could therefore be uncertain, in studies included in the adult-focused meta-analysis. </w:t>
      </w:r>
      <w:r w:rsidR="00542315" w:rsidRPr="00241244">
        <w:rPr>
          <w:rFonts w:asciiTheme="majorBidi" w:hAnsiTheme="majorBidi" w:cstheme="majorBidi"/>
          <w:lang w:val="en-US"/>
        </w:rPr>
        <w:t>A</w:t>
      </w:r>
      <w:r w:rsidR="00542315" w:rsidRPr="00241244">
        <w:rPr>
          <w:rFonts w:asciiTheme="majorBidi" w:hAnsiTheme="majorBidi" w:cstheme="majorBidi"/>
        </w:rPr>
        <w:t xml:space="preserve"> </w:t>
      </w:r>
      <w:r w:rsidR="00AC17DD" w:rsidRPr="00241244">
        <w:rPr>
          <w:rFonts w:asciiTheme="majorBidi" w:hAnsiTheme="majorBidi" w:cstheme="majorBidi"/>
        </w:rPr>
        <w:t xml:space="preserve">follow-up brief circulated by email highlighted additional considerations and asked </w:t>
      </w:r>
      <w:r w:rsidR="00AC17DD" w:rsidRPr="00241244">
        <w:rPr>
          <w:rFonts w:asciiTheme="majorBidi" w:hAnsiTheme="majorBidi" w:cstheme="majorBidi"/>
          <w:i/>
          <w:iCs/>
        </w:rPr>
        <w:t>“Do you think we should use the two meta-analyses above as the sources for the CRFs for asthma incidence in adults and children, respectively? If we do use them, will you trust the model results?”.</w:t>
      </w:r>
      <w:r w:rsidR="00AC17DD" w:rsidRPr="00241244">
        <w:rPr>
          <w:rFonts w:asciiTheme="majorBidi" w:hAnsiTheme="majorBidi" w:cstheme="majorBidi"/>
        </w:rPr>
        <w:t xml:space="preserve"> The brief also provided examples of alternate/complementary strategies that modellers could take, e.g., using only Canadian studies or studies meeting other important criteria, conducting sensitivity analyses around the CRFs obtained from meta-analyses, and/or taking extra measures to communicate the uncertainty in the CRFs. At the final meeting, </w:t>
      </w:r>
      <w:r w:rsidR="00542315" w:rsidRPr="00241244">
        <w:rPr>
          <w:rFonts w:asciiTheme="majorBidi" w:hAnsiTheme="majorBidi" w:cstheme="majorBidi"/>
        </w:rPr>
        <w:t>the facilitator</w:t>
      </w:r>
      <w:r w:rsidR="00AC17DD" w:rsidRPr="00241244">
        <w:rPr>
          <w:rFonts w:asciiTheme="majorBidi" w:hAnsiTheme="majorBidi" w:cstheme="majorBidi"/>
        </w:rPr>
        <w:t xml:space="preserve"> presented additional information concerning the quality of evidence included in the meta-analyses.</w:t>
      </w:r>
    </w:p>
    <w:p w14:paraId="6D6301C3" w14:textId="64B787C5" w:rsidR="00AC17DD" w:rsidRPr="00241244" w:rsidRDefault="00542315" w:rsidP="00AC17DD">
      <w:pPr>
        <w:rPr>
          <w:rFonts w:asciiTheme="majorBidi" w:hAnsiTheme="majorBidi" w:cstheme="majorBidi"/>
        </w:rPr>
      </w:pPr>
      <w:r w:rsidRPr="00241244">
        <w:rPr>
          <w:rFonts w:asciiTheme="majorBidi" w:hAnsiTheme="majorBidi" w:cstheme="majorBidi"/>
        </w:rPr>
        <w:t xml:space="preserve">Contemplating </w:t>
      </w:r>
      <w:r w:rsidR="00AC17DD" w:rsidRPr="00241244">
        <w:rPr>
          <w:rFonts w:asciiTheme="majorBidi" w:hAnsiTheme="majorBidi" w:cstheme="majorBidi"/>
        </w:rPr>
        <w:t xml:space="preserve">this decision, participators expressed different perspectives. </w:t>
      </w:r>
      <w:r w:rsidRPr="00241244">
        <w:rPr>
          <w:rFonts w:asciiTheme="majorBidi" w:hAnsiTheme="majorBidi" w:cstheme="majorBidi"/>
        </w:rPr>
        <w:t>Two participators</w:t>
      </w:r>
      <w:r w:rsidR="00AC17DD" w:rsidRPr="00241244">
        <w:rPr>
          <w:rFonts w:asciiTheme="majorBidi" w:hAnsiTheme="majorBidi" w:cstheme="majorBidi"/>
        </w:rPr>
        <w:t xml:space="preserve"> said the</w:t>
      </w:r>
      <w:r w:rsidR="00AC17DD" w:rsidRPr="00241244">
        <w:rPr>
          <w:rFonts w:asciiTheme="majorBidi" w:hAnsiTheme="majorBidi" w:cstheme="majorBidi"/>
          <w:lang w:val="en-US"/>
        </w:rPr>
        <w:t xml:space="preserve"> decision should be made by </w:t>
      </w:r>
      <w:proofErr w:type="spellStart"/>
      <w:r w:rsidR="00AC17DD" w:rsidRPr="00241244">
        <w:rPr>
          <w:rFonts w:asciiTheme="majorBidi" w:hAnsiTheme="majorBidi" w:cstheme="majorBidi"/>
          <w:lang w:val="en-US"/>
        </w:rPr>
        <w:t>modellers</w:t>
      </w:r>
      <w:proofErr w:type="spellEnd"/>
      <w:r w:rsidR="00AC17DD" w:rsidRPr="00241244">
        <w:rPr>
          <w:rFonts w:asciiTheme="majorBidi" w:hAnsiTheme="majorBidi" w:cstheme="majorBidi"/>
          <w:lang w:val="en-US"/>
        </w:rPr>
        <w:t xml:space="preserve"> familiar with the meta-analyses in question and that they were not qualified to decide which option is best and why. However, </w:t>
      </w:r>
      <w:r w:rsidRPr="00241244">
        <w:rPr>
          <w:rFonts w:asciiTheme="majorBidi" w:hAnsiTheme="majorBidi" w:cstheme="majorBidi"/>
          <w:lang w:val="en-US"/>
        </w:rPr>
        <w:t xml:space="preserve">one </w:t>
      </w:r>
      <w:r w:rsidR="00AC17DD" w:rsidRPr="00241244">
        <w:rPr>
          <w:rFonts w:asciiTheme="majorBidi" w:hAnsiTheme="majorBidi" w:cstheme="majorBidi"/>
          <w:lang w:val="en-US"/>
        </w:rPr>
        <w:t xml:space="preserve">expressed the view that CRFs from </w:t>
      </w:r>
      <w:r w:rsidR="00AC17DD" w:rsidRPr="00241244">
        <w:rPr>
          <w:rFonts w:asciiTheme="majorBidi" w:hAnsiTheme="majorBidi" w:cstheme="majorBidi"/>
        </w:rPr>
        <w:t xml:space="preserve">meta-analyses should be adequate, as researchers who conducted the meta-analyses would ‘weed out’ poor studies so that the average would be appropriate. Conversely, </w:t>
      </w:r>
      <w:r w:rsidRPr="00241244">
        <w:rPr>
          <w:rFonts w:asciiTheme="majorBidi" w:hAnsiTheme="majorBidi" w:cstheme="majorBidi"/>
        </w:rPr>
        <w:t xml:space="preserve">another </w:t>
      </w:r>
      <w:r w:rsidR="00AC17DD" w:rsidRPr="00241244">
        <w:rPr>
          <w:rFonts w:asciiTheme="majorBidi" w:hAnsiTheme="majorBidi" w:cstheme="majorBidi"/>
        </w:rPr>
        <w:t xml:space="preserve">worried that meta-analyses would not reflect actual asthma incidence, noting that many children may remain undiagnosed due to barriers in accessing specialized care and self-reported asthma could introduce inconsistencies based on differences in healthcare access, cultural factors, and awareness levels across regions. </w:t>
      </w:r>
      <w:r w:rsidRPr="00241244">
        <w:rPr>
          <w:rFonts w:asciiTheme="majorBidi" w:hAnsiTheme="majorBidi" w:cstheme="majorBidi"/>
        </w:rPr>
        <w:t xml:space="preserve">This participator </w:t>
      </w:r>
      <w:r w:rsidR="00AC17DD" w:rsidRPr="00241244">
        <w:rPr>
          <w:rFonts w:asciiTheme="majorBidi" w:hAnsiTheme="majorBidi" w:cstheme="majorBidi"/>
        </w:rPr>
        <w:t xml:space="preserve">also questioned whether variability in study locations would affect how well the CRFs from meta-analyses would reflect asthma risk in BC/Canada. Accordingly, </w:t>
      </w:r>
      <w:r w:rsidRPr="00241244">
        <w:rPr>
          <w:rFonts w:asciiTheme="majorBidi" w:hAnsiTheme="majorBidi" w:cstheme="majorBidi"/>
        </w:rPr>
        <w:t xml:space="preserve">the participator </w:t>
      </w:r>
      <w:r w:rsidR="00AC17DD" w:rsidRPr="00241244">
        <w:rPr>
          <w:rFonts w:asciiTheme="majorBidi" w:hAnsiTheme="majorBidi" w:cstheme="majorBidi"/>
        </w:rPr>
        <w:t xml:space="preserve">expressed a preference to use specific studies selected to represent the local context. While </w:t>
      </w:r>
      <w:r w:rsidRPr="00241244">
        <w:rPr>
          <w:rFonts w:asciiTheme="majorBidi" w:hAnsiTheme="majorBidi" w:cstheme="majorBidi"/>
        </w:rPr>
        <w:t xml:space="preserve">they </w:t>
      </w:r>
      <w:r w:rsidR="00AC17DD" w:rsidRPr="00241244">
        <w:rPr>
          <w:rFonts w:asciiTheme="majorBidi" w:hAnsiTheme="majorBidi" w:cstheme="majorBidi"/>
        </w:rPr>
        <w:t xml:space="preserve">thought it was reasonable to use the CRFs from meta-analyses, </w:t>
      </w:r>
      <w:r w:rsidRPr="00241244">
        <w:rPr>
          <w:rFonts w:asciiTheme="majorBidi" w:hAnsiTheme="majorBidi" w:cstheme="majorBidi"/>
        </w:rPr>
        <w:t>they</w:t>
      </w:r>
      <w:r w:rsidR="00AC17DD" w:rsidRPr="00241244">
        <w:rPr>
          <w:rFonts w:asciiTheme="majorBidi" w:hAnsiTheme="majorBidi" w:cstheme="majorBidi"/>
        </w:rPr>
        <w:t xml:space="preserve"> said </w:t>
      </w:r>
      <w:r w:rsidRPr="00241244">
        <w:rPr>
          <w:rFonts w:asciiTheme="majorBidi" w:hAnsiTheme="majorBidi" w:cstheme="majorBidi"/>
        </w:rPr>
        <w:t xml:space="preserve">they </w:t>
      </w:r>
      <w:r w:rsidR="00AC17DD" w:rsidRPr="00241244">
        <w:rPr>
          <w:rFonts w:asciiTheme="majorBidi" w:hAnsiTheme="majorBidi" w:cstheme="majorBidi"/>
        </w:rPr>
        <w:t>would feel more confident in the model’s results if additional steps were taken to account for uncertainty.</w:t>
      </w:r>
    </w:p>
    <w:p w14:paraId="24116ED7" w14:textId="7C1F5C3F" w:rsidR="00862F59" w:rsidRPr="00213302" w:rsidRDefault="00AC17DD" w:rsidP="00862F59">
      <w:pPr>
        <w:rPr>
          <w:rFonts w:asciiTheme="majorBidi" w:hAnsiTheme="majorBidi" w:cstheme="majorBidi"/>
          <w:i/>
          <w:iCs/>
          <w:lang w:val="en-US"/>
        </w:rPr>
      </w:pPr>
      <w:r w:rsidRPr="00241244">
        <w:rPr>
          <w:rFonts w:asciiTheme="majorBidi" w:hAnsiTheme="majorBidi" w:cstheme="majorBidi"/>
          <w:lang w:val="en-US"/>
        </w:rPr>
        <w:t xml:space="preserve">Given these differing opinions, deliberation gravitated towards using a range of CRF values and presenting multiple results. One </w:t>
      </w:r>
      <w:r w:rsidR="00192EE5" w:rsidRPr="00241244">
        <w:rPr>
          <w:rFonts w:asciiTheme="majorBidi" w:hAnsiTheme="majorBidi" w:cstheme="majorBidi"/>
          <w:lang w:val="en-US"/>
        </w:rPr>
        <w:t xml:space="preserve">participator </w:t>
      </w:r>
      <w:r w:rsidRPr="00241244">
        <w:rPr>
          <w:rFonts w:asciiTheme="majorBidi" w:hAnsiTheme="majorBidi" w:cstheme="majorBidi"/>
          <w:lang w:val="en-US"/>
        </w:rPr>
        <w:t>suggest</w:t>
      </w:r>
      <w:r w:rsidR="00192EE5" w:rsidRPr="00241244">
        <w:rPr>
          <w:rFonts w:asciiTheme="majorBidi" w:hAnsiTheme="majorBidi" w:cstheme="majorBidi"/>
          <w:lang w:val="en-US"/>
        </w:rPr>
        <w:t xml:space="preserve">ed </w:t>
      </w:r>
      <w:r w:rsidRPr="00241244">
        <w:rPr>
          <w:rFonts w:asciiTheme="majorBidi" w:hAnsiTheme="majorBidi" w:cstheme="majorBidi"/>
          <w:lang w:val="en-US"/>
        </w:rPr>
        <w:t>ask</w:t>
      </w:r>
      <w:r w:rsidR="00192EE5" w:rsidRPr="00241244">
        <w:rPr>
          <w:rFonts w:asciiTheme="majorBidi" w:hAnsiTheme="majorBidi" w:cstheme="majorBidi"/>
          <w:lang w:val="en-US"/>
        </w:rPr>
        <w:t>ing</w:t>
      </w:r>
      <w:r w:rsidRPr="00241244">
        <w:rPr>
          <w:rFonts w:asciiTheme="majorBidi" w:hAnsiTheme="majorBidi" w:cstheme="majorBidi"/>
          <w:lang w:val="en-US"/>
        </w:rPr>
        <w:t xml:space="preserve"> the </w:t>
      </w:r>
      <w:proofErr w:type="spellStart"/>
      <w:r w:rsidR="00544B10" w:rsidRPr="00241244">
        <w:rPr>
          <w:rFonts w:asciiTheme="majorBidi" w:hAnsiTheme="majorBidi" w:cstheme="majorBidi"/>
          <w:lang w:val="en-US"/>
        </w:rPr>
        <w:t>modeller</w:t>
      </w:r>
      <w:proofErr w:type="spellEnd"/>
      <w:r w:rsidR="00544B10" w:rsidRPr="00241244">
        <w:rPr>
          <w:rFonts w:asciiTheme="majorBidi" w:hAnsiTheme="majorBidi" w:cstheme="majorBidi"/>
          <w:lang w:val="en-US"/>
        </w:rPr>
        <w:t xml:space="preserve"> </w:t>
      </w:r>
      <w:r w:rsidRPr="00241244">
        <w:rPr>
          <w:rFonts w:asciiTheme="majorBidi" w:hAnsiTheme="majorBidi" w:cstheme="majorBidi"/>
          <w:lang w:val="en-US"/>
        </w:rPr>
        <w:t xml:space="preserve">most familiar with the meta-analyses to identify specific studies that would be particularly suitable for representing BC/Canada. For the CRF among adults, </w:t>
      </w:r>
      <w:r w:rsidR="00542315" w:rsidRPr="00241244">
        <w:rPr>
          <w:rFonts w:asciiTheme="majorBidi" w:hAnsiTheme="majorBidi" w:cstheme="majorBidi"/>
          <w:lang w:val="en-US"/>
        </w:rPr>
        <w:t xml:space="preserve">this </w:t>
      </w:r>
      <w:proofErr w:type="spellStart"/>
      <w:r w:rsidR="00544B10" w:rsidRPr="00241244">
        <w:rPr>
          <w:rFonts w:asciiTheme="majorBidi" w:hAnsiTheme="majorBidi" w:cstheme="majorBidi"/>
          <w:lang w:val="en-US"/>
        </w:rPr>
        <w:t>modeller</w:t>
      </w:r>
      <w:proofErr w:type="spellEnd"/>
      <w:r w:rsidR="00542315" w:rsidRPr="00241244">
        <w:rPr>
          <w:rFonts w:asciiTheme="majorBidi" w:hAnsiTheme="majorBidi" w:cstheme="majorBidi"/>
          <w:lang w:val="en-US"/>
        </w:rPr>
        <w:t xml:space="preserve"> </w:t>
      </w:r>
      <w:r w:rsidR="00A82235" w:rsidRPr="00241244">
        <w:rPr>
          <w:rFonts w:asciiTheme="majorBidi" w:hAnsiTheme="majorBidi" w:cstheme="majorBidi"/>
          <w:lang w:val="en-US"/>
        </w:rPr>
        <w:t xml:space="preserve">recommended </w:t>
      </w:r>
      <w:r w:rsidRPr="00241244">
        <w:rPr>
          <w:rFonts w:asciiTheme="majorBidi" w:hAnsiTheme="majorBidi" w:cstheme="majorBidi"/>
          <w:lang w:val="en-US"/>
        </w:rPr>
        <w:t>two large, high-quality cohort studies with PM2</w:t>
      </w:r>
      <w:r w:rsidRPr="00241244">
        <w:rPr>
          <w:rFonts w:asciiTheme="majorBidi" w:hAnsiTheme="majorBidi" w:cstheme="majorBidi"/>
          <w:vertAlign w:val="subscript"/>
          <w:lang w:val="en-US"/>
        </w:rPr>
        <w:t xml:space="preserve">.5 </w:t>
      </w:r>
      <w:r w:rsidRPr="00241244">
        <w:rPr>
          <w:rFonts w:asciiTheme="majorBidi" w:hAnsiTheme="majorBidi" w:cstheme="majorBidi"/>
          <w:lang w:val="en-US"/>
        </w:rPr>
        <w:t xml:space="preserve">concentrations comparable to Canada </w:t>
      </w:r>
      <w:r w:rsidRPr="00241244">
        <w:rPr>
          <w:rFonts w:asciiTheme="majorBidi" w:hAnsiTheme="majorBidi" w:cstheme="majorBidi"/>
          <w:lang w:val="en-US"/>
        </w:rPr>
        <w:fldChar w:fldCharType="begin"/>
      </w:r>
      <w:r w:rsidR="00210730" w:rsidRPr="00241244">
        <w:rPr>
          <w:rFonts w:asciiTheme="majorBidi" w:hAnsiTheme="majorBidi" w:cstheme="majorBidi"/>
          <w:lang w:val="en-US"/>
        </w:rPr>
        <w:instrText xml:space="preserve"> ADDIN ZOTERO_ITEM CSL_CITATION {"citationID":"kiGiokSY","properties":{"formattedCitation":"[39,40]","plainCitation":"[39,40]","noteIndex":0},"citationItems":[{"id":1910,"uris":["http://zotero.org/users/12960207/items/2KY82ITM"],"itemData":{"id":1910,"type":"article-journal","abstract":"Rationale: Current evidence on the relationship between long-term exposure to air pollution and new onset of chronic lung disease is inconclusive.Objectives: To examine associations of incident chronic obstructive pulmonary disease (COPD) and adult-onset asthma with past exposure to fine particulate matter </w:instrText>
      </w:r>
      <w:r w:rsidR="00210730" w:rsidRPr="00241244">
        <w:rPr>
          <w:rFonts w:asciiTheme="majorBidi" w:hAnsiTheme="majorBidi" w:cstheme="majorBidi" w:hint="eastAsia"/>
          <w:lang w:val="en-US"/>
        </w:rPr>
        <w:instrText>≤</w:instrText>
      </w:r>
      <w:r w:rsidR="00210730" w:rsidRPr="00241244">
        <w:rPr>
          <w:rFonts w:asciiTheme="majorBidi" w:hAnsiTheme="majorBidi" w:cstheme="majorBidi"/>
          <w:lang w:val="en-US"/>
        </w:rPr>
        <w:instrText xml:space="preserve"> 2.5 μm in diameter (PM2.5), nitrogen dioxide (NO2), ozone (O3), and the redox-weighted average of NO2 and O3 (Ox) and characterize the concentration-response relationship.Methods: We conducted a population-based cohort study of all Ontarians, aged 35-85 years, from 2001 to 2015. A 3-year moving average of residential exposures to selected pollutants with a 1-year lag were estimated during follow-up. We used Cox proportional hazard models and Aalen additive-hazard models to quantify the pollution-disease associations and characterized the shape of these relationships using newly developed nonlinear risk models.Measurements and Main Results: Among 5.1 million adults, we identified 340,733 and 218,005 incident cases of COPD and asthma, respectively. We found positive associations of COPD with PM2.5 per interquartile-range (IQR) increase of 3.4 μg/m3 (hazard ratio, 1.07; 95% confidence interval, 1.06-1.08), NO2 per IQR increase of 13.9 ppb (1.04; 1.02-1.05), O3 per IQR increase of 6.3 ppb (1.04; 1.03-1.04), and Ox per IQR increase of 4.4 ppb (1.03; 1.03-1.03). By contrast, we did not find strong evidence linking these pollutants to adult-onset asthma. In addition, we quantified that each IQR increase in pollution exposure yielded 3.0 (2.4-3.6), 3.2 (2.0-4.3), 1.9 (1.3-2.5), and 2.3 (1.7-2.9) excess cases of COPD per 100,000 adults for PM2.5, NO2, O3, and Ox, respectively. Furthermore, most pollutant-COPD relationships exhibited supralinear shapes.Conclusions: Air pollution was associated with a higher incidence of COPD but was not associated with a higher incidence of adult-onset asthma.","container-title":"American Journal of Respiratory and Critical Care Medicine","DOI":"10.1164/rccm.201909-1744OC","ISSN":"1535-4970","issue":"9","journalAbbreviation":"Am J Respir Crit Care Med","language":"eng","note":"PMID: 33147059","page":"1138-1148","source":"PubMed","title":"Air Pollution as a Risk Factor for Incident Chronic Obstructive Pulmonary Disease and Asthma. A 15-Year Population-based Cohort Study","volume":"203","author":[{"family":"Shin","given":"Saeha"},{"family":"Bai","given":"Li"},{"family":"Burnett","given":"Richard T."},{"family":"Kwong","given":"Jeffrey C."},{"family":"Hystad","given":"Perry"},{"family":"Donkelaar","given":"Aaron","non-dropping-particle":"van"},{"family":"Lavigne","given":"Eric"},{"family":"Weichenthal","given":"Scott"},{"family":"Copes","given":"Ray"},{"family":"Martin","given":"Randall V."},{"family":"Kopp","given":"Alexander"},{"family":"Chen","given":"Hong"}],"issued":{"date-parts":[["2021",5,1]]}}},{"id":1912,"uris":["http://zotero.org/users/12960207/items/BWGNRV43"],"itemData":{"id":1912,"type":"article-journal","abstract":"BACKGROUND: Long-term exposure to ambient air pollution has been linked to childhood-onset asthma, although evidence is still insufficient. Within the multicentre project Effects of Low-Level Air Pollution: A Study in Europe (ELAPSE), we examined the associations of long-term exposures to particulate matter with a diameter &lt;2.5 µm (PM2.5), nitrogen dioxide (NO2) and black carbon (BC) with asthma incidence in adults.\nMETHODS: We pooled data from three cohorts in Denmark and Sweden with information on asthma hospital diagnoses. The average concentrations of air pollutants in 2010 were modelled by hybrid land-use regression models at participants' baseline residential addresses. Associations of air pollution exposures with asthma incidence were explored with Cox proportional hazard models, adjusting for potential confounders.\nRESULTS: Of 98 326 participants, 1965 developed asthma during a mean follow-up of 16.6 years. We observed associations in fully adjusted models with hazard ratios of 1.22 (95% CI 1.04-1.43) per 5 μg·m-3 for PM2.5, 1.17 (95% CI 1.10-1.25) per 10 µg·m-3 for NO2 and 1.15 (95% CI 1.08-1.23) per 0.5×10-5 m-1 for BC. Hazard ratios were larger in cohort subsets with exposure levels below the European Union and US limit values and possibly World Health Organization guidelines for PM2.5 and NO2. NO2 and BC estimates remained unchanged in two-pollutant models with PM2.5, whereas PM2.5 estimates were attenuated to unity. The concentration-response curves showed no evidence of a threshold.\nCONCLUSIONS: Long-term exposure to air pollution, especially from fossil fuel combustion sources such as motorised traffic, was associated with adult-onset asthma, even at levels below the current limit values.","container-title":"The European Respiratory Journal","DOI":"10.1183/13993003.03099-2020","ISSN":"1399-3003","issue":"6","journalAbbreviation":"Eur Respir J","language":"eng","note":"PMID: 34088754","page":"2003099","source":"PubMed","title":"Long-term exposure to low-level air pollution and incidence of asthma: the ELAPSE project","title-short":"Long-term exposure to low-level air pollution and incidence of asthma","volume":"57","author":[{"family":"Liu","given":"Shuo"},{"family":"Jørgensen","given":"Jeanette Therming"},{"family":"Ljungman","given":"Petter"},{"family":"Pershagen","given":"Göran"},{"family":"Bellander","given":"Tom"},{"family":"Leander","given":"Karin"},{"family":"Magnusson","given":"Patrik K. E."},{"family":"Rizzuto","given":"Debora"},{"family":"Hvidtfeldt","given":"Ulla A."},{"family":"Raaschou-Nielsen","given":"Ole"},{"family":"Wolf","given":"Kathrin"},{"family":"Hoffmann","given":"Barbara"},{"family":"Brunekreef","given":"Bert"},{"family":"Strak","given":"Maciej"},{"family":"Chen","given":"Jie"},{"family":"Mehta","given":"Amar"},{"family":"Atkinson","given":"Richard W."},{"family":"Bauwelinck","given":"Mariska"},{"family":"Varraso","given":"Raphaëlle"},{"family":"Boutron-Ruault","given":"Marie-Christine"},{"family":"Brandt","given":"Jørgen"},{"family":"Cesaroni","given":"Giulia"},{"family":"Forastiere","given":"Francesco"},{"family":"Fecht","given":"Daniela"},{"family":"Gulliver","given":"John"},{"family":"Hertel","given":"Ole"},{"family":"Hoogh","given":"Kees","non-dropping-particle":"de"},{"family":"Janssen","given":"Nicole A. H."},{"family":"Katsouyanni","given":"Klea"},{"family":"Ketzel","given":"Matthias"},{"family":"Klompmaker","given":"Jochem O."},{"family":"Nagel","given":"Gabriele"},{"family":"Oftedal","given":"Bente"},{"family":"Peters","given":"Annette"},{"family":"Tjønneland","given":"Anne"},{"family":"Rodopoulou","given":"Sophia P."},{"family":"Samoli","given":"Evangelia"},{"family":"Kristoffersen","given":"Doris Tove"},{"family":"Sigsgaard","given":"Torben"},{"family":"Stafoggia","given":"Massimo"},{"family":"Vienneau","given":"Danielle"},{"family":"Weinmayr","given":"Gudrun"},{"family":"Hoek","given":"Gerard"},{"family":"Andersen","given":"Zorana Jovanovic"}],"issued":{"date-parts":[["2021",6]]}}}],"schema":"https://github.com/citation-style-language/schema/raw/master/csl-citation.json"} </w:instrText>
      </w:r>
      <w:r w:rsidRPr="00241244">
        <w:rPr>
          <w:rFonts w:asciiTheme="majorBidi" w:hAnsiTheme="majorBidi" w:cstheme="majorBidi"/>
          <w:lang w:val="en-US"/>
        </w:rPr>
        <w:fldChar w:fldCharType="separate"/>
      </w:r>
      <w:r w:rsidR="00210730" w:rsidRPr="00241244">
        <w:rPr>
          <w:rFonts w:asciiTheme="majorBidi" w:hAnsiTheme="majorBidi" w:cstheme="majorBidi"/>
          <w:noProof/>
          <w:lang w:val="en-US"/>
        </w:rPr>
        <w:t>[39,40]</w:t>
      </w:r>
      <w:r w:rsidRPr="00241244">
        <w:rPr>
          <w:rFonts w:asciiTheme="majorBidi" w:hAnsiTheme="majorBidi" w:cstheme="majorBidi"/>
          <w:lang w:val="en-US"/>
        </w:rPr>
        <w:fldChar w:fldCharType="end"/>
      </w:r>
      <w:r w:rsidRPr="00241244">
        <w:rPr>
          <w:rFonts w:asciiTheme="majorBidi" w:hAnsiTheme="majorBidi" w:cstheme="majorBidi"/>
          <w:lang w:val="en-US"/>
        </w:rPr>
        <w:t xml:space="preserve">. Considering the various suggestions made, KJ made the final decision to model </w:t>
      </w:r>
      <w:r w:rsidR="00192EE5" w:rsidRPr="00241244">
        <w:rPr>
          <w:rFonts w:asciiTheme="majorBidi" w:hAnsiTheme="majorBidi" w:cstheme="majorBidi"/>
          <w:lang w:val="en-US"/>
        </w:rPr>
        <w:t xml:space="preserve">not only </w:t>
      </w:r>
      <w:r w:rsidRPr="00241244">
        <w:rPr>
          <w:rFonts w:asciiTheme="majorBidi" w:hAnsiTheme="majorBidi" w:cstheme="majorBidi"/>
          <w:lang w:val="en-US"/>
        </w:rPr>
        <w:t xml:space="preserve">the CRFs obtained from the meta-analyses </w:t>
      </w:r>
      <w:r w:rsidR="00192EE5" w:rsidRPr="00241244">
        <w:rPr>
          <w:rFonts w:asciiTheme="majorBidi" w:hAnsiTheme="majorBidi" w:cstheme="majorBidi"/>
          <w:lang w:val="en-US"/>
        </w:rPr>
        <w:t>but the CRFs from</w:t>
      </w:r>
      <w:r w:rsidRPr="00241244">
        <w:rPr>
          <w:rFonts w:asciiTheme="majorBidi" w:hAnsiTheme="majorBidi" w:cstheme="majorBidi"/>
          <w:lang w:val="en-US"/>
        </w:rPr>
        <w:t xml:space="preserve"> the two </w:t>
      </w:r>
      <w:r w:rsidR="00192EE5" w:rsidRPr="00241244">
        <w:rPr>
          <w:rFonts w:asciiTheme="majorBidi" w:hAnsiTheme="majorBidi" w:cstheme="majorBidi"/>
          <w:lang w:val="en-US"/>
        </w:rPr>
        <w:t xml:space="preserve">above </w:t>
      </w:r>
      <w:r w:rsidR="00A82235" w:rsidRPr="00241244">
        <w:rPr>
          <w:rFonts w:asciiTheme="majorBidi" w:hAnsiTheme="majorBidi" w:cstheme="majorBidi"/>
          <w:lang w:val="en-US"/>
        </w:rPr>
        <w:t>recommended</w:t>
      </w:r>
      <w:r w:rsidRPr="00241244">
        <w:rPr>
          <w:rFonts w:asciiTheme="majorBidi" w:hAnsiTheme="majorBidi" w:cstheme="majorBidi"/>
          <w:lang w:val="en-US"/>
        </w:rPr>
        <w:t xml:space="preserve"> studies</w:t>
      </w:r>
      <w:r w:rsidR="00192EE5" w:rsidRPr="00241244">
        <w:rPr>
          <w:rFonts w:asciiTheme="majorBidi" w:hAnsiTheme="majorBidi" w:cstheme="majorBidi"/>
          <w:lang w:val="en-US"/>
        </w:rPr>
        <w:t xml:space="preserve"> as well</w:t>
      </w:r>
      <w:r w:rsidRPr="00241244">
        <w:rPr>
          <w:rFonts w:asciiTheme="majorBidi" w:hAnsiTheme="majorBidi" w:cstheme="majorBidi"/>
          <w:lang w:val="en-US"/>
        </w:rPr>
        <w:t xml:space="preserve"> </w:t>
      </w:r>
      <w:r w:rsidR="00542315" w:rsidRPr="00241244">
        <w:rPr>
          <w:rFonts w:asciiTheme="majorBidi" w:hAnsiTheme="majorBidi" w:cstheme="majorBidi"/>
          <w:lang w:val="en-US"/>
        </w:rPr>
        <w:fldChar w:fldCharType="begin"/>
      </w:r>
      <w:r w:rsidR="00210730" w:rsidRPr="00241244">
        <w:rPr>
          <w:rFonts w:asciiTheme="majorBidi" w:hAnsiTheme="majorBidi" w:cstheme="majorBidi"/>
          <w:lang w:val="en-US"/>
        </w:rPr>
        <w:instrText xml:space="preserve"> ADDIN ZOTERO_ITEM CSL_CITATION {"citationID":"QOTYD3dy","properties":{"formattedCitation":"[39,40]","plainCitation":"[39,40]","noteIndex":0},"citationItems":[{"id":1910,"uris":["http://zotero.org/users/12960207/items/2KY82ITM"],"itemData":{"id":1910,"type":"article-journal","abstract":"Rationale: Current evidence on the relationship between long-term exposure to air pollution and new onset of chronic lung disease is inconclusive.Objectives: To examine associations of incident chronic obstructive pulmonary disease (COPD) and adult-onset asthma with past exposure to fine particulate matter </w:instrText>
      </w:r>
      <w:r w:rsidR="00210730" w:rsidRPr="00241244">
        <w:rPr>
          <w:rFonts w:asciiTheme="majorBidi" w:hAnsiTheme="majorBidi" w:cstheme="majorBidi" w:hint="eastAsia"/>
          <w:lang w:val="en-US"/>
        </w:rPr>
        <w:instrText>≤</w:instrText>
      </w:r>
      <w:r w:rsidR="00210730" w:rsidRPr="00241244">
        <w:rPr>
          <w:rFonts w:asciiTheme="majorBidi" w:hAnsiTheme="majorBidi" w:cstheme="majorBidi"/>
          <w:lang w:val="en-US"/>
        </w:rPr>
        <w:instrText xml:space="preserve"> 2.5 μm in diameter (PM2.5), nitrogen dioxide (NO2), ozone (O3), and the redox-weighted average of NO2 and O3 (Ox) and characterize the concentration-response relationship.Methods: We conducted a population-based cohort study of all Ontarians, aged 35-85 years, from 2001 to 2015. A 3-year moving average of residential exposures to selected pollutants with a 1-year lag were estimated during follow-up. We used Cox proportional hazard models and Aalen additive-hazard models to quantify the pollution-disease associations and characterized the shape of these relationships using newly developed nonlinear risk models.Measurements and Main Results: Among 5.1 million adults, we identified 340,733 and 218,005 incident cases of COPD and asthma, respectively. We found positive associations of COPD with PM2.5 per interquartile-range (IQR) increase of 3.4 μg/m3 (hazard ratio, 1.07; 95% confidence interval, 1.06-1.08), NO2 per IQR increase of 13.9 ppb (1.04; 1.02-1.05), O3 per IQR increase of 6.3 ppb (1.04; 1.03-1.04), and Ox per IQR increase of 4.4 ppb (1.03; 1.03-1.03). By contrast, we did not find strong evidence linking these pollutants to adult-onset asthma. In addition, we quantified that each IQR increase in pollution exposure yielded 3.0 (2.4-3.6), 3.2 (2.0-4.3), 1.9 (1.3-2.5), and 2.3 (1.7-2.9) excess cases of COPD per 100,000 adults for PM2.5, NO2, O3, and Ox, respectively. Furthermore, most pollutant-COPD relationships exhibited supralinear shapes.Conclusions: Air pollution was associated with a higher incidence of COPD but was not associated with a higher incidence of adult-onset asthma.","container-title":"American Journal of Respiratory and Critical Care Medicine","DOI":"10.1164/rccm.201909-1744OC","ISSN":"1535-4970","issue":"9","journalAbbreviation":"Am J Respir Crit Care Med","language":"eng","note":"PMID: 33147059","page":"1138-1148","source":"PubMed","title":"Air Pollution as a Risk Factor for Incident Chronic Obstructive Pulmonary Disease and Asthma. A 15-Year Population-based Cohort Study","volume":"203","author":[{"family":"Shin","given":"Saeha"},{"family":"Bai","given":"Li"},{"family":"Burnett","given":"Richard T."},{"family":"Kwong","given":"Jeffrey C."},{"family":"Hystad","given":"Perry"},{"family":"Donkelaar","given":"Aaron","non-dropping-particle":"van"},{"family":"Lavigne","given":"Eric"},{"family":"Weichenthal","given":"Scott"},{"family":"Copes","given":"Ray"},{"family":"Martin","given":"Randall V."},{"family":"Kopp","given":"Alexander"},{"family":"Chen","given":"Hong"}],"issued":{"date-parts":[["2021",5,1]]}}},{"id":1912,"uris":["http://zotero.org/users/12960207/items/BWGNRV43"],"itemData":{"id":1912,"type":"article-journal","abstract":"BACKGROUND: Long-term exposure to ambient air pollution has been linked to childhood-onset asthma, although evidence is still insufficient. Within the multicentre project Effects of Low-Level Air Pollution: A Study in Europe (ELAPSE), we examined the associations of long-term exposures to particulate matter with a diameter &lt;2.5 µm (PM2.5), nitrogen dioxide (NO2) and black carbon (BC) with asthma incidence in adults.\nMETHODS: We pooled data from three cohorts in Denmark and Sweden with information on asthma hospital diagnoses. The average concentrations of air pollutants in 2010 were modelled by hybrid land-use regression models at participants' baseline residential addresses. Associations of air pollution exposures with asthma incidence were explored with Cox proportional hazard models, adjusting for potential confounders.\nRESULTS: Of 98 326 participants, 1965 developed asthma during a mean follow-up of 16.6 years. We observed associations in fully adjusted models with hazard ratios of 1.22 (95% CI 1.04-1.43) per 5 μg·m-3 for PM2.5, 1.17 (95% CI 1.10-1.25) per 10 µg·m-3 for NO2 and 1.15 (95% CI 1.08-1.23) per 0.5×10-5 m-1 for BC. Hazard ratios were larger in cohort subsets with exposure levels below the European Union and US limit values and possibly World Health Organization guidelines for PM2.5 and NO2. NO2 and BC estimates remained unchanged in two-pollutant models with PM2.5, whereas PM2.5 estimates were attenuated to unity. The concentration-response curves showed no evidence of a threshold.\nCONCLUSIONS: Long-term exposure to air pollution, especially from fossil fuel combustion sources such as motorised traffic, was associated with adult-onset asthma, even at levels below the current limit values.","container-title":"The European Respiratory Journal","DOI":"10.1183/13993003.03099-2020","ISSN":"1399-3003","issue":"6","journalAbbreviation":"Eur Respir J","language":"eng","note":"PMID: 34088754","page":"2003099","source":"PubMed","title":"Long-term exposure to low-level air pollution and incidence of asthma: the ELAPSE project","title-short":"Long-term exposure to low-level air pollution and incidence of asthma","volume":"57","author":[{"family":"Liu","given":"Shuo"},{"family":"Jørgensen","given":"Jeanette Therming"},{"family":"Ljungman","given":"Petter"},{"family":"Pershagen","given":"Göran"},{"family":"Bellander","given":"Tom"},{"family":"Leander","given":"Karin"},{"family":"Magnusson","given":"Patrik K. E."},{"family":"Rizzuto","given":"Debora"},{"family":"Hvidtfeldt","given":"Ulla A."},{"family":"Raaschou-Nielsen","given":"Ole"},{"family":"Wolf","given":"Kathrin"},{"family":"Hoffmann","given":"Barbara"},{"family":"Brunekreef","given":"Bert"},{"family":"Strak","given":"Maciej"},{"family":"Chen","given":"Jie"},{"family":"Mehta","given":"Amar"},{"family":"Atkinson","given":"Richard W."},{"family":"Bauwelinck","given":"Mariska"},{"family":"Varraso","given":"Raphaëlle"},{"family":"Boutron-Ruault","given":"Marie-Christine"},{"family":"Brandt","given":"Jørgen"},{"family":"Cesaroni","given":"Giulia"},{"family":"Forastiere","given":"Francesco"},{"family":"Fecht","given":"Daniela"},{"family":"Gulliver","given":"John"},{"family":"Hertel","given":"Ole"},{"family":"Hoogh","given":"Kees","non-dropping-particle":"de"},{"family":"Janssen","given":"Nicole A. H."},{"family":"Katsouyanni","given":"Klea"},{"family":"Ketzel","given":"Matthias"},{"family":"Klompmaker","given":"Jochem O."},{"family":"Nagel","given":"Gabriele"},{"family":"Oftedal","given":"Bente"},{"family":"Peters","given":"Annette"},{"family":"Tjønneland","given":"Anne"},{"family":"Rodopoulou","given":"Sophia P."},{"family":"Samoli","given":"Evangelia"},{"family":"Kristoffersen","given":"Doris Tove"},{"family":"Sigsgaard","given":"Torben"},{"family":"Stafoggia","given":"Massimo"},{"family":"Vienneau","given":"Danielle"},{"family":"Weinmayr","given":"Gudrun"},{"family":"Hoek","given":"Gerard"},{"family":"Andersen","given":"Zorana Jovanovic"}],"issued":{"date-parts":[["2021",6]]}}}],"schema":"https://github.com/citation-style-language/schema/raw/master/csl-citation.json"} </w:instrText>
      </w:r>
      <w:r w:rsidR="00542315" w:rsidRPr="00241244">
        <w:rPr>
          <w:rFonts w:asciiTheme="majorBidi" w:hAnsiTheme="majorBidi" w:cstheme="majorBidi"/>
          <w:lang w:val="en-US"/>
        </w:rPr>
        <w:fldChar w:fldCharType="separate"/>
      </w:r>
      <w:r w:rsidR="00210730" w:rsidRPr="00241244">
        <w:rPr>
          <w:rFonts w:asciiTheme="majorBidi" w:hAnsiTheme="majorBidi" w:cstheme="majorBidi"/>
          <w:noProof/>
          <w:lang w:val="en-US"/>
        </w:rPr>
        <w:t>[39,40]</w:t>
      </w:r>
      <w:r w:rsidR="00542315" w:rsidRPr="00241244">
        <w:rPr>
          <w:rFonts w:asciiTheme="majorBidi" w:hAnsiTheme="majorBidi" w:cstheme="majorBidi"/>
          <w:lang w:val="en-US"/>
        </w:rPr>
        <w:fldChar w:fldCharType="end"/>
      </w:r>
      <w:r w:rsidRPr="00241244">
        <w:rPr>
          <w:rFonts w:asciiTheme="majorBidi" w:hAnsiTheme="majorBidi" w:cstheme="majorBidi"/>
          <w:lang w:val="en-US"/>
        </w:rPr>
        <w:t>.</w:t>
      </w:r>
      <w:r w:rsidR="00192EE5" w:rsidRPr="00241244">
        <w:rPr>
          <w:rFonts w:asciiTheme="majorBidi" w:hAnsiTheme="majorBidi" w:cstheme="majorBidi"/>
          <w:lang w:val="en-US"/>
        </w:rPr>
        <w:t xml:space="preserve"> </w:t>
      </w:r>
      <w:proofErr w:type="spellStart"/>
      <w:r w:rsidR="00862F59" w:rsidRPr="00241244">
        <w:rPr>
          <w:rFonts w:asciiTheme="majorBidi" w:hAnsiTheme="majorBidi" w:cstheme="majorBidi"/>
          <w:lang w:val="en-US"/>
        </w:rPr>
        <w:t>Modellers</w:t>
      </w:r>
      <w:proofErr w:type="spellEnd"/>
      <w:r w:rsidR="00862F59" w:rsidRPr="00241244">
        <w:rPr>
          <w:rFonts w:asciiTheme="majorBidi" w:hAnsiTheme="majorBidi" w:cstheme="majorBidi"/>
          <w:lang w:val="en-US"/>
        </w:rPr>
        <w:t xml:space="preserve"> </w:t>
      </w:r>
      <w:r w:rsidR="00194CB2" w:rsidRPr="00213302">
        <w:rPr>
          <w:rFonts w:asciiTheme="majorBidi" w:hAnsiTheme="majorBidi" w:cstheme="majorBidi"/>
          <w:lang w:val="en-US"/>
        </w:rPr>
        <w:t>reflected</w:t>
      </w:r>
      <w:r w:rsidR="00862F59" w:rsidRPr="00241244">
        <w:rPr>
          <w:rFonts w:asciiTheme="majorBidi" w:hAnsiTheme="majorBidi" w:cstheme="majorBidi"/>
          <w:lang w:val="en-US"/>
        </w:rPr>
        <w:t xml:space="preserve"> that the PPI process, </w:t>
      </w:r>
      <w:r w:rsidR="003A092B" w:rsidRPr="00213302">
        <w:rPr>
          <w:rFonts w:asciiTheme="majorBidi" w:hAnsiTheme="majorBidi" w:cstheme="majorBidi"/>
          <w:lang w:val="en-US"/>
        </w:rPr>
        <w:t>following</w:t>
      </w:r>
      <w:r w:rsidR="00862F59" w:rsidRPr="00241244">
        <w:rPr>
          <w:rFonts w:asciiTheme="majorBidi" w:hAnsiTheme="majorBidi" w:cstheme="majorBidi"/>
          <w:lang w:val="en-US"/>
        </w:rPr>
        <w:t xml:space="preserve"> the VIM framework, prompted the team to more closely consider the complexities of selecting a single CRF to represent the impact of PM2.5 across all policy settings that may be informed by the LEAP model. This effectively encouraged </w:t>
      </w:r>
      <w:r w:rsidR="00C01F79" w:rsidRPr="00213302">
        <w:rPr>
          <w:rFonts w:asciiTheme="majorBidi" w:hAnsiTheme="majorBidi" w:cstheme="majorBidi"/>
          <w:lang w:val="en-US"/>
        </w:rPr>
        <w:t>modelling a wider range of</w:t>
      </w:r>
      <w:r w:rsidR="00862F59" w:rsidRPr="00241244">
        <w:rPr>
          <w:rFonts w:asciiTheme="majorBidi" w:hAnsiTheme="majorBidi" w:cstheme="majorBidi"/>
          <w:lang w:val="en-US"/>
        </w:rPr>
        <w:t xml:space="preserve"> uncertainty.</w:t>
      </w:r>
    </w:p>
    <w:p w14:paraId="4A35C0DE" w14:textId="0657AF3B" w:rsidR="00AC17DD" w:rsidRPr="00241244" w:rsidRDefault="00862F59" w:rsidP="00862F59">
      <w:pPr>
        <w:rPr>
          <w:rFonts w:asciiTheme="majorBidi" w:hAnsiTheme="majorBidi" w:cstheme="majorBidi"/>
          <w:i/>
          <w:iCs/>
          <w:lang w:val="en-US"/>
        </w:rPr>
      </w:pPr>
      <w:r w:rsidRPr="00213302">
        <w:rPr>
          <w:rFonts w:asciiTheme="majorBidi" w:hAnsiTheme="majorBidi" w:cstheme="majorBidi"/>
          <w:i/>
          <w:iCs/>
          <w:lang w:val="en-US"/>
        </w:rPr>
        <w:t xml:space="preserve">3.5 </w:t>
      </w:r>
      <w:r w:rsidR="00AC17DD" w:rsidRPr="00241244">
        <w:rPr>
          <w:rFonts w:asciiTheme="majorBidi" w:hAnsiTheme="majorBidi" w:cstheme="majorBidi"/>
          <w:i/>
          <w:iCs/>
          <w:lang w:val="en-US"/>
        </w:rPr>
        <w:t>Reporting and evaluation</w:t>
      </w:r>
    </w:p>
    <w:p w14:paraId="0B34E456" w14:textId="7749C220" w:rsidR="00AC17DD" w:rsidRPr="00241244" w:rsidRDefault="00AC17DD" w:rsidP="00873C70">
      <w:pPr>
        <w:rPr>
          <w:rFonts w:asciiTheme="majorBidi" w:hAnsiTheme="majorBidi" w:cstheme="majorBidi"/>
          <w:lang w:val="en-US"/>
        </w:rPr>
      </w:pPr>
      <w:r w:rsidRPr="00241244">
        <w:rPr>
          <w:rFonts w:asciiTheme="majorBidi" w:hAnsiTheme="majorBidi" w:cstheme="majorBidi"/>
          <w:lang w:val="en-US"/>
        </w:rPr>
        <w:lastRenderedPageBreak/>
        <w:t xml:space="preserve">As described in </w:t>
      </w:r>
      <w:r w:rsidR="00980E64" w:rsidRPr="00241244">
        <w:rPr>
          <w:rFonts w:asciiTheme="majorBidi" w:hAnsiTheme="majorBidi" w:cstheme="majorBidi"/>
          <w:lang w:val="en-US"/>
        </w:rPr>
        <w:t>Table 1 (Step 5)</w:t>
      </w:r>
      <w:r w:rsidRPr="00241244">
        <w:rPr>
          <w:rFonts w:asciiTheme="majorBidi" w:hAnsiTheme="majorBidi" w:cstheme="majorBidi"/>
          <w:lang w:val="en-US"/>
        </w:rPr>
        <w:t>, the VIM framework invites modelling teams to describe their process</w:t>
      </w:r>
      <w:r w:rsidR="00E42D69" w:rsidRPr="00241244">
        <w:t xml:space="preserve"> </w:t>
      </w:r>
      <w:r w:rsidR="00E42D69" w:rsidRPr="00241244">
        <w:rPr>
          <w:rFonts w:asciiTheme="majorBidi" w:hAnsiTheme="majorBidi" w:cstheme="majorBidi"/>
        </w:rPr>
        <w:t>and d</w:t>
      </w:r>
      <w:proofErr w:type="spellStart"/>
      <w:r w:rsidR="00E42D69" w:rsidRPr="00241244">
        <w:rPr>
          <w:rFonts w:asciiTheme="majorBidi" w:hAnsiTheme="majorBidi" w:cstheme="majorBidi"/>
          <w:lang w:val="en-US"/>
        </w:rPr>
        <w:t>emonstrate</w:t>
      </w:r>
      <w:proofErr w:type="spellEnd"/>
      <w:r w:rsidR="00E42D69" w:rsidRPr="00241244">
        <w:rPr>
          <w:rFonts w:asciiTheme="majorBidi" w:hAnsiTheme="majorBidi" w:cstheme="majorBidi"/>
          <w:lang w:val="en-US"/>
        </w:rPr>
        <w:t xml:space="preserve"> to what extent value-laden modelling decisions received input from </w:t>
      </w:r>
      <w:r w:rsidR="00B0130D" w:rsidRPr="00241244">
        <w:rPr>
          <w:rFonts w:asciiTheme="majorBidi" w:hAnsiTheme="majorBidi" w:cstheme="majorBidi"/>
          <w:lang w:val="en-US"/>
        </w:rPr>
        <w:t>transdisciplinary</w:t>
      </w:r>
      <w:r w:rsidR="00E42D69" w:rsidRPr="00241244">
        <w:rPr>
          <w:rFonts w:asciiTheme="majorBidi" w:hAnsiTheme="majorBidi" w:cstheme="majorBidi"/>
          <w:lang w:val="en-US"/>
        </w:rPr>
        <w:t xml:space="preserve"> participators</w:t>
      </w:r>
      <w:r w:rsidRPr="00241244">
        <w:rPr>
          <w:rFonts w:asciiTheme="majorBidi" w:hAnsiTheme="majorBidi" w:cstheme="majorBidi"/>
          <w:lang w:val="en-US"/>
        </w:rPr>
        <w:t>. While model results are outside the scope of th</w:t>
      </w:r>
      <w:r w:rsidR="0028443D" w:rsidRPr="00241244">
        <w:rPr>
          <w:rFonts w:asciiTheme="majorBidi" w:hAnsiTheme="majorBidi" w:cstheme="majorBidi"/>
          <w:lang w:val="en-US"/>
        </w:rPr>
        <w:t xml:space="preserve">is </w:t>
      </w:r>
      <w:r w:rsidRPr="00241244">
        <w:rPr>
          <w:rFonts w:asciiTheme="majorBidi" w:hAnsiTheme="majorBidi" w:cstheme="majorBidi"/>
          <w:lang w:val="en-US"/>
        </w:rPr>
        <w:t xml:space="preserve">article, Table </w:t>
      </w:r>
      <w:r w:rsidR="008D1CEF" w:rsidRPr="00241244">
        <w:rPr>
          <w:rFonts w:asciiTheme="majorBidi" w:hAnsiTheme="majorBidi" w:cstheme="majorBidi"/>
          <w:lang w:val="en-US"/>
        </w:rPr>
        <w:t>5</w:t>
      </w:r>
      <w:r w:rsidR="00E42D69" w:rsidRPr="00241244">
        <w:rPr>
          <w:rFonts w:asciiTheme="majorBidi" w:hAnsiTheme="majorBidi" w:cstheme="majorBidi"/>
          <w:lang w:val="en-US"/>
        </w:rPr>
        <w:t xml:space="preserve"> </w:t>
      </w:r>
      <w:r w:rsidRPr="00241244">
        <w:rPr>
          <w:rFonts w:asciiTheme="majorBidi" w:hAnsiTheme="majorBidi" w:cstheme="majorBidi"/>
          <w:lang w:val="en-US"/>
        </w:rPr>
        <w:t xml:space="preserve">describes the decisions required to model the cost-effectiveness of HEPA filters and indicates which decision-making strategies were followed to make each one, including who was involved in specific decisions and who had </w:t>
      </w:r>
      <w:r w:rsidR="00813731" w:rsidRPr="00241244">
        <w:rPr>
          <w:rFonts w:asciiTheme="majorBidi" w:hAnsiTheme="majorBidi" w:cstheme="majorBidi"/>
          <w:lang w:val="en-US"/>
        </w:rPr>
        <w:t>greatest</w:t>
      </w:r>
      <w:r w:rsidRPr="00241244">
        <w:rPr>
          <w:rFonts w:asciiTheme="majorBidi" w:hAnsiTheme="majorBidi" w:cstheme="majorBidi"/>
          <w:lang w:val="en-US"/>
        </w:rPr>
        <w:t xml:space="preserve"> decision-making power. Table </w:t>
      </w:r>
      <w:r w:rsidR="008D1CEF" w:rsidRPr="00241244">
        <w:rPr>
          <w:rFonts w:asciiTheme="majorBidi" w:hAnsiTheme="majorBidi" w:cstheme="majorBidi"/>
          <w:lang w:val="en-US"/>
        </w:rPr>
        <w:t>5</w:t>
      </w:r>
      <w:r w:rsidRPr="00241244">
        <w:rPr>
          <w:rFonts w:asciiTheme="majorBidi" w:hAnsiTheme="majorBidi" w:cstheme="majorBidi"/>
          <w:lang w:val="en-US"/>
        </w:rPr>
        <w:t xml:space="preserve"> shows the proportion of decisions designated as ‘</w:t>
      </w:r>
      <w:r w:rsidR="008B52F3" w:rsidRPr="00241244">
        <w:rPr>
          <w:rFonts w:asciiTheme="majorBidi" w:hAnsiTheme="majorBidi" w:cstheme="majorBidi"/>
          <w:lang w:val="en-US"/>
        </w:rPr>
        <w:t>O</w:t>
      </w:r>
      <w:r w:rsidRPr="00241244">
        <w:rPr>
          <w:rFonts w:asciiTheme="majorBidi" w:hAnsiTheme="majorBidi" w:cstheme="majorBidi"/>
          <w:lang w:val="en-US"/>
        </w:rPr>
        <w:t>pen’ versus ‘</w:t>
      </w:r>
      <w:r w:rsidR="008B52F3" w:rsidRPr="00241244">
        <w:rPr>
          <w:rFonts w:asciiTheme="majorBidi" w:hAnsiTheme="majorBidi" w:cstheme="majorBidi"/>
          <w:lang w:val="en-US"/>
        </w:rPr>
        <w:t>C</w:t>
      </w:r>
      <w:r w:rsidRPr="00241244">
        <w:rPr>
          <w:rFonts w:asciiTheme="majorBidi" w:hAnsiTheme="majorBidi" w:cstheme="majorBidi"/>
          <w:lang w:val="en-US"/>
        </w:rPr>
        <w:t xml:space="preserve">losed’, highlighting that the PPI process involved participators in a very small proportion of total decisions in this phase of LEAP model development. Table </w:t>
      </w:r>
      <w:r w:rsidR="0006550A" w:rsidRPr="00241244">
        <w:rPr>
          <w:rFonts w:asciiTheme="majorBidi" w:hAnsiTheme="majorBidi" w:cstheme="majorBidi"/>
          <w:lang w:val="en-US"/>
        </w:rPr>
        <w:t>6</w:t>
      </w:r>
      <w:r w:rsidRPr="00241244">
        <w:rPr>
          <w:rFonts w:asciiTheme="majorBidi" w:hAnsiTheme="majorBidi" w:cstheme="majorBidi"/>
          <w:lang w:val="en-US"/>
        </w:rPr>
        <w:t xml:space="preserve"> describes participators’ answers to VIM framework questions relevant to evaluating both the model and PPI process</w:t>
      </w:r>
      <w:r w:rsidR="0028443D" w:rsidRPr="00241244">
        <w:rPr>
          <w:rFonts w:asciiTheme="majorBidi" w:hAnsiTheme="majorBidi" w:cstheme="majorBidi"/>
          <w:lang w:val="en-US"/>
        </w:rPr>
        <w:t xml:space="preserve"> (see Discussion)</w:t>
      </w:r>
      <w:r w:rsidRPr="00241244">
        <w:rPr>
          <w:rFonts w:asciiTheme="majorBidi" w:hAnsiTheme="majorBidi" w:cstheme="majorBidi"/>
          <w:lang w:val="en-US"/>
        </w:rPr>
        <w:t xml:space="preserve">. As VIM framework questions do not cover personal experiences, participators were also asked to complete the </w:t>
      </w:r>
      <w:r w:rsidRPr="00241244">
        <w:rPr>
          <w:rFonts w:asciiTheme="majorBidi" w:hAnsiTheme="majorBidi" w:cstheme="majorBidi"/>
        </w:rPr>
        <w:t xml:space="preserve">Patient Engagement in Research Scale </w:t>
      </w:r>
      <w:r w:rsidRPr="00241244">
        <w:rPr>
          <w:rFonts w:asciiTheme="majorBidi" w:hAnsiTheme="majorBidi" w:cstheme="majorBidi"/>
        </w:rPr>
        <w:fldChar w:fldCharType="begin"/>
      </w:r>
      <w:r w:rsidR="00210730" w:rsidRPr="00241244">
        <w:rPr>
          <w:rFonts w:asciiTheme="majorBidi" w:hAnsiTheme="majorBidi" w:cstheme="majorBidi"/>
        </w:rPr>
        <w:instrText xml:space="preserve"> ADDIN ZOTERO_ITEM CSL_CITATION {"citationID":"nFHgFhSO","properties":{"formattedCitation":"[41]","plainCitation":"[41]","noteIndex":0},"citationItems":[{"id":1930,"uris":["http://zotero.org/users/12960207/items/7Y8X2EGH"],"itemData":{"id":1930,"type":"article-journal","container-title":"Health Expectations","ISSN":"1369-6513","issue":"3","journalAbbreviation":"Health Expectations","note":"publisher: Wiley Online Library","page":"863-879","title":"Shortening and validation of the Patient Engagement In Research Scale (PEIRS) for measuring meaningful patient and family caregiver engagement","volume":"24","author":[{"family":"Hamilton","given":"Clayon B"},{"family":"Hoens","given":"Alison M"},{"family":"McKinnon","given":"Annette M"},{"family":"McQuitty","given":"Shanon"},{"family":"English","given":"Kelly"},{"family":"Hawke","given":"Lisa D"},{"family":"Li","given":"Linda C"}],"issued":{"date-parts":[["2021"]]}}}],"schema":"https://github.com/citation-style-language/schema/raw/master/csl-citation.json"} </w:instrText>
      </w:r>
      <w:r w:rsidRPr="00241244">
        <w:rPr>
          <w:rFonts w:asciiTheme="majorBidi" w:hAnsiTheme="majorBidi" w:cstheme="majorBidi"/>
        </w:rPr>
        <w:fldChar w:fldCharType="separate"/>
      </w:r>
      <w:r w:rsidR="00210730" w:rsidRPr="00241244">
        <w:rPr>
          <w:rFonts w:asciiTheme="majorBidi" w:hAnsiTheme="majorBidi" w:cstheme="majorBidi"/>
          <w:noProof/>
        </w:rPr>
        <w:t>[41]</w:t>
      </w:r>
      <w:r w:rsidRPr="00241244">
        <w:rPr>
          <w:rFonts w:asciiTheme="majorBidi" w:hAnsiTheme="majorBidi" w:cstheme="majorBidi"/>
        </w:rPr>
        <w:fldChar w:fldCharType="end"/>
      </w:r>
      <w:r w:rsidRPr="00241244">
        <w:rPr>
          <w:rFonts w:asciiTheme="majorBidi" w:hAnsiTheme="majorBidi" w:cstheme="majorBidi"/>
        </w:rPr>
        <w:t xml:space="preserve"> (</w:t>
      </w:r>
      <w:r w:rsidR="00997090" w:rsidRPr="00241244">
        <w:rPr>
          <w:rFonts w:asciiTheme="majorBidi" w:hAnsiTheme="majorBidi" w:cstheme="majorBidi"/>
        </w:rPr>
        <w:t xml:space="preserve">see </w:t>
      </w:r>
      <w:r w:rsidRPr="00241244">
        <w:rPr>
          <w:rFonts w:asciiTheme="majorBidi" w:hAnsiTheme="majorBidi" w:cstheme="majorBidi"/>
        </w:rPr>
        <w:t xml:space="preserve">Supp. Mat. </w:t>
      </w:r>
      <w:r w:rsidR="00081ABA" w:rsidRPr="00241244">
        <w:rPr>
          <w:rFonts w:asciiTheme="majorBidi" w:hAnsiTheme="majorBidi" w:cstheme="majorBidi"/>
        </w:rPr>
        <w:t>3</w:t>
      </w:r>
      <w:r w:rsidRPr="00241244">
        <w:rPr>
          <w:rFonts w:asciiTheme="majorBidi" w:hAnsiTheme="majorBidi" w:cstheme="majorBidi"/>
        </w:rPr>
        <w:t xml:space="preserve">). </w:t>
      </w:r>
      <w:r w:rsidR="001829D1" w:rsidRPr="00241244">
        <w:rPr>
          <w:rFonts w:asciiTheme="majorBidi" w:hAnsiTheme="majorBidi" w:cstheme="majorBidi"/>
        </w:rPr>
        <w:t>This was done to obtain a general impression of participators’ experiences and</w:t>
      </w:r>
      <w:r w:rsidR="0074310A" w:rsidRPr="00241244">
        <w:rPr>
          <w:rFonts w:asciiTheme="majorBidi" w:hAnsiTheme="majorBidi" w:cstheme="majorBidi"/>
        </w:rPr>
        <w:t xml:space="preserve"> </w:t>
      </w:r>
      <w:r w:rsidR="001829D1" w:rsidRPr="00241244">
        <w:rPr>
          <w:rFonts w:asciiTheme="majorBidi" w:hAnsiTheme="majorBidi" w:cstheme="majorBidi"/>
        </w:rPr>
        <w:t xml:space="preserve">identify any serious issues </w:t>
      </w:r>
      <w:r w:rsidR="00A034BA" w:rsidRPr="00241244">
        <w:rPr>
          <w:rFonts w:asciiTheme="majorBidi" w:hAnsiTheme="majorBidi" w:cstheme="majorBidi"/>
        </w:rPr>
        <w:t xml:space="preserve">that </w:t>
      </w:r>
      <w:r w:rsidR="00873C70" w:rsidRPr="00241244">
        <w:rPr>
          <w:rFonts w:asciiTheme="majorBidi" w:hAnsiTheme="majorBidi" w:cstheme="majorBidi"/>
        </w:rPr>
        <w:t>should be addressed before undertaking fu</w:t>
      </w:r>
      <w:r w:rsidR="00DF7B5F" w:rsidRPr="00241244">
        <w:rPr>
          <w:rFonts w:asciiTheme="majorBidi" w:hAnsiTheme="majorBidi" w:cstheme="majorBidi"/>
        </w:rPr>
        <w:t>ture</w:t>
      </w:r>
      <w:r w:rsidR="00873C70" w:rsidRPr="00241244">
        <w:rPr>
          <w:rFonts w:asciiTheme="majorBidi" w:hAnsiTheme="majorBidi" w:cstheme="majorBidi"/>
        </w:rPr>
        <w:t xml:space="preserve"> work </w:t>
      </w:r>
      <w:r w:rsidR="006257E4" w:rsidRPr="00241244">
        <w:rPr>
          <w:rFonts w:asciiTheme="majorBidi" w:hAnsiTheme="majorBidi" w:cstheme="majorBidi"/>
        </w:rPr>
        <w:t>using</w:t>
      </w:r>
      <w:r w:rsidR="00DF7B5F" w:rsidRPr="00241244">
        <w:rPr>
          <w:rFonts w:asciiTheme="majorBidi" w:hAnsiTheme="majorBidi" w:cstheme="majorBidi"/>
        </w:rPr>
        <w:t xml:space="preserve"> </w:t>
      </w:r>
      <w:r w:rsidR="00873C70" w:rsidRPr="00241244">
        <w:rPr>
          <w:rFonts w:asciiTheme="majorBidi" w:hAnsiTheme="majorBidi" w:cstheme="majorBidi"/>
        </w:rPr>
        <w:t>the VIM framework</w:t>
      </w:r>
      <w:r w:rsidR="001829D1" w:rsidRPr="00241244">
        <w:rPr>
          <w:rFonts w:asciiTheme="majorBidi" w:hAnsiTheme="majorBidi" w:cstheme="majorBidi"/>
        </w:rPr>
        <w:t xml:space="preserve">. </w:t>
      </w:r>
      <w:r w:rsidR="00873C70" w:rsidRPr="00241244">
        <w:rPr>
          <w:rFonts w:asciiTheme="majorBidi" w:hAnsiTheme="majorBidi" w:cstheme="majorBidi"/>
        </w:rPr>
        <w:t>The</w:t>
      </w:r>
      <w:r w:rsidR="001829D1" w:rsidRPr="00241244">
        <w:rPr>
          <w:rFonts w:asciiTheme="majorBidi" w:hAnsiTheme="majorBidi" w:cstheme="majorBidi"/>
        </w:rPr>
        <w:t xml:space="preserve"> </w:t>
      </w:r>
      <w:r w:rsidR="003055DB" w:rsidRPr="00241244">
        <w:rPr>
          <w:rFonts w:asciiTheme="majorBidi" w:hAnsiTheme="majorBidi" w:cstheme="majorBidi"/>
        </w:rPr>
        <w:t>results</w:t>
      </w:r>
      <w:r w:rsidR="001829D1" w:rsidRPr="00241244">
        <w:rPr>
          <w:rFonts w:asciiTheme="majorBidi" w:hAnsiTheme="majorBidi" w:cstheme="majorBidi"/>
        </w:rPr>
        <w:t xml:space="preserve"> </w:t>
      </w:r>
      <w:r w:rsidR="00873C70" w:rsidRPr="00241244">
        <w:rPr>
          <w:rFonts w:asciiTheme="majorBidi" w:hAnsiTheme="majorBidi" w:cstheme="majorBidi"/>
        </w:rPr>
        <w:t>indicated that one participator had criticisms of the process (see Discussion)</w:t>
      </w:r>
      <w:r w:rsidR="00DF7B5F" w:rsidRPr="00241244">
        <w:rPr>
          <w:rFonts w:asciiTheme="majorBidi" w:hAnsiTheme="majorBidi" w:cstheme="majorBidi"/>
        </w:rPr>
        <w:t xml:space="preserve">, </w:t>
      </w:r>
      <w:r w:rsidR="00873C70" w:rsidRPr="00241244">
        <w:rPr>
          <w:rFonts w:asciiTheme="majorBidi" w:hAnsiTheme="majorBidi" w:cstheme="majorBidi"/>
        </w:rPr>
        <w:t>but</w:t>
      </w:r>
      <w:r w:rsidR="001829D1" w:rsidRPr="00241244">
        <w:rPr>
          <w:rFonts w:asciiTheme="majorBidi" w:hAnsiTheme="majorBidi" w:cstheme="majorBidi"/>
        </w:rPr>
        <w:t xml:space="preserve"> </w:t>
      </w:r>
      <w:r w:rsidR="00873C70" w:rsidRPr="00241244">
        <w:rPr>
          <w:rFonts w:asciiTheme="majorBidi" w:hAnsiTheme="majorBidi" w:cstheme="majorBidi"/>
        </w:rPr>
        <w:t xml:space="preserve">feedback was generally </w:t>
      </w:r>
      <w:r w:rsidR="00DF7B5F" w:rsidRPr="00241244">
        <w:rPr>
          <w:rFonts w:asciiTheme="majorBidi" w:hAnsiTheme="majorBidi" w:cstheme="majorBidi"/>
        </w:rPr>
        <w:t xml:space="preserve">interpreted as positive and </w:t>
      </w:r>
      <w:r w:rsidR="00BD1A64" w:rsidRPr="00241244">
        <w:rPr>
          <w:rFonts w:asciiTheme="majorBidi" w:hAnsiTheme="majorBidi" w:cstheme="majorBidi"/>
        </w:rPr>
        <w:t>encouraging</w:t>
      </w:r>
      <w:r w:rsidR="00DF7B5F" w:rsidRPr="00241244">
        <w:rPr>
          <w:rFonts w:asciiTheme="majorBidi" w:hAnsiTheme="majorBidi" w:cstheme="majorBidi"/>
        </w:rPr>
        <w:t xml:space="preserve"> of future</w:t>
      </w:r>
      <w:r w:rsidR="00FA420F" w:rsidRPr="00241244">
        <w:rPr>
          <w:rFonts w:asciiTheme="majorBidi" w:hAnsiTheme="majorBidi" w:cstheme="majorBidi"/>
        </w:rPr>
        <w:t xml:space="preserve"> </w:t>
      </w:r>
      <w:r w:rsidR="003934CF" w:rsidRPr="00241244">
        <w:rPr>
          <w:rFonts w:asciiTheme="majorBidi" w:hAnsiTheme="majorBidi" w:cstheme="majorBidi"/>
        </w:rPr>
        <w:t>work</w:t>
      </w:r>
      <w:r w:rsidR="00DF7B5F" w:rsidRPr="00241244">
        <w:rPr>
          <w:rFonts w:asciiTheme="majorBidi" w:hAnsiTheme="majorBidi" w:cstheme="majorBidi"/>
        </w:rPr>
        <w:t>.</w:t>
      </w:r>
    </w:p>
    <w:p w14:paraId="6E9DED55" w14:textId="63A9466D" w:rsidR="00374AA5" w:rsidRPr="00213302" w:rsidRDefault="00AC17DD" w:rsidP="008B52F3">
      <w:pPr>
        <w:rPr>
          <w:rFonts w:asciiTheme="majorBidi" w:hAnsiTheme="majorBidi" w:cstheme="majorBidi"/>
        </w:rPr>
      </w:pPr>
      <w:r w:rsidRPr="00241244">
        <w:rPr>
          <w:rFonts w:asciiTheme="majorBidi" w:hAnsiTheme="majorBidi" w:cstheme="majorBidi"/>
          <w:b/>
          <w:bCs/>
        </w:rPr>
        <w:t>4. Discussion</w:t>
      </w:r>
    </w:p>
    <w:p w14:paraId="0AFE451C" w14:textId="77777777" w:rsidR="00E347EF" w:rsidRPr="00213302" w:rsidRDefault="00E347EF" w:rsidP="00E347EF">
      <w:pPr>
        <w:rPr>
          <w:rFonts w:asciiTheme="majorBidi" w:hAnsiTheme="majorBidi" w:cstheme="majorBidi"/>
        </w:rPr>
      </w:pPr>
      <w:r w:rsidRPr="00213302">
        <w:rPr>
          <w:rFonts w:asciiTheme="majorBidi" w:hAnsiTheme="majorBidi" w:cstheme="majorBidi"/>
        </w:rPr>
        <w:t>This article described the VIM framework’s process, rationale, and initial application. Here, we reflect on its strengths, implications, and limitations, and outline future research directions for evaluating and refining the VIM framework.</w:t>
      </w:r>
    </w:p>
    <w:p w14:paraId="57ADF3CD" w14:textId="14361E82" w:rsidR="00E347EF" w:rsidRPr="00213302" w:rsidRDefault="00E347EF" w:rsidP="00E347EF">
      <w:pPr>
        <w:rPr>
          <w:rFonts w:asciiTheme="majorBidi" w:hAnsiTheme="majorBidi" w:cstheme="majorBidi"/>
        </w:rPr>
      </w:pPr>
      <w:r w:rsidRPr="00213302">
        <w:rPr>
          <w:rFonts w:asciiTheme="majorBidi" w:hAnsiTheme="majorBidi" w:cstheme="majorBidi"/>
        </w:rPr>
        <w:t xml:space="preserve">The VIM framework was </w:t>
      </w:r>
      <w:r w:rsidR="00890D3C" w:rsidRPr="00241244">
        <w:rPr>
          <w:rFonts w:asciiTheme="majorBidi" w:hAnsiTheme="majorBidi" w:cstheme="majorBidi"/>
        </w:rPr>
        <w:t>developed following</w:t>
      </w:r>
      <w:r w:rsidRPr="00213302">
        <w:rPr>
          <w:rFonts w:asciiTheme="majorBidi" w:hAnsiTheme="majorBidi" w:cstheme="majorBidi"/>
        </w:rPr>
        <w:t xml:space="preserve"> an extensive review and analysis of literature on ‘managing values’ in science [9]. This process identified both philosophical and practical considerations relevant to structuring PPI in health economics modelling. The analysis concluded that any PPI process will remain subject to criticisms and the benefits of involving all team members in every decision are unlikely to outweigh the costs. Accordingly, the VIM framework encourages modelling teams to prioritize PPI in key modelling decisions and promotes a transparent and systematic process for doing so. </w:t>
      </w:r>
    </w:p>
    <w:p w14:paraId="476ED4E4" w14:textId="46C9858A" w:rsidR="00E347EF" w:rsidRPr="00213302" w:rsidRDefault="00E347EF" w:rsidP="00E347EF">
      <w:pPr>
        <w:rPr>
          <w:rFonts w:asciiTheme="majorBidi" w:hAnsiTheme="majorBidi" w:cstheme="majorBidi"/>
        </w:rPr>
      </w:pPr>
      <w:r w:rsidRPr="00213302">
        <w:rPr>
          <w:rFonts w:asciiTheme="majorBidi" w:hAnsiTheme="majorBidi" w:cstheme="majorBidi"/>
        </w:rPr>
        <w:t>In practice, health economics modellers already set priorities for PPI. For example, Gibbs et al.</w:t>
      </w:r>
      <w:r w:rsidR="00FC2A26" w:rsidRPr="00241244">
        <w:rPr>
          <w:rFonts w:asciiTheme="majorBidi" w:hAnsiTheme="majorBidi" w:cstheme="majorBidi"/>
        </w:rPr>
        <w:t xml:space="preserve"> </w:t>
      </w:r>
      <w:r w:rsidR="00FC2A26" w:rsidRPr="00241244">
        <w:rPr>
          <w:rFonts w:asciiTheme="majorBidi" w:hAnsiTheme="majorBidi" w:cstheme="majorBidi"/>
        </w:rPr>
        <w:fldChar w:fldCharType="begin"/>
      </w:r>
      <w:r w:rsidR="00FC2A26" w:rsidRPr="00241244">
        <w:rPr>
          <w:rFonts w:asciiTheme="majorBidi" w:hAnsiTheme="majorBidi" w:cstheme="majorBidi"/>
        </w:rPr>
        <w:instrText xml:space="preserve"> ADDIN ZOTERO_ITEM CSL_CITATION {"citationID":"rIy7XtCY","properties":{"formattedCitation":"[3]","plainCitation":"[3]","noteIndex":0},"citationItems":[{"id":81,"uris":["http://zotero.org/users/12960207/items/4QFXQ6BU"],"itemData":{"id":81,"type":"article-journal","container-title":"Applied Health Economics and Health Policy","ISSN":"1175-5652","journalAbbreviation":"Applied Health Economics and Health Policy","note":"publisher: Springer","page":"1-9","title":"Stakeholder Engagement in the Development of Public Health Economic Models: An Application to Modelling of Minimum Unit Pricing of Alcohol in South Africa","author":[{"family":"Gibbs","given":"Naomi Kate"},{"family":"Angus","given":"Colin"},{"family":"Dixon","given":"Simon"},{"family":"Parry","given":"CDH"},{"family":"Meier","given":"PS"}],"issued":{"date-parts":[["2023"]]}}}],"schema":"https://github.com/citation-style-language/schema/raw/master/csl-citation.json"} </w:instrText>
      </w:r>
      <w:r w:rsidR="00FC2A26" w:rsidRPr="00241244">
        <w:rPr>
          <w:rFonts w:asciiTheme="majorBidi" w:hAnsiTheme="majorBidi" w:cstheme="majorBidi"/>
        </w:rPr>
        <w:fldChar w:fldCharType="separate"/>
      </w:r>
      <w:r w:rsidR="00FC2A26" w:rsidRPr="00241244">
        <w:rPr>
          <w:rFonts w:asciiTheme="majorBidi" w:hAnsiTheme="majorBidi" w:cstheme="majorBidi"/>
          <w:noProof/>
        </w:rPr>
        <w:t>[3]</w:t>
      </w:r>
      <w:r w:rsidR="00FC2A26" w:rsidRPr="00241244">
        <w:rPr>
          <w:rFonts w:asciiTheme="majorBidi" w:hAnsiTheme="majorBidi" w:cstheme="majorBidi"/>
        </w:rPr>
        <w:fldChar w:fldCharType="end"/>
      </w:r>
      <w:r w:rsidR="00FC2A26" w:rsidRPr="00241244">
        <w:rPr>
          <w:rFonts w:asciiTheme="majorBidi" w:hAnsiTheme="majorBidi" w:cstheme="majorBidi"/>
        </w:rPr>
        <w:t xml:space="preserve"> </w:t>
      </w:r>
      <w:r w:rsidRPr="00213302">
        <w:rPr>
          <w:rFonts w:asciiTheme="majorBidi" w:hAnsiTheme="majorBidi" w:cstheme="majorBidi"/>
        </w:rPr>
        <w:t xml:space="preserve">report prioritizing questions about unfamiliar cultural contexts and decisions about data sources and assumptions expected to greatly influence results. One of the strengths of the VIM framework is it provides a theoretical justification for implementing intuitive solutions like this. Moreover, the framework offers theory-informed guidance for how to prioritize decisions for PPI and what information to record throughout the modelling process. This includes whether decisions can be readily informed by uncontested science and/or well-established institutional guidelines, whether individual informants are required due to lack of systematic evidence, whether decisions pertain to ‘opaque’ model features that could influence user trust, and whether decisions are flexible from a scientific perspective and carry significant downstream social/ethical implications. By identifying these considerations, the VIM framework has </w:t>
      </w:r>
      <w:r w:rsidRPr="00213302">
        <w:rPr>
          <w:rFonts w:asciiTheme="majorBidi" w:hAnsiTheme="majorBidi" w:cstheme="majorBidi"/>
        </w:rPr>
        <w:lastRenderedPageBreak/>
        <w:t>provided the LEAP team with concrete guidance for structuring the PPI process and reporting it using the CHEERS (items 21 and 25) [1] and GRIPP2 checklist [47].</w:t>
      </w:r>
    </w:p>
    <w:p w14:paraId="01EA0B5E" w14:textId="77777777" w:rsidR="00E347EF" w:rsidRPr="00213302" w:rsidRDefault="00E347EF" w:rsidP="00E347EF">
      <w:pPr>
        <w:rPr>
          <w:rFonts w:asciiTheme="majorBidi" w:hAnsiTheme="majorBidi" w:cstheme="majorBidi"/>
        </w:rPr>
      </w:pPr>
      <w:r w:rsidRPr="00213302">
        <w:rPr>
          <w:rFonts w:asciiTheme="majorBidi" w:hAnsiTheme="majorBidi" w:cstheme="majorBidi"/>
        </w:rPr>
        <w:t>Key questions concern the evaluation of the VIM framework. While the current study provides only limited insight into these questions, it presents an opportunity to reflect on their importance and how they may be addressed in future research. Here, we briefly consider five distinct questions, which suggest different objectives and evaluation methods:</w:t>
      </w:r>
    </w:p>
    <w:p w14:paraId="0AC2D524" w14:textId="2585B092" w:rsidR="00E347EF" w:rsidRPr="00213302" w:rsidRDefault="00E347EF" w:rsidP="00E347EF">
      <w:pPr>
        <w:rPr>
          <w:rFonts w:asciiTheme="majorBidi" w:hAnsiTheme="majorBidi" w:cstheme="majorBidi"/>
        </w:rPr>
      </w:pPr>
      <w:r w:rsidRPr="00213302">
        <w:rPr>
          <w:rFonts w:asciiTheme="majorBidi" w:hAnsiTheme="majorBidi" w:cstheme="majorBidi"/>
          <w:i/>
          <w:iCs/>
        </w:rPr>
        <w:t xml:space="preserve">Perceived value of proposed PPI procedure— </w:t>
      </w:r>
      <w:r w:rsidRPr="00213302">
        <w:rPr>
          <w:rFonts w:asciiTheme="majorBidi" w:hAnsiTheme="majorBidi" w:cstheme="majorBidi"/>
        </w:rPr>
        <w:t>First, does the VIM framework propose the right procedure for PPI in health economics modelling generally? In this work, we built on the assumption that social procedures (e.g., scientific, legal, democratic) have intrinsic value, which can only be assessed subjectively by the individuals with an interest in the process. Features like perceived transparency, inclusiveness, fairness, accountability, deliberativeness, and legitimacy can all influence what value individuals ascribe to a procedure</w:t>
      </w:r>
      <w:r w:rsidR="00FC2A26" w:rsidRPr="00241244">
        <w:rPr>
          <w:rFonts w:asciiTheme="majorBidi" w:hAnsiTheme="majorBidi" w:cstheme="majorBidi"/>
        </w:rPr>
        <w:t xml:space="preserve"> </w:t>
      </w:r>
      <w:r w:rsidR="00530EAA" w:rsidRPr="00241244">
        <w:rPr>
          <w:rFonts w:asciiTheme="majorBidi" w:hAnsiTheme="majorBidi" w:cstheme="majorBidi"/>
        </w:rPr>
        <w:fldChar w:fldCharType="begin"/>
      </w:r>
      <w:r w:rsidR="00530EAA" w:rsidRPr="00241244">
        <w:rPr>
          <w:rFonts w:asciiTheme="majorBidi" w:hAnsiTheme="majorBidi" w:cstheme="majorBidi"/>
        </w:rPr>
        <w:instrText xml:space="preserve"> ADDIN ZOTERO_ITEM CSL_CITATION {"citationID":"hYoWzqyc","properties":{"formattedCitation":"[42\\uc0\\u8211{}46]","plainCitation":"[42–46]","noteIndex":0},"citationItems":[{"id":2000,"uris":["http://zotero.org/users/12960207/items/TXZE7B75"],"itemData":{"id":2000,"type":"book","call-number":"JC578 .R38 1999","edition":"Rev. ed","event-place":"Cambridge, Mass","ISBN":"978-0-674-00077-3","number-of-pages":"538","publisher":"Belknap Press of Harvard University Press","publisher-place":"Cambridge, Mass","source":"Library of Congress ISBN","title":"A theory of justice","author":[{"family":"Rawls","given":"John"}],"issued":{"date-parts":[["1999"]]}}},{"id":2002,"uris":["http://zotero.org/users/12960207/items/X6GQXDCY"],"itemData":{"id":2002,"type":"book","collection-title":"Studies in contemporary German social thought","edition":"2. print","event-place":"Cambridge, Mass","ISBN":"978-0-262-08192-4","language":"eng","number-of-pages":"225","publisher":"MIT Press","publisher-place":"Cambridge, Mass","source":"K10plus ISBN","title":"Moral consciousness and communicative action","author":[{"family":"Habermas","given":"Jürgen"},{"family":"Lenhardt","given":"Christian"},{"family":"Habermas","given":"Jürgen"}],"issued":{"date-parts":[["1991"]]}}},{"id":2005,"uris":["http://zotero.org/users/12960207/items/S4UNXR3U"],"itemData":{"id":2005,"type":"book","collection-number":"2002","collection-title":"The BBC Reith lectures","edition":"5. printing","event-place":"Cambridge","ISBN":"978-0-521-52996-9","language":"eng","number-of-pages":"100","publisher":"Cambridge Univ. Press","publisher-place":"Cambridge","source":"K10plus ISBN","title":"A question of trust","author":[{"family":"0`Neill","given":"Onora"}],"issued":{"date-parts":[["2010"]]}}},{"id":2004,"uris":["http://zotero.org/users/12960207/items/5L7TZA4H"],"itemData":{"id":2004,"type":"article-journal","abstract":"The multifaceted challenges of contemporary governance demand a complex account of the ways in which those who are subject to laws and policies should participate in making them. This article develops a framework for understanding the range of institutional possibilities for public participation. Mechanisms of participation vary along three important dimensions: who participates, how participants communicate with one another and make decisions together, and how discussions are linked with policy or public action. These three dimensions constitute a space in which any particular mechanism of participation can be located. Different regions of this institutional design space are more and less suited to addressing important problems of democratic governance such as legitimacy, justice, and effective administration.","container-title":"Public Administration Review","DOI":"10.1111/j.1540-6210.2006.00667.x","ISSN":"0033-3352, 1540-6210","issue":"s1","journalAbbreviation":"Public Administration Review","language":"en","license":"http://onlinelibrary.wiley.com/termsAndConditions#vor","page":"66-75","source":"DOI.org (Crossref)","title":"Varieties of Participation in Complex Governance","volume":"66","author":[{"family":"Fung","given":"Archon"}],"issued":{"date-parts":[["2006",12]]}}},{"id":2001,"uris":["http://zotero.org/users/12960207/items/R6UMDU3F"],"itemData":{"id":2001,"type":"article-journal","container-title":"BMJ","DOI":"10.1136/bmj.a1850","ISSN":"0959-8138, 1468-5833","issue":"oct09 1","journalAbbreviation":"BMJ","language":"en","page":"a1850-a1850","source":"DOI.org (Crossref)","title":"Accountability for reasonableness: an update","title-short":"Accountability for reasonableness","volume":"337","author":[{"family":"Daniels","given":"N."},{"family":"Sabin","given":"J. E"}],"issued":{"date-parts":[["2008",10,9]]}}}],"schema":"https://github.com/citation-style-language/schema/raw/master/csl-citation.json"} </w:instrText>
      </w:r>
      <w:r w:rsidR="00530EAA" w:rsidRPr="00241244">
        <w:rPr>
          <w:rFonts w:asciiTheme="majorBidi" w:hAnsiTheme="majorBidi" w:cstheme="majorBidi"/>
        </w:rPr>
        <w:fldChar w:fldCharType="separate"/>
      </w:r>
      <w:r w:rsidR="00530EAA" w:rsidRPr="00241244">
        <w:rPr>
          <w:rFonts w:ascii="Times New Roman" w:hAnsiTheme="majorHAnsi" w:cs="Times New Roman"/>
          <w:kern w:val="0"/>
          <w:lang w:val="en-US"/>
        </w:rPr>
        <w:t>[42</w:t>
      </w:r>
      <w:r w:rsidR="00530EAA" w:rsidRPr="00241244">
        <w:rPr>
          <w:rFonts w:ascii="Times New Roman" w:hAnsiTheme="majorHAnsi" w:cs="Times New Roman"/>
          <w:kern w:val="0"/>
          <w:lang w:val="en-US"/>
        </w:rPr>
        <w:t>–</w:t>
      </w:r>
      <w:r w:rsidR="00530EAA" w:rsidRPr="00241244">
        <w:rPr>
          <w:rFonts w:ascii="Times New Roman" w:hAnsiTheme="majorHAnsi" w:cs="Times New Roman"/>
          <w:kern w:val="0"/>
          <w:lang w:val="en-US"/>
        </w:rPr>
        <w:t>46]</w:t>
      </w:r>
      <w:r w:rsidR="00530EAA" w:rsidRPr="00241244">
        <w:rPr>
          <w:rFonts w:asciiTheme="majorBidi" w:hAnsiTheme="majorBidi" w:cstheme="majorBidi"/>
        </w:rPr>
        <w:fldChar w:fldCharType="end"/>
      </w:r>
      <w:r w:rsidRPr="00213302">
        <w:rPr>
          <w:rFonts w:asciiTheme="majorBidi" w:hAnsiTheme="majorBidi" w:cstheme="majorBidi"/>
        </w:rPr>
        <w:t>. Informed by philosophical theory</w:t>
      </w:r>
      <w:r w:rsidR="00530EAA" w:rsidRPr="00241244">
        <w:rPr>
          <w:rFonts w:asciiTheme="majorBidi" w:hAnsiTheme="majorBidi" w:cstheme="majorBidi"/>
        </w:rPr>
        <w:t xml:space="preserve"> </w:t>
      </w:r>
      <w:r w:rsidR="003F2A46" w:rsidRPr="00241244">
        <w:rPr>
          <w:rFonts w:asciiTheme="majorBidi" w:hAnsiTheme="majorBidi" w:cstheme="majorBidi"/>
        </w:rPr>
        <w:fldChar w:fldCharType="begin"/>
      </w:r>
      <w:r w:rsidR="003F2A46" w:rsidRPr="00241244">
        <w:rPr>
          <w:rFonts w:asciiTheme="majorBidi" w:hAnsiTheme="majorBidi" w:cstheme="majorBidi"/>
        </w:rPr>
        <w:instrText xml:space="preserve"> ADDIN ZOTERO_ITEM CSL_CITATION {"citationID":"v0xh0wW6","properties":{"formattedCitation":"[9]","plainCitation":"[9]","noteIndex":0},"citationItems":[{"id":1885,"uris":["http://zotero.org/users/12960207/items/YBIJQFB9"],"itemData":{"id":1885,"type":"article-journal","container-title":"Social Science &amp; Medicine","ISSN":"0277-9536","journalAbbreviation":"Social Science &amp; Medicine","note":"publisher: Elsevier","page":"117256","title":"‘Managing values’ in health economics modelling: Philosophical and practical considerations","volume":"358","author":[{"family":"Harvard","given":"Stephanie"},{"family":"Winsberg","given":"Eric B"}],"issued":{"date-parts":[["2024"]]}}}],"schema":"https://github.com/citation-style-language/schema/raw/master/csl-citation.json"} </w:instrText>
      </w:r>
      <w:r w:rsidR="003F2A46" w:rsidRPr="00241244">
        <w:rPr>
          <w:rFonts w:asciiTheme="majorBidi" w:hAnsiTheme="majorBidi" w:cstheme="majorBidi"/>
        </w:rPr>
        <w:fldChar w:fldCharType="separate"/>
      </w:r>
      <w:r w:rsidR="003F2A46" w:rsidRPr="00241244">
        <w:rPr>
          <w:rFonts w:asciiTheme="majorBidi" w:hAnsiTheme="majorBidi" w:cstheme="majorBidi"/>
          <w:noProof/>
        </w:rPr>
        <w:t>[9]</w:t>
      </w:r>
      <w:r w:rsidR="003F2A46" w:rsidRPr="00241244">
        <w:rPr>
          <w:rFonts w:asciiTheme="majorBidi" w:hAnsiTheme="majorBidi" w:cstheme="majorBidi"/>
        </w:rPr>
        <w:fldChar w:fldCharType="end"/>
      </w:r>
      <w:r w:rsidRPr="00213302">
        <w:rPr>
          <w:rFonts w:asciiTheme="majorBidi" w:hAnsiTheme="majorBidi" w:cstheme="majorBidi"/>
        </w:rPr>
        <w:t>, the VIM framework was developed with the goal of enhancing these perceived features of the modelling process. However, we did not examine whether this goal was achieved. In the future, the potential exists to systematically assess the perceived value of the VIM framework—including compared to alternatives</w:t>
      </w:r>
      <w:r w:rsidR="00530EAA" w:rsidRPr="00241244">
        <w:rPr>
          <w:rFonts w:asciiTheme="majorBidi" w:hAnsiTheme="majorBidi" w:cstheme="majorBidi"/>
        </w:rPr>
        <w:t xml:space="preserve"> </w:t>
      </w:r>
      <w:r w:rsidR="003F2A46" w:rsidRPr="00241244">
        <w:rPr>
          <w:rFonts w:asciiTheme="majorBidi" w:hAnsiTheme="majorBidi" w:cstheme="majorBidi"/>
        </w:rPr>
        <w:fldChar w:fldCharType="begin"/>
      </w:r>
      <w:r w:rsidR="003F2A46" w:rsidRPr="00241244">
        <w:rPr>
          <w:rFonts w:asciiTheme="majorBidi" w:hAnsiTheme="majorBidi" w:cstheme="majorBidi"/>
        </w:rPr>
        <w:instrText xml:space="preserve"> ADDIN ZOTERO_ITEM CSL_CITATION {"citationID":"tgWQFhdk","properties":{"formattedCitation":"[4]","plainCitation":"[4]","noteIndex":0},"citationItems":[{"id":28,"uris":["http://zotero.org/users/12960207/items/MKE3G4HA"],"itemData":{"id":28,"type":"article-journal","container-title":"The Patient-Patient-Centered Outcomes Research","ISSN":"1178-1653","journalAbbreviation":"The Patient-Patient-Centered Outcomes Research","note":"publisher: Springer","page":"435-445","title":"Developing a framework for public involvement in mathematical and economic modelling: bringing new dynamism to vaccination policy recommendations","volume":"14","author":[{"family":"Staniszewska","given":"Sophie"},{"family":"Hill","given":"Edward M"},{"family":"Grant","given":"Richard"},{"family":"Grove","given":"Peter"},{"family":"Porter","given":"Jarina"},{"family":"Shiri","given":"Tinevimbo"},{"family":"Tulip","given":"Sue"},{"family":"Whitehurst","given":"Jane"},{"family":"Wright","given":"Claire"},{"family":"Datta","given":"Samik"}],"issued":{"date-parts":[["2021"]]}}}],"schema":"https://github.com/citation-style-language/schema/raw/master/csl-citation.json"} </w:instrText>
      </w:r>
      <w:r w:rsidR="003F2A46" w:rsidRPr="00241244">
        <w:rPr>
          <w:rFonts w:asciiTheme="majorBidi" w:hAnsiTheme="majorBidi" w:cstheme="majorBidi"/>
        </w:rPr>
        <w:fldChar w:fldCharType="separate"/>
      </w:r>
      <w:r w:rsidR="003F2A46" w:rsidRPr="00241244">
        <w:rPr>
          <w:rFonts w:asciiTheme="majorBidi" w:hAnsiTheme="majorBidi" w:cstheme="majorBidi"/>
          <w:noProof/>
        </w:rPr>
        <w:t>[4]</w:t>
      </w:r>
      <w:r w:rsidR="003F2A46" w:rsidRPr="00241244">
        <w:rPr>
          <w:rFonts w:asciiTheme="majorBidi" w:hAnsiTheme="majorBidi" w:cstheme="majorBidi"/>
        </w:rPr>
        <w:fldChar w:fldCharType="end"/>
      </w:r>
      <w:r w:rsidRPr="00213302">
        <w:rPr>
          <w:rFonts w:asciiTheme="majorBidi" w:hAnsiTheme="majorBidi" w:cstheme="majorBidi"/>
        </w:rPr>
        <w:t xml:space="preserve">—through formal surveys of patients and the public, decision-makers, and other members of the health economics community. </w:t>
      </w:r>
    </w:p>
    <w:p w14:paraId="6F777E33" w14:textId="5E04EC58" w:rsidR="00E347EF" w:rsidRPr="00213302" w:rsidRDefault="00E347EF" w:rsidP="00E347EF">
      <w:pPr>
        <w:rPr>
          <w:rFonts w:asciiTheme="majorBidi" w:hAnsiTheme="majorBidi" w:cstheme="majorBidi"/>
        </w:rPr>
      </w:pPr>
      <w:r w:rsidRPr="00213302">
        <w:rPr>
          <w:rFonts w:asciiTheme="majorBidi" w:hAnsiTheme="majorBidi" w:cstheme="majorBidi"/>
          <w:i/>
          <w:iCs/>
        </w:rPr>
        <w:t>Process benefits in the LEAP project—</w:t>
      </w:r>
      <w:r w:rsidRPr="00213302">
        <w:rPr>
          <w:rFonts w:asciiTheme="majorBidi" w:hAnsiTheme="majorBidi" w:cstheme="majorBidi"/>
        </w:rPr>
        <w:t xml:space="preserve"> Second, what impact did the VIM framework have on the modelling process in the LEAP project? When focusing on </w:t>
      </w:r>
      <w:r w:rsidR="003F2A46" w:rsidRPr="00241244">
        <w:rPr>
          <w:rFonts w:asciiTheme="majorBidi" w:hAnsiTheme="majorBidi" w:cstheme="majorBidi"/>
        </w:rPr>
        <w:t>‘</w:t>
      </w:r>
      <w:r w:rsidRPr="00213302">
        <w:rPr>
          <w:rFonts w:asciiTheme="majorBidi" w:hAnsiTheme="majorBidi" w:cstheme="majorBidi"/>
        </w:rPr>
        <w:t>process benefits</w:t>
      </w:r>
      <w:r w:rsidR="003F2A46" w:rsidRPr="00241244">
        <w:rPr>
          <w:rFonts w:asciiTheme="majorBidi" w:hAnsiTheme="majorBidi" w:cstheme="majorBidi"/>
        </w:rPr>
        <w:t>’</w:t>
      </w:r>
      <w:r w:rsidR="003F2A46" w:rsidRPr="00241244">
        <w:rPr>
          <w:rFonts w:asciiTheme="majorBidi" w:hAnsiTheme="majorBidi" w:cstheme="majorBidi"/>
        </w:rPr>
        <w:fldChar w:fldCharType="begin"/>
      </w:r>
      <w:r w:rsidR="003F2A46" w:rsidRPr="00241244">
        <w:rPr>
          <w:rFonts w:asciiTheme="majorBidi" w:hAnsiTheme="majorBidi" w:cstheme="majorBidi"/>
        </w:rPr>
        <w:instrText xml:space="preserve"> ADDIN ZOTERO_ITEM CSL_CITATION {"citationID":"2agPpmzz","properties":{"formattedCitation":"[8]","plainCitation":"[8]","noteIndex":0},"citationItems":[{"id":1262,"uris":["http://zotero.org/users/12960207/items/RPFEVCYC"],"itemData":{"id":1262,"type":"article-journal","container-title":"PharmacoEconomics","DOI":"10.1007/s40273-021-01018-5","ISSN":"1170-7690, 1179-2027","issue":"7","journalAbbreviation":"PharmacoEconomics","language":"en","page":"823-833","source":"DOI.org (Crossref)","title":"Health Economists on Involving Patients in Modeling: Potential Benefits, Harms, and Variables of Interest","title-short":"Health Economists on Involving Patients in Modeling","volume":"39","author":[{"family":"Harvard","given":"Stephanie"},{"family":"Werker","given":"Gregory R."}],"issued":{"date-parts":[["2021",7]]}}}],"schema":"https://github.com/citation-style-language/schema/raw/master/csl-citation.json"} </w:instrText>
      </w:r>
      <w:r w:rsidR="003F2A46" w:rsidRPr="00241244">
        <w:rPr>
          <w:rFonts w:asciiTheme="majorBidi" w:hAnsiTheme="majorBidi" w:cstheme="majorBidi"/>
        </w:rPr>
        <w:fldChar w:fldCharType="separate"/>
      </w:r>
      <w:r w:rsidR="003F2A46" w:rsidRPr="00241244">
        <w:rPr>
          <w:rFonts w:asciiTheme="majorBidi" w:hAnsiTheme="majorBidi" w:cstheme="majorBidi"/>
          <w:noProof/>
        </w:rPr>
        <w:t>[8]</w:t>
      </w:r>
      <w:r w:rsidR="003F2A46" w:rsidRPr="00241244">
        <w:rPr>
          <w:rFonts w:asciiTheme="majorBidi" w:hAnsiTheme="majorBidi" w:cstheme="majorBidi"/>
        </w:rPr>
        <w:fldChar w:fldCharType="end"/>
      </w:r>
      <w:r w:rsidRPr="00213302">
        <w:rPr>
          <w:rFonts w:asciiTheme="majorBidi" w:hAnsiTheme="majorBidi" w:cstheme="majorBidi"/>
        </w:rPr>
        <w:t xml:space="preserve">, one key question is whether the VIM framework led to PPI in the ‘right’ modelling decisions, irrespective of the content of participators’ input or its impact on the final model. Addressing this question requires judging what constitutes appropriate inclusion and exclusion of participators from modelling decisions— and future research is </w:t>
      </w:r>
      <w:r w:rsidR="00C64533" w:rsidRPr="00241244">
        <w:rPr>
          <w:rFonts w:asciiTheme="majorBidi" w:hAnsiTheme="majorBidi" w:cstheme="majorBidi"/>
        </w:rPr>
        <w:t>needed</w:t>
      </w:r>
      <w:r w:rsidRPr="00213302">
        <w:rPr>
          <w:rFonts w:asciiTheme="majorBidi" w:hAnsiTheme="majorBidi" w:cstheme="majorBidi"/>
        </w:rPr>
        <w:t xml:space="preserve"> to shape these judgments. However, questions asked of participators at the end of this project provide some insight into their perspectives (Table 6). Importantly, none of the four participators felt their involvement in specific decisions was unnecessary or not appropriate. When asked if there were any modelling decisions they were not involved in where they felt their input would have been valuable, three out of four participators said no. However, one participator remarked that they were not fully aware of the relevant details and therefore could not answer the question. The same participator questioned whether the costs included in the model truly reflect the financial burden experienced by people living with asthma and suggested that “additional context from lived experience may have been beneficial”.</w:t>
      </w:r>
    </w:p>
    <w:p w14:paraId="56315D3B" w14:textId="59CBD9DB" w:rsidR="00E347EF" w:rsidRPr="00213302" w:rsidRDefault="00E347EF" w:rsidP="00E347EF">
      <w:pPr>
        <w:rPr>
          <w:rFonts w:asciiTheme="majorBidi" w:hAnsiTheme="majorBidi" w:cstheme="majorBidi"/>
        </w:rPr>
      </w:pPr>
      <w:r w:rsidRPr="00213302">
        <w:rPr>
          <w:rFonts w:asciiTheme="majorBidi" w:hAnsiTheme="majorBidi" w:cstheme="majorBidi"/>
        </w:rPr>
        <w:t xml:space="preserve">This critical feedback shows that not all participators felt they were adequately informed and included in the full scope of relevant decisions. This could be interpreted as a shortcoming of the VIM framework process, whereby modellers characterize </w:t>
      </w:r>
      <w:proofErr w:type="gramStart"/>
      <w:r w:rsidRPr="00213302">
        <w:rPr>
          <w:rFonts w:asciiTheme="majorBidi" w:hAnsiTheme="majorBidi" w:cstheme="majorBidi"/>
        </w:rPr>
        <w:t>decisions</w:t>
      </w:r>
      <w:proofErr w:type="gramEnd"/>
      <w:r w:rsidRPr="00213302">
        <w:rPr>
          <w:rFonts w:asciiTheme="majorBidi" w:hAnsiTheme="majorBidi" w:cstheme="majorBidi"/>
        </w:rPr>
        <w:t xml:space="preserve"> and the team lead determines which decisions will receive input via PPI. This process assigns considerable power and accountability to the team lead: although nothing in the VIM framework prevents asking participators which decisions they think they should be involved in, it is not a required step. </w:t>
      </w:r>
      <w:r w:rsidRPr="00213302">
        <w:rPr>
          <w:rFonts w:asciiTheme="majorBidi" w:hAnsiTheme="majorBidi" w:cstheme="majorBidi"/>
        </w:rPr>
        <w:lastRenderedPageBreak/>
        <w:t xml:space="preserve">Having modellers and participators co-identify decisions for PPI would further empower </w:t>
      </w:r>
      <w:proofErr w:type="gramStart"/>
      <w:r w:rsidRPr="00213302">
        <w:rPr>
          <w:rFonts w:asciiTheme="majorBidi" w:hAnsiTheme="majorBidi" w:cstheme="majorBidi"/>
        </w:rPr>
        <w:t>participators, but</w:t>
      </w:r>
      <w:proofErr w:type="gramEnd"/>
      <w:r w:rsidRPr="00213302">
        <w:rPr>
          <w:rFonts w:asciiTheme="majorBidi" w:hAnsiTheme="majorBidi" w:cstheme="majorBidi"/>
        </w:rPr>
        <w:t xml:space="preserve"> could also raise concerns. For example, participators might assume their role is limited to decisions with obvious connections to their lived experience, overlooking their legitimate contributions to seemingly ‘technical’ (but value-laden) decisions. Notably, we observed that participators were willing and able to contribute both types of decisions. Although not addressed her</w:t>
      </w:r>
      <w:r w:rsidR="00E03441" w:rsidRPr="00241244">
        <w:rPr>
          <w:rFonts w:asciiTheme="majorBidi" w:hAnsiTheme="majorBidi" w:cstheme="majorBidi"/>
        </w:rPr>
        <w:t>e</w:t>
      </w:r>
      <w:r w:rsidRPr="00213302">
        <w:rPr>
          <w:rFonts w:asciiTheme="majorBidi" w:hAnsiTheme="majorBidi" w:cstheme="majorBidi"/>
        </w:rPr>
        <w:t>, numerous considerations deserve careful attention before adapting the VIM framework to encourage co-identification of decision-making strategies.</w:t>
      </w:r>
    </w:p>
    <w:p w14:paraId="3ED294F3" w14:textId="47B7E99C" w:rsidR="00E347EF" w:rsidRPr="00213302" w:rsidRDefault="00E347EF" w:rsidP="00E347EF">
      <w:pPr>
        <w:rPr>
          <w:rFonts w:asciiTheme="majorBidi" w:hAnsiTheme="majorBidi" w:cstheme="majorBidi"/>
        </w:rPr>
      </w:pPr>
      <w:r w:rsidRPr="00213302">
        <w:rPr>
          <w:rFonts w:asciiTheme="majorBidi" w:hAnsiTheme="majorBidi" w:cstheme="majorBidi"/>
          <w:i/>
          <w:iCs/>
        </w:rPr>
        <w:t>Impact on the LEAP model—</w:t>
      </w:r>
      <w:r w:rsidRPr="00213302">
        <w:rPr>
          <w:rFonts w:asciiTheme="majorBidi" w:hAnsiTheme="majorBidi" w:cstheme="majorBidi"/>
        </w:rPr>
        <w:t xml:space="preserve"> Third, how did the VIM framework affect the final model? An important limitation of </w:t>
      </w:r>
      <w:r w:rsidR="0050602D" w:rsidRPr="00241244">
        <w:rPr>
          <w:rFonts w:asciiTheme="majorBidi" w:hAnsiTheme="majorBidi" w:cstheme="majorBidi"/>
        </w:rPr>
        <w:t>this</w:t>
      </w:r>
      <w:r w:rsidRPr="00213302">
        <w:rPr>
          <w:rFonts w:asciiTheme="majorBidi" w:hAnsiTheme="majorBidi" w:cstheme="majorBidi"/>
        </w:rPr>
        <w:t xml:space="preserve"> article is that it excludes model results, due to scope and space constraints. However, we described several changes to the model that resulted from PPI, including the addition of sensitivity analyses, the exclusion of a potentially misleading variable (salbutamol dispensations), and the expansion of model outcomes (Table 4). This adds to the growing body of literature that demonstrates that PPI trigger</w:t>
      </w:r>
      <w:r w:rsidR="00CE118C" w:rsidRPr="00241244">
        <w:rPr>
          <w:rFonts w:asciiTheme="majorBidi" w:hAnsiTheme="majorBidi" w:cstheme="majorBidi"/>
        </w:rPr>
        <w:t>s</w:t>
      </w:r>
      <w:r w:rsidRPr="00213302">
        <w:rPr>
          <w:rFonts w:asciiTheme="majorBidi" w:hAnsiTheme="majorBidi" w:cstheme="majorBidi"/>
        </w:rPr>
        <w:t xml:space="preserve"> changes to health economics models</w:t>
      </w:r>
      <w:r w:rsidR="00B823AE" w:rsidRPr="00241244">
        <w:rPr>
          <w:rFonts w:asciiTheme="majorBidi" w:hAnsiTheme="majorBidi" w:cstheme="majorBidi"/>
        </w:rPr>
        <w:t xml:space="preserve"> </w:t>
      </w:r>
      <w:r w:rsidR="00B823AE" w:rsidRPr="00241244">
        <w:rPr>
          <w:rFonts w:asciiTheme="majorBidi" w:hAnsiTheme="majorBidi" w:cstheme="majorBidi"/>
        </w:rPr>
        <w:fldChar w:fldCharType="begin"/>
      </w:r>
      <w:r w:rsidR="00B823AE" w:rsidRPr="00241244">
        <w:rPr>
          <w:rFonts w:asciiTheme="majorBidi" w:hAnsiTheme="majorBidi" w:cstheme="majorBidi"/>
        </w:rPr>
        <w:instrText xml:space="preserve"> ADDIN ZOTERO_ITEM CSL_CITATION {"citationID":"Ua0qsIhQ","properties":{"formattedCitation":"[2\\uc0\\u8211{}5]","plainCitation":"[2–5]","noteIndex":0},"citationItems":[{"id":26,"uris":["http://zotero.org/users/12960207/items/SQPFFM9B"],"itemData":{"id":26,"type":"article-journal","container-title":"PharmacoEconomics","ISSN":"1170-7690","issue":"10","journalAbbreviation":"PharmacoEconomics","note":"publisher: Springer","page":"971-977","title":"Collaborating with Patient Partners to Model Clinical Care Pathways in Major Depressive Disorder: The Benefits of Mixing Evidence and Lived Experience","volume":"40","author":[{"family":"Bunka","given":"Mary"},{"family":"Ghanbarian","given":"Shahzad"},{"family":"Riches","given":"Linda"},{"family":"Landry","given":"Ginny"},{"family":"Edwards","given":"Louisa"},{"family":"Hoens","given":"Alison M"},{"family":"Bryan","given":"Stirling"}],"issued":{"date-parts":[["2022"]]}}},{"id":81,"uris":["http://zotero.org/users/12960207/items/4QFXQ6BU"],"itemData":{"id":81,"type":"article-journal","container-title":"Applied Health Economics and Health Policy","ISSN":"1175-5652","journalAbbreviation":"Applied Health Economics and Health Policy","note":"publisher: Springer","page":"1-9","title":"Stakeholder Engagement in the Development of Public Health Economic Models: An Application to Modelling of Minimum Unit Pricing of Alcohol in South Africa","author":[{"family":"Gibbs","given":"Naomi Kate"},{"family":"Angus","given":"Colin"},{"family":"Dixon","given":"Simon"},{"family":"Parry","given":"CDH"},{"family":"Meier","given":"PS"}],"issued":{"date-parts":[["2023"]]}}},{"id":28,"uris":["http://zotero.org/users/12960207/items/MKE3G4HA"],"itemData":{"id":28,"type":"article-journal","container-title":"The Patient-Patient-Centered Outcomes Research","ISSN":"1178-1653","journalAbbreviation":"The Patient-Patient-Centered Outcomes Research","note":"publisher: Springer","page":"435-445","title":"Developing a framework for public involvement in mathematical and economic modelling: bringing new dynamism to vaccination policy recommendations","volume":"14","author":[{"family":"Staniszewska","given":"Sophie"},{"family":"Hill","given":"Edward M"},{"family":"Grant","given":"Richard"},{"family":"Grove","given":"Peter"},{"family":"Porter","given":"Jarina"},{"family":"Shiri","given":"Tinevimbo"},{"family":"Tulip","given":"Sue"},{"family":"Whitehurst","given":"Jane"},{"family":"Wright","given":"Claire"},{"family":"Datta","given":"Samik"}],"issued":{"date-parts":[["2021"]]}}},{"id":27,"uris":["http://zotero.org/users/12960207/items/TY9339RU"],"itemData":{"id":27,"type":"article-journal","container-title":"Pharmacoeconomics","ISSN":"1170-7690","issue":"6","journalAbbreviation":"Pharmacoeconomics","note":"publisher: Springer","page":"631-638","title":"Putting stakeholder engagement at the center of health economic modeling for health technology assessment in the United States","volume":"39","author":[{"family":"Xie","given":"Richard Z"},{"family":"Malik","given":"Erica","dropping-particle":"deFur"},{"family":"Linthicum","given":"Mark T"},{"family":"Bright","given":"Jennifer L"}],"issued":{"date-parts":[["2021"]]}}}],"schema":"https://github.com/citation-style-language/schema/raw/master/csl-citation.json"} </w:instrText>
      </w:r>
      <w:r w:rsidR="00B823AE" w:rsidRPr="00241244">
        <w:rPr>
          <w:rFonts w:asciiTheme="majorBidi" w:hAnsiTheme="majorBidi" w:cstheme="majorBidi"/>
        </w:rPr>
        <w:fldChar w:fldCharType="separate"/>
      </w:r>
      <w:r w:rsidR="00B823AE" w:rsidRPr="00241244">
        <w:rPr>
          <w:rFonts w:ascii="Times New Roman" w:hAnsiTheme="majorHAnsi" w:cs="Times New Roman"/>
          <w:kern w:val="0"/>
          <w:lang w:val="en-US"/>
        </w:rPr>
        <w:t>[2</w:t>
      </w:r>
      <w:r w:rsidR="00B823AE" w:rsidRPr="00241244">
        <w:rPr>
          <w:rFonts w:ascii="Times New Roman" w:hAnsiTheme="majorHAnsi" w:cs="Times New Roman"/>
          <w:kern w:val="0"/>
          <w:lang w:val="en-US"/>
        </w:rPr>
        <w:t>–</w:t>
      </w:r>
      <w:r w:rsidR="00B823AE" w:rsidRPr="00241244">
        <w:rPr>
          <w:rFonts w:ascii="Times New Roman" w:hAnsiTheme="majorHAnsi" w:cs="Times New Roman"/>
          <w:kern w:val="0"/>
          <w:lang w:val="en-US"/>
        </w:rPr>
        <w:t>5]</w:t>
      </w:r>
      <w:r w:rsidR="00B823AE" w:rsidRPr="00241244">
        <w:rPr>
          <w:rFonts w:asciiTheme="majorBidi" w:hAnsiTheme="majorBidi" w:cstheme="majorBidi"/>
        </w:rPr>
        <w:fldChar w:fldCharType="end"/>
      </w:r>
      <w:r w:rsidRPr="00213302">
        <w:rPr>
          <w:rFonts w:asciiTheme="majorBidi" w:hAnsiTheme="majorBidi" w:cstheme="majorBidi"/>
        </w:rPr>
        <w:t xml:space="preserve">. A difficult question is whether these changes make the models ‘better’. There is no gold standard to answer this question, which must be assessed subjectively by model developers, decision-makers, and citizens with an interest in model results. In our view, PPI in ‘Pivotal’ decisions identified through the VIM framework resulted in </w:t>
      </w:r>
      <w:r w:rsidRPr="00213302">
        <w:rPr>
          <w:rFonts w:asciiTheme="majorBidi" w:hAnsiTheme="majorBidi" w:cstheme="majorBidi"/>
          <w:i/>
          <w:iCs/>
        </w:rPr>
        <w:t>prima facie</w:t>
      </w:r>
      <w:r w:rsidRPr="00213302">
        <w:rPr>
          <w:rFonts w:asciiTheme="majorBidi" w:hAnsiTheme="majorBidi" w:cstheme="majorBidi"/>
        </w:rPr>
        <w:t xml:space="preserve"> improvements to the final model, perhaps the most compelling of which is the exclusion of salbutamol dispensations as an outcome of interest. The LEAP team agreed that, given participators’ insights into why salbutamol dispensations may be insensitive to changes in asthma symptoms, this outcome was arguably irrelevant to the decision problem and its inclusion could be criticized by others down the road. One limitation of the present study is that we did not ask others to evaluate the changes to the model that resulted from PPI. Crucial areas for future research include broader, in-depth, systematic analysis of how decision-makers and other public groups value changes to health economics models driven by PPI, including PPI structured by the VIM framework. </w:t>
      </w:r>
    </w:p>
    <w:p w14:paraId="2FA8F310" w14:textId="1E35F760" w:rsidR="00E347EF" w:rsidRPr="00213302" w:rsidRDefault="00E347EF" w:rsidP="00E347EF">
      <w:pPr>
        <w:rPr>
          <w:rFonts w:asciiTheme="majorBidi" w:hAnsiTheme="majorBidi" w:cstheme="majorBidi"/>
        </w:rPr>
      </w:pPr>
      <w:r w:rsidRPr="00213302">
        <w:rPr>
          <w:rFonts w:asciiTheme="majorBidi" w:hAnsiTheme="majorBidi" w:cstheme="majorBidi"/>
          <w:i/>
          <w:iCs/>
        </w:rPr>
        <w:t>Impact on participators—</w:t>
      </w:r>
      <w:r w:rsidRPr="00213302">
        <w:rPr>
          <w:rFonts w:asciiTheme="majorBidi" w:hAnsiTheme="majorBidi" w:cstheme="majorBidi"/>
        </w:rPr>
        <w:t xml:space="preserve"> Fourth, what impact did the VIM framework have on the participators involved in LEAP? Focusing on this question, at least two distinct outcomes should be considered. The first is participators’ </w:t>
      </w:r>
      <w:r w:rsidRPr="00213302">
        <w:rPr>
          <w:rFonts w:asciiTheme="majorBidi" w:hAnsiTheme="majorBidi" w:cstheme="majorBidi"/>
          <w:i/>
          <w:iCs/>
        </w:rPr>
        <w:t>perceptions of the model:</w:t>
      </w:r>
      <w:r w:rsidRPr="00213302">
        <w:rPr>
          <w:rFonts w:asciiTheme="majorBidi" w:hAnsiTheme="majorBidi" w:cstheme="majorBidi"/>
        </w:rPr>
        <w:t xml:space="preserve"> for example, did the PPI process structured by the VIM framework influence participators' trust in the model or views of</w:t>
      </w:r>
      <w:r w:rsidR="00CE420C" w:rsidRPr="00241244">
        <w:rPr>
          <w:rFonts w:asciiTheme="majorBidi" w:hAnsiTheme="majorBidi" w:cstheme="majorBidi"/>
        </w:rPr>
        <w:t xml:space="preserve"> how</w:t>
      </w:r>
      <w:r w:rsidRPr="00213302">
        <w:rPr>
          <w:rFonts w:asciiTheme="majorBidi" w:hAnsiTheme="majorBidi" w:cstheme="majorBidi"/>
        </w:rPr>
        <w:t xml:space="preserve"> it should be used? The second is participators’ </w:t>
      </w:r>
      <w:r w:rsidRPr="00213302">
        <w:rPr>
          <w:rFonts w:asciiTheme="majorBidi" w:hAnsiTheme="majorBidi" w:cstheme="majorBidi"/>
          <w:i/>
          <w:iCs/>
        </w:rPr>
        <w:t>personal experiences:</w:t>
      </w:r>
      <w:r w:rsidRPr="00213302">
        <w:rPr>
          <w:rFonts w:asciiTheme="majorBidi" w:hAnsiTheme="majorBidi" w:cstheme="majorBidi"/>
        </w:rPr>
        <w:t xml:space="preserve"> for example, how did the process affect participators’ sense of empowerment, burden, satisfaction, etc.? We aimed to generate preliminary insights by asking participators questions about the LEAP model (Table 6) and administering the Patient Engagement in Research Scale (PEIRS) (see Supp. Mat. 3). However, in-depth, systematic evaluation of these outcomes was out of scope, which is an important limitation. Further research is needed to better understand how to collaborate effectively with participators in modelling and improve their perceptions of the final model. Although feedback received from participators was generally positive, one participator was relatively critical of the process (see Table 1, Supp. Mat. 3). Follow-up with this participator (a co-author) suggests future work should strengthen communication between modellers and </w:t>
      </w:r>
      <w:r w:rsidRPr="00213302">
        <w:rPr>
          <w:rFonts w:asciiTheme="majorBidi" w:hAnsiTheme="majorBidi" w:cstheme="majorBidi"/>
        </w:rPr>
        <w:lastRenderedPageBreak/>
        <w:t>participators.</w:t>
      </w:r>
      <w:r w:rsidR="002A5AAD">
        <w:rPr>
          <w:rFonts w:asciiTheme="majorBidi" w:hAnsiTheme="majorBidi" w:cstheme="majorBidi"/>
        </w:rPr>
        <w:t xml:space="preserve"> </w:t>
      </w:r>
      <w:r w:rsidRPr="00213302">
        <w:rPr>
          <w:rFonts w:asciiTheme="majorBidi" w:hAnsiTheme="majorBidi" w:cstheme="majorBidi"/>
        </w:rPr>
        <w:t xml:space="preserve">In their words: "While I trusted the modelling team’s intentions and appreciated the inclusive environment, I sometimes found it difficult to tell whether my input had a meaningful impact on certain decisions. This uncertainty, along with my limited expertise in technical modelling and moments where I felt unsure about my contributions during meetings, may have influenced my lower scores on the PEIRS. Greater clarity on how decisions were made and how feedback was integrated could have helped me feel more confident and valued in the process." </w:t>
      </w:r>
      <w:r w:rsidR="00E94549" w:rsidRPr="00241244">
        <w:rPr>
          <w:rFonts w:asciiTheme="majorBidi" w:hAnsiTheme="majorBidi" w:cstheme="majorBidi"/>
        </w:rPr>
        <w:t xml:space="preserve">In the future, it may be beneficial to schedule routine follow-up meetings between participators and the facilitator, rather than make them available upon request. </w:t>
      </w:r>
      <w:r w:rsidRPr="00213302">
        <w:rPr>
          <w:rFonts w:asciiTheme="majorBidi" w:hAnsiTheme="majorBidi" w:cstheme="majorBidi"/>
        </w:rPr>
        <w:t xml:space="preserve">Despite this constructive criticism, feedback </w:t>
      </w:r>
      <w:r w:rsidR="0064463E" w:rsidRPr="00241244">
        <w:rPr>
          <w:rFonts w:asciiTheme="majorBidi" w:hAnsiTheme="majorBidi" w:cstheme="majorBidi"/>
        </w:rPr>
        <w:t xml:space="preserve">generally </w:t>
      </w:r>
      <w:r w:rsidRPr="00213302">
        <w:rPr>
          <w:rFonts w:asciiTheme="majorBidi" w:hAnsiTheme="majorBidi" w:cstheme="majorBidi"/>
        </w:rPr>
        <w:t xml:space="preserve">suggested that </w:t>
      </w:r>
      <w:r w:rsidR="0064463E" w:rsidRPr="00241244">
        <w:rPr>
          <w:rFonts w:asciiTheme="majorBidi" w:hAnsiTheme="majorBidi" w:cstheme="majorBidi"/>
        </w:rPr>
        <w:t>our</w:t>
      </w:r>
      <w:r w:rsidRPr="00213302">
        <w:rPr>
          <w:rFonts w:asciiTheme="majorBidi" w:hAnsiTheme="majorBidi" w:cstheme="majorBidi"/>
        </w:rPr>
        <w:t xml:space="preserve"> process was successful in upholding best practices for participatory research. This include</w:t>
      </w:r>
      <w:r w:rsidR="000D45E8" w:rsidRPr="00241244">
        <w:rPr>
          <w:rFonts w:asciiTheme="majorBidi" w:hAnsiTheme="majorBidi" w:cstheme="majorBidi"/>
        </w:rPr>
        <w:t>s</w:t>
      </w:r>
      <w:r w:rsidRPr="00213302">
        <w:rPr>
          <w:rFonts w:asciiTheme="majorBidi" w:hAnsiTheme="majorBidi" w:cstheme="majorBidi"/>
        </w:rPr>
        <w:t xml:space="preserve"> fostering relationships based on mutual trust and respect</w:t>
      </w:r>
      <w:r w:rsidR="000D45E8" w:rsidRPr="00241244">
        <w:rPr>
          <w:rFonts w:asciiTheme="majorBidi" w:hAnsiTheme="majorBidi" w:cstheme="majorBidi"/>
        </w:rPr>
        <w:t xml:space="preserve"> and </w:t>
      </w:r>
      <w:r w:rsidRPr="00213302">
        <w:rPr>
          <w:rFonts w:asciiTheme="majorBidi" w:hAnsiTheme="majorBidi" w:cstheme="majorBidi"/>
        </w:rPr>
        <w:t xml:space="preserve">ensuring that meetings and facilitation materials </w:t>
      </w:r>
      <w:r w:rsidR="000D45E8" w:rsidRPr="00241244">
        <w:rPr>
          <w:rFonts w:asciiTheme="majorBidi" w:hAnsiTheme="majorBidi" w:cstheme="majorBidi"/>
        </w:rPr>
        <w:t>are</w:t>
      </w:r>
      <w:r w:rsidRPr="00213302">
        <w:rPr>
          <w:rFonts w:asciiTheme="majorBidi" w:hAnsiTheme="majorBidi" w:cstheme="majorBidi"/>
        </w:rPr>
        <w:t xml:space="preserve"> accessible</w:t>
      </w:r>
      <w:r w:rsidR="00870880" w:rsidRPr="00241244">
        <w:rPr>
          <w:rFonts w:asciiTheme="majorBidi" w:hAnsiTheme="majorBidi" w:cstheme="majorBidi"/>
        </w:rPr>
        <w:t xml:space="preserve"> to all</w:t>
      </w:r>
      <w:r w:rsidR="00CE750F" w:rsidRPr="00241244">
        <w:rPr>
          <w:rFonts w:asciiTheme="majorBidi" w:hAnsiTheme="majorBidi" w:cstheme="majorBidi"/>
        </w:rPr>
        <w:t xml:space="preserve"> </w:t>
      </w:r>
      <w:r w:rsidR="00870880" w:rsidRPr="00241244">
        <w:rPr>
          <w:rFonts w:asciiTheme="majorBidi" w:hAnsiTheme="majorBidi" w:cstheme="majorBidi"/>
        </w:rPr>
        <w:fldChar w:fldCharType="begin"/>
      </w:r>
      <w:r w:rsidR="00870880" w:rsidRPr="00241244">
        <w:rPr>
          <w:rFonts w:asciiTheme="majorBidi" w:hAnsiTheme="majorBidi" w:cstheme="majorBidi"/>
        </w:rPr>
        <w:instrText xml:space="preserve"> ADDIN ZOTERO_ITEM CSL_CITATION {"citationID":"PLGDdPDz","properties":{"formattedCitation":"[47,48]","plainCitation":"[47,48]","noteIndex":0},"citationItems":[{"id":1998,"uris":["http://zotero.org/users/12960207/items/2BBCVPBR"],"itemData":{"id":1998,"type":"webpage","container-title":"NCCPE","language":"en","title":"Community-based participatory research: A guide to ethical principles and practice (2nd edition)","title-short":"Community-based participatory research","URL":"https://www.publicengagement.ac.uk/resources/guide/community-based-participatory-research-guide-ethical-principles-and-practice-2nd","accessed":{"date-parts":[["2025",8,22]]}}},{"id":30,"uris":["http://zotero.org/users/12960207/items/MIAVBUS9"],"itemData":{"id":30,"type":"document","publisher":"National Institute for Health Research (NIHR)","title":"A Rough Guide to Public Involvement.","URL":"https://www.imperial.ac.uk/media/imperial-college/medicine/perc/PERCs-Rough-Guide-to-Public-Involvement---Dec-2021.pdf","author":[{"family":"The NIHR Imperial BRC Patient Experience Research Centre (PERC).","given":""}],"accessed":{"date-parts":[["2023",3,11]]},"issued":{"date-parts":[["2021",12]]}}}],"schema":"https://github.com/citation-style-language/schema/raw/master/csl-citation.json"} </w:instrText>
      </w:r>
      <w:r w:rsidR="00870880" w:rsidRPr="00241244">
        <w:rPr>
          <w:rFonts w:asciiTheme="majorBidi" w:hAnsiTheme="majorBidi" w:cstheme="majorBidi"/>
        </w:rPr>
        <w:fldChar w:fldCharType="separate"/>
      </w:r>
      <w:r w:rsidR="00870880" w:rsidRPr="00241244">
        <w:rPr>
          <w:rFonts w:asciiTheme="majorBidi" w:hAnsiTheme="majorBidi" w:cstheme="majorBidi"/>
          <w:noProof/>
        </w:rPr>
        <w:t>[47,48]</w:t>
      </w:r>
      <w:r w:rsidR="00870880" w:rsidRPr="00241244">
        <w:rPr>
          <w:rFonts w:asciiTheme="majorBidi" w:hAnsiTheme="majorBidi" w:cstheme="majorBidi"/>
        </w:rPr>
        <w:fldChar w:fldCharType="end"/>
      </w:r>
      <w:r w:rsidR="007E7CBC" w:rsidRPr="00241244">
        <w:rPr>
          <w:rFonts w:asciiTheme="majorBidi" w:hAnsiTheme="majorBidi" w:cstheme="majorBidi"/>
        </w:rPr>
        <w:t>.</w:t>
      </w:r>
      <w:r w:rsidRPr="00213302">
        <w:rPr>
          <w:rFonts w:asciiTheme="majorBidi" w:hAnsiTheme="majorBidi" w:cstheme="majorBidi"/>
        </w:rPr>
        <w:t xml:space="preserve"> </w:t>
      </w:r>
    </w:p>
    <w:p w14:paraId="7F817CE8" w14:textId="416DFCA7" w:rsidR="00E347EF" w:rsidRPr="00213302" w:rsidRDefault="00E347EF" w:rsidP="00E347EF">
      <w:pPr>
        <w:rPr>
          <w:rFonts w:asciiTheme="majorBidi" w:hAnsiTheme="majorBidi" w:cstheme="majorBidi"/>
        </w:rPr>
      </w:pPr>
      <w:r w:rsidRPr="00213302">
        <w:rPr>
          <w:rFonts w:asciiTheme="majorBidi" w:hAnsiTheme="majorBidi" w:cstheme="majorBidi"/>
          <w:i/>
          <w:iCs/>
        </w:rPr>
        <w:t>Impact on decision-making—</w:t>
      </w:r>
      <w:r w:rsidRPr="00213302">
        <w:rPr>
          <w:rFonts w:asciiTheme="majorBidi" w:hAnsiTheme="majorBidi" w:cstheme="majorBidi"/>
        </w:rPr>
        <w:t xml:space="preserve"> Finally, an important question is whether downstream policy decisions based on the LEAP model will be influenced by the implementation of PPI following the VIM framework. We did not address this question, which is an important area for future research </w:t>
      </w:r>
      <w:r w:rsidR="00D93B03" w:rsidRPr="00241244">
        <w:rPr>
          <w:rFonts w:asciiTheme="majorBidi" w:hAnsiTheme="majorBidi" w:cstheme="majorBidi"/>
        </w:rPr>
        <w:t>a</w:t>
      </w:r>
      <w:r w:rsidR="00C807D8" w:rsidRPr="00241244">
        <w:rPr>
          <w:rFonts w:asciiTheme="majorBidi" w:hAnsiTheme="majorBidi" w:cstheme="majorBidi"/>
        </w:rPr>
        <w:t xml:space="preserve">s </w:t>
      </w:r>
      <w:r w:rsidRPr="00213302">
        <w:rPr>
          <w:rFonts w:asciiTheme="majorBidi" w:hAnsiTheme="majorBidi" w:cstheme="majorBidi"/>
        </w:rPr>
        <w:t xml:space="preserve">LEAP model </w:t>
      </w:r>
      <w:r w:rsidR="00D93B03" w:rsidRPr="00241244">
        <w:rPr>
          <w:rFonts w:asciiTheme="majorBidi" w:hAnsiTheme="majorBidi" w:cstheme="majorBidi"/>
        </w:rPr>
        <w:t xml:space="preserve">results </w:t>
      </w:r>
      <w:r w:rsidRPr="00213302">
        <w:rPr>
          <w:rFonts w:asciiTheme="majorBidi" w:hAnsiTheme="majorBidi" w:cstheme="majorBidi"/>
        </w:rPr>
        <w:t>become available. Formal qualitative research, including interviews with policymakers, would be valuable.</w:t>
      </w:r>
    </w:p>
    <w:p w14:paraId="25A1D727" w14:textId="1B58CB86" w:rsidR="00E347EF" w:rsidRPr="00213302" w:rsidRDefault="00E347EF" w:rsidP="00E347EF">
      <w:pPr>
        <w:rPr>
          <w:rFonts w:asciiTheme="majorBidi" w:hAnsiTheme="majorBidi" w:cstheme="majorBidi"/>
        </w:rPr>
      </w:pPr>
      <w:r w:rsidRPr="00213302">
        <w:rPr>
          <w:rFonts w:asciiTheme="majorBidi" w:hAnsiTheme="majorBidi" w:cstheme="majorBidi"/>
        </w:rPr>
        <w:t xml:space="preserve">In addition to raising key evaluation questions, implementing the VIM framework pointed to areas for improvement at the conceptual and practical levels. For one, team members found it challenging to identify </w:t>
      </w:r>
      <w:r w:rsidR="000714FD">
        <w:rPr>
          <w:rFonts w:asciiTheme="majorBidi" w:hAnsiTheme="majorBidi" w:cstheme="majorBidi"/>
        </w:rPr>
        <w:t>‘</w:t>
      </w:r>
      <w:r w:rsidRPr="00213302">
        <w:rPr>
          <w:rFonts w:asciiTheme="majorBidi" w:hAnsiTheme="majorBidi" w:cstheme="majorBidi"/>
        </w:rPr>
        <w:t>Pivotal</w:t>
      </w:r>
      <w:r w:rsidR="000714FD">
        <w:rPr>
          <w:rFonts w:asciiTheme="majorBidi" w:hAnsiTheme="majorBidi" w:cstheme="majorBidi"/>
        </w:rPr>
        <w:t>’</w:t>
      </w:r>
      <w:r w:rsidRPr="00213302">
        <w:rPr>
          <w:rFonts w:asciiTheme="majorBidi" w:hAnsiTheme="majorBidi" w:cstheme="majorBidi"/>
        </w:rPr>
        <w:t xml:space="preserve"> decisions as defined by the VIM framework, as ultimately every modelling decision could potentially be classified this way. A closely related criticism of the concept of a </w:t>
      </w:r>
      <w:r w:rsidR="000714FD">
        <w:rPr>
          <w:rFonts w:asciiTheme="majorBidi" w:hAnsiTheme="majorBidi" w:cstheme="majorBidi"/>
        </w:rPr>
        <w:t>‘</w:t>
      </w:r>
      <w:r w:rsidRPr="00213302">
        <w:rPr>
          <w:rFonts w:asciiTheme="majorBidi" w:hAnsiTheme="majorBidi" w:cstheme="majorBidi"/>
        </w:rPr>
        <w:t>Pivotal</w:t>
      </w:r>
      <w:r w:rsidR="000714FD">
        <w:rPr>
          <w:rFonts w:asciiTheme="majorBidi" w:hAnsiTheme="majorBidi" w:cstheme="majorBidi"/>
        </w:rPr>
        <w:t>’</w:t>
      </w:r>
      <w:r w:rsidRPr="00213302">
        <w:rPr>
          <w:rFonts w:asciiTheme="majorBidi" w:hAnsiTheme="majorBidi" w:cstheme="majorBidi"/>
        </w:rPr>
        <w:t xml:space="preserve"> decision (raised by a reviewer of this article) is that the impact of a modelling decision cannot be known in advance. In the future, the VIM framework may be refined to better guide modellers through these challenges in characterizing modelling decisions. This may require more carefully distinguishing between decisions where a significant impact on model results can be anticipated with high confidence and decisions where the impact will not be known until the model is run. It may also require the addition of other decision ‘</w:t>
      </w:r>
      <w:proofErr w:type="gramStart"/>
      <w:r w:rsidRPr="00213302">
        <w:rPr>
          <w:rFonts w:asciiTheme="majorBidi" w:hAnsiTheme="majorBidi" w:cstheme="majorBidi"/>
        </w:rPr>
        <w:t>types’</w:t>
      </w:r>
      <w:proofErr w:type="gramEnd"/>
      <w:r w:rsidRPr="00213302">
        <w:rPr>
          <w:rFonts w:asciiTheme="majorBidi" w:hAnsiTheme="majorBidi" w:cstheme="majorBidi"/>
        </w:rPr>
        <w:t xml:space="preserve">.  As shown in Table 6, many decisions in the current project were not marked as belonging to any of the four </w:t>
      </w:r>
      <w:proofErr w:type="gramStart"/>
      <w:r w:rsidRPr="00213302">
        <w:rPr>
          <w:rFonts w:asciiTheme="majorBidi" w:hAnsiTheme="majorBidi" w:cstheme="majorBidi"/>
        </w:rPr>
        <w:t>decision</w:t>
      </w:r>
      <w:proofErr w:type="gramEnd"/>
      <w:r w:rsidRPr="00213302">
        <w:rPr>
          <w:rFonts w:asciiTheme="majorBidi" w:hAnsiTheme="majorBidi" w:cstheme="majorBidi"/>
        </w:rPr>
        <w:t xml:space="preserve"> ‘types’ defined by the VIM framework. There is room for conceptual development to characterize decisions that do not clearly fit the descriptions currently highlighted by the VIM framework. </w:t>
      </w:r>
    </w:p>
    <w:p w14:paraId="4CC7CB35" w14:textId="6B3973DC" w:rsidR="00E347EF" w:rsidRPr="00213302" w:rsidRDefault="00E347EF" w:rsidP="00E347EF">
      <w:pPr>
        <w:rPr>
          <w:rFonts w:asciiTheme="majorBidi" w:hAnsiTheme="majorBidi" w:cstheme="majorBidi"/>
        </w:rPr>
      </w:pPr>
      <w:r w:rsidRPr="00213302">
        <w:rPr>
          <w:rFonts w:asciiTheme="majorBidi" w:hAnsiTheme="majorBidi" w:cstheme="majorBidi"/>
        </w:rPr>
        <w:t xml:space="preserve">Another issue that was not addressed here is how to select individuals to participate in the modelling process. </w:t>
      </w:r>
      <w:r w:rsidR="00241D72" w:rsidRPr="00241244">
        <w:rPr>
          <w:rFonts w:asciiTheme="majorBidi" w:hAnsiTheme="majorBidi" w:cstheme="majorBidi"/>
        </w:rPr>
        <w:t>Participator characteristics</w:t>
      </w:r>
      <w:r w:rsidRPr="00213302">
        <w:rPr>
          <w:rFonts w:asciiTheme="majorBidi" w:hAnsiTheme="majorBidi" w:cstheme="majorBidi"/>
        </w:rPr>
        <w:t xml:space="preserve"> </w:t>
      </w:r>
      <w:r w:rsidR="00241D72" w:rsidRPr="00241244">
        <w:rPr>
          <w:rFonts w:asciiTheme="majorBidi" w:hAnsiTheme="majorBidi" w:cstheme="majorBidi"/>
        </w:rPr>
        <w:t>are expected to</w:t>
      </w:r>
      <w:r w:rsidRPr="00213302">
        <w:rPr>
          <w:rFonts w:asciiTheme="majorBidi" w:hAnsiTheme="majorBidi" w:cstheme="majorBidi"/>
        </w:rPr>
        <w:t xml:space="preserve"> influence the results of PPI in modelling and concerns surround the possibility of over- and under-representing specific public groups and sets of values in the process</w:t>
      </w:r>
      <w:r w:rsidR="003F2A46" w:rsidRPr="00241244">
        <w:rPr>
          <w:rFonts w:asciiTheme="majorBidi" w:hAnsiTheme="majorBidi" w:cstheme="majorBidi"/>
        </w:rPr>
        <w:t xml:space="preserve">. </w:t>
      </w:r>
      <w:r w:rsidRPr="00213302">
        <w:rPr>
          <w:rFonts w:asciiTheme="majorBidi" w:hAnsiTheme="majorBidi" w:cstheme="majorBidi"/>
        </w:rPr>
        <w:t xml:space="preserve">Although this problem is </w:t>
      </w:r>
      <w:r w:rsidR="003A4CCC" w:rsidRPr="00241244">
        <w:rPr>
          <w:rFonts w:asciiTheme="majorBidi" w:hAnsiTheme="majorBidi" w:cstheme="majorBidi"/>
        </w:rPr>
        <w:t>emphasized</w:t>
      </w:r>
      <w:r w:rsidRPr="00213302">
        <w:rPr>
          <w:rFonts w:asciiTheme="majorBidi" w:hAnsiTheme="majorBidi" w:cstheme="majorBidi"/>
        </w:rPr>
        <w:t xml:space="preserve"> in the literature that informed the VIM framework, the framework itself does not aim to solve it. Rather, it rests on the simplifying assumption that some level of PPI in modelling is better than none. In </w:t>
      </w:r>
      <w:r w:rsidR="004379F1" w:rsidRPr="00241244">
        <w:rPr>
          <w:rFonts w:asciiTheme="majorBidi" w:hAnsiTheme="majorBidi" w:cstheme="majorBidi"/>
        </w:rPr>
        <w:t>this</w:t>
      </w:r>
      <w:r w:rsidRPr="00213302">
        <w:rPr>
          <w:rFonts w:asciiTheme="majorBidi" w:hAnsiTheme="majorBidi" w:cstheme="majorBidi"/>
        </w:rPr>
        <w:t xml:space="preserve"> study, all four participators involved for the duration of the project were members of the LAH CPC with lived experience of asthma and they do not represent all members of the </w:t>
      </w:r>
      <w:proofErr w:type="gramStart"/>
      <w:r w:rsidRPr="00213302">
        <w:rPr>
          <w:rFonts w:asciiTheme="majorBidi" w:hAnsiTheme="majorBidi" w:cstheme="majorBidi"/>
        </w:rPr>
        <w:t>general public</w:t>
      </w:r>
      <w:proofErr w:type="gramEnd"/>
      <w:r w:rsidRPr="00213302">
        <w:rPr>
          <w:rFonts w:asciiTheme="majorBidi" w:hAnsiTheme="majorBidi" w:cstheme="majorBidi"/>
        </w:rPr>
        <w:t xml:space="preserve">. </w:t>
      </w:r>
      <w:r w:rsidR="00ED6C5A" w:rsidRPr="00241244">
        <w:rPr>
          <w:rFonts w:asciiTheme="majorBidi" w:hAnsiTheme="majorBidi" w:cstheme="majorBidi"/>
        </w:rPr>
        <w:t>Notably</w:t>
      </w:r>
      <w:r w:rsidRPr="00213302">
        <w:rPr>
          <w:rFonts w:asciiTheme="majorBidi" w:hAnsiTheme="majorBidi" w:cstheme="majorBidi"/>
        </w:rPr>
        <w:t xml:space="preserve">, all four participators agreed with modellers’ original proposal to use scaling </w:t>
      </w:r>
      <w:r w:rsidRPr="00213302">
        <w:rPr>
          <w:rFonts w:asciiTheme="majorBidi" w:hAnsiTheme="majorBidi" w:cstheme="majorBidi"/>
        </w:rPr>
        <w:lastRenderedPageBreak/>
        <w:t xml:space="preserve">factors obtained from an external source that estimates a ~50% increase in wildfire in Western USA from 2001–2010 to 2050–2059 [29]. This choice reflects, at least in part, shared values around model ‘signalling’ effects [45] and raises the question of whether other transdisciplinary participators would provide the same or different direction to model development. For example, EW pointed out that members of communities who are investigating strategies to control wildfire might want to model a scenario in which wildfire activity </w:t>
      </w:r>
      <w:proofErr w:type="gramStart"/>
      <w:r w:rsidRPr="00213302">
        <w:rPr>
          <w:rFonts w:asciiTheme="majorBidi" w:hAnsiTheme="majorBidi" w:cstheme="majorBidi"/>
        </w:rPr>
        <w:t>actually decreases</w:t>
      </w:r>
      <w:proofErr w:type="gramEnd"/>
      <w:r w:rsidRPr="00213302">
        <w:rPr>
          <w:rFonts w:asciiTheme="majorBidi" w:hAnsiTheme="majorBidi" w:cstheme="majorBidi"/>
        </w:rPr>
        <w:t xml:space="preserve"> in the future—an outcome that is optimistic, but not impossible, and whose representation would signal to model users that reducing wildfire is itself a relevant goal [45]. As norms develop surrounding the selection of participators in modelling, the VIM framework should be adapted to reflect them.</w:t>
      </w:r>
    </w:p>
    <w:p w14:paraId="27CB9A81" w14:textId="487F4954" w:rsidR="00E347EF" w:rsidRPr="00213302" w:rsidRDefault="00E347EF" w:rsidP="00E347EF">
      <w:pPr>
        <w:rPr>
          <w:rFonts w:asciiTheme="majorBidi" w:hAnsiTheme="majorBidi" w:cstheme="majorBidi"/>
        </w:rPr>
      </w:pPr>
      <w:r w:rsidRPr="00213302">
        <w:rPr>
          <w:rFonts w:asciiTheme="majorBidi" w:hAnsiTheme="majorBidi" w:cstheme="majorBidi"/>
        </w:rPr>
        <w:t xml:space="preserve">Last, the resource implications of implementing the VIM framework should be considered. In this project, the PPI process was supported by numerous personnel, including four </w:t>
      </w:r>
      <w:r w:rsidR="0067762B" w:rsidRPr="00241244">
        <w:rPr>
          <w:rFonts w:asciiTheme="majorBidi" w:hAnsiTheme="majorBidi" w:cstheme="majorBidi"/>
        </w:rPr>
        <w:t>researchers</w:t>
      </w:r>
      <w:r w:rsidRPr="00213302">
        <w:rPr>
          <w:rFonts w:asciiTheme="majorBidi" w:hAnsiTheme="majorBidi" w:cstheme="majorBidi"/>
        </w:rPr>
        <w:t xml:space="preserve"> at the professor or senior scientist level and four Masters-level trainees. The four participators received compensation dictated by the Legacy for Airway Health (LAH) Community Partner Community (CPC), which at time of writing is CDN $4</w:t>
      </w:r>
      <w:r w:rsidR="00B00A06" w:rsidRPr="00241244">
        <w:rPr>
          <w:rFonts w:asciiTheme="majorBidi" w:hAnsiTheme="majorBidi" w:cstheme="majorBidi"/>
        </w:rPr>
        <w:t>0</w:t>
      </w:r>
      <w:r w:rsidRPr="00213302">
        <w:rPr>
          <w:rFonts w:asciiTheme="majorBidi" w:hAnsiTheme="majorBidi" w:cstheme="majorBidi"/>
        </w:rPr>
        <w:t xml:space="preserve"> per hour. While detailed reporting of resource </w:t>
      </w:r>
      <w:r w:rsidR="00BF3BC4" w:rsidRPr="00241244">
        <w:rPr>
          <w:rFonts w:asciiTheme="majorBidi" w:hAnsiTheme="majorBidi" w:cstheme="majorBidi"/>
        </w:rPr>
        <w:t>use</w:t>
      </w:r>
      <w:r w:rsidRPr="00213302">
        <w:rPr>
          <w:rFonts w:asciiTheme="majorBidi" w:hAnsiTheme="majorBidi" w:cstheme="majorBidi"/>
        </w:rPr>
        <w:t xml:space="preserve"> is outside the scope of this </w:t>
      </w:r>
      <w:r w:rsidR="00525C41" w:rsidRPr="00241244">
        <w:rPr>
          <w:rFonts w:asciiTheme="majorBidi" w:hAnsiTheme="majorBidi" w:cstheme="majorBidi"/>
        </w:rPr>
        <w:t>article</w:t>
      </w:r>
      <w:r w:rsidRPr="00213302">
        <w:rPr>
          <w:rFonts w:asciiTheme="majorBidi" w:hAnsiTheme="majorBidi" w:cstheme="majorBidi"/>
        </w:rPr>
        <w:t xml:space="preserve">, PPI </w:t>
      </w:r>
      <w:r w:rsidR="00B42CA0" w:rsidRPr="00241244">
        <w:rPr>
          <w:rFonts w:asciiTheme="majorBidi" w:hAnsiTheme="majorBidi" w:cstheme="majorBidi"/>
        </w:rPr>
        <w:t xml:space="preserve">clearly </w:t>
      </w:r>
      <w:r w:rsidRPr="00213302">
        <w:rPr>
          <w:rFonts w:asciiTheme="majorBidi" w:hAnsiTheme="majorBidi" w:cstheme="majorBidi"/>
        </w:rPr>
        <w:t>carries significant financial costs. Further research should clarify PPI’s benefits, helping funders weigh them against costs.</w:t>
      </w:r>
    </w:p>
    <w:p w14:paraId="48F31011" w14:textId="11796091" w:rsidR="00E347EF" w:rsidRPr="00213302" w:rsidRDefault="00E347EF" w:rsidP="00E347EF">
      <w:pPr>
        <w:rPr>
          <w:rFonts w:asciiTheme="majorBidi" w:hAnsiTheme="majorBidi" w:cstheme="majorBidi"/>
        </w:rPr>
      </w:pPr>
      <w:r w:rsidRPr="00213302">
        <w:rPr>
          <w:rFonts w:asciiTheme="majorBidi" w:hAnsiTheme="majorBidi" w:cstheme="majorBidi"/>
        </w:rPr>
        <w:t xml:space="preserve">Grounded in philosophical theory, the VIM framework aims to help identify and deliberate about value-laden modelling decisions, regardless of the </w:t>
      </w:r>
      <w:proofErr w:type="gramStart"/>
      <w:r w:rsidRPr="00213302">
        <w:rPr>
          <w:rFonts w:asciiTheme="majorBidi" w:hAnsiTheme="majorBidi" w:cstheme="majorBidi"/>
        </w:rPr>
        <w:t>particular model</w:t>
      </w:r>
      <w:proofErr w:type="gramEnd"/>
      <w:r w:rsidRPr="00213302">
        <w:rPr>
          <w:rFonts w:asciiTheme="majorBidi" w:hAnsiTheme="majorBidi" w:cstheme="majorBidi"/>
        </w:rPr>
        <w:t xml:space="preserve"> or participators involved. This high-level focus creates the potential to adapt the framework to contexts beyond the LEAP project. As the LEAP project continues, ongoing refinement and evaluation of the VIM framework will help determine the value of broader a</w:t>
      </w:r>
      <w:r w:rsidR="004D2617" w:rsidRPr="00241244">
        <w:rPr>
          <w:rFonts w:asciiTheme="majorBidi" w:hAnsiTheme="majorBidi" w:cstheme="majorBidi"/>
        </w:rPr>
        <w:t>daptation</w:t>
      </w:r>
      <w:r w:rsidRPr="00213302">
        <w:rPr>
          <w:rFonts w:asciiTheme="majorBidi" w:hAnsiTheme="majorBidi" w:cstheme="majorBidi"/>
        </w:rPr>
        <w:t>.</w:t>
      </w:r>
    </w:p>
    <w:p w14:paraId="3A207CCB" w14:textId="77777777" w:rsidR="00AC17DD" w:rsidRPr="00241244" w:rsidRDefault="00AC17DD" w:rsidP="00AC17DD">
      <w:pPr>
        <w:rPr>
          <w:rFonts w:asciiTheme="majorBidi" w:hAnsiTheme="majorBidi" w:cstheme="majorBidi"/>
          <w:b/>
          <w:bCs/>
        </w:rPr>
      </w:pPr>
      <w:r w:rsidRPr="00241244">
        <w:rPr>
          <w:rFonts w:asciiTheme="majorBidi" w:hAnsiTheme="majorBidi" w:cstheme="majorBidi"/>
          <w:b/>
          <w:bCs/>
        </w:rPr>
        <w:br w:type="page"/>
      </w:r>
    </w:p>
    <w:p w14:paraId="3667FD64" w14:textId="3B0968E4" w:rsidR="00AC17DD" w:rsidRPr="00241244" w:rsidRDefault="00AC17DD" w:rsidP="00AC17DD">
      <w:pPr>
        <w:pStyle w:val="Bibliography"/>
        <w:rPr>
          <w:rFonts w:asciiTheme="majorBidi" w:hAnsiTheme="majorBidi" w:cstheme="majorBidi"/>
          <w:b/>
          <w:bCs/>
          <w:lang w:val="da-DK"/>
        </w:rPr>
      </w:pPr>
      <w:r w:rsidRPr="00241244">
        <w:rPr>
          <w:rFonts w:asciiTheme="majorBidi" w:hAnsiTheme="majorBidi" w:cstheme="majorBidi"/>
          <w:b/>
          <w:bCs/>
          <w:lang w:val="da-DK"/>
        </w:rPr>
        <w:lastRenderedPageBreak/>
        <w:t>References</w:t>
      </w:r>
    </w:p>
    <w:p w14:paraId="208CFDE6" w14:textId="77777777" w:rsidR="00870880" w:rsidRPr="00213302" w:rsidRDefault="00AC17DD" w:rsidP="00870880">
      <w:pPr>
        <w:pStyle w:val="Bibliography"/>
        <w:rPr>
          <w:rFonts w:asciiTheme="majorBidi" w:hAnsiTheme="majorBidi" w:cstheme="majorBidi"/>
          <w:lang w:val="en-US"/>
        </w:rPr>
      </w:pPr>
      <w:r w:rsidRPr="00241244">
        <w:rPr>
          <w:rFonts w:asciiTheme="majorBidi" w:hAnsiTheme="majorBidi" w:cstheme="majorBidi"/>
        </w:rPr>
        <w:fldChar w:fldCharType="begin"/>
      </w:r>
      <w:r w:rsidRPr="00241244">
        <w:rPr>
          <w:rFonts w:asciiTheme="majorBidi" w:hAnsiTheme="majorBidi" w:cstheme="majorBidi"/>
          <w:lang w:val="da-DK"/>
        </w:rPr>
        <w:instrText xml:space="preserve"> ADDIN ZOTERO_BIBL {"uncited":[],"omitted":[],"custom":[]} CSL_BIBLIOGRAPHY </w:instrText>
      </w:r>
      <w:r w:rsidRPr="00241244">
        <w:rPr>
          <w:rFonts w:asciiTheme="majorBidi" w:hAnsiTheme="majorBidi" w:cstheme="majorBidi"/>
        </w:rPr>
        <w:fldChar w:fldCharType="separate"/>
      </w:r>
      <w:r w:rsidR="00870880" w:rsidRPr="00213302">
        <w:rPr>
          <w:rFonts w:asciiTheme="majorBidi" w:hAnsiTheme="majorBidi" w:cstheme="majorBidi"/>
          <w:lang w:val="da-DK"/>
        </w:rPr>
        <w:t xml:space="preserve">1. Husereau D, Drummond M, Augustovski F, De Bekker-Grob E, Briggs AH, Carswell C, et al. </w:t>
      </w:r>
      <w:r w:rsidR="00870880" w:rsidRPr="00213302">
        <w:rPr>
          <w:rFonts w:asciiTheme="majorBidi" w:hAnsiTheme="majorBidi" w:cstheme="majorBidi"/>
        </w:rPr>
        <w:t xml:space="preserve">Consolidated Health Economic Evaluation Reporting Standards 2022 (CHEERS 2022) Statement: Updated Reporting Guidance for Health Economic Evaluations. </w:t>
      </w:r>
      <w:r w:rsidR="00870880" w:rsidRPr="00213302">
        <w:rPr>
          <w:rFonts w:asciiTheme="majorBidi" w:hAnsiTheme="majorBidi" w:cstheme="majorBidi"/>
          <w:lang w:val="en-US"/>
        </w:rPr>
        <w:t xml:space="preserve">PharmacoEconomics. 2022;40:601–9. </w:t>
      </w:r>
    </w:p>
    <w:p w14:paraId="5BF51CB9"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2. Bunka M, Ghanbarian S, Riches L, Landry G, Edwards L, Hoens AM, et al. Collaborating with Patient Partners to Model Clinical Care Pathways in Major Depressive Disorder: The Benefits of Mixing Evidence and Lived Experience. PharmacoEconomics. 2022;40:971–7. </w:t>
      </w:r>
    </w:p>
    <w:p w14:paraId="655BB993"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3. Gibbs NK, Angus C, Dixon S, Parry C, Meier P. Stakeholder Engagement in the Development of Public Health Economic Models: An Application to Modelling of Minimum Unit Pricing of Alcohol in South Africa. Applied Health Economics and Health Policy. 2023;1–9. </w:t>
      </w:r>
    </w:p>
    <w:p w14:paraId="0AEB2A7A"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4. Staniszewska S, Hill EM, Grant R, Grove P, Porter J, Shiri T, et al. Developing a framework for public involvement in mathematical and economic modelling: bringing new dynamism to vaccination policy recommendations. The Patient-Patient-Centered Outcomes Research. 2021;14:435–45. </w:t>
      </w:r>
    </w:p>
    <w:p w14:paraId="7AC93746"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5. Xie RZ, Malik E deFur, Linthicum MT, Bright JL. Putting stakeholder engagement at the center of health economic modeling for health technology assessment in the United States. Pharmacoeconomics. 2021;39:631–8. </w:t>
      </w:r>
    </w:p>
    <w:p w14:paraId="145A7809"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6. Harvard S, Winsberg E. Patient and Public Involvement in Health Economics Modelling Raises the Need for Normative Guidance. PharmacoEconomics. 2023;41:733–40. </w:t>
      </w:r>
    </w:p>
    <w:p w14:paraId="6DBBB1A1"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7. Staniszewska S, Jakab I, Low E, Mossman J, Posner P, Husereau D, et al. Commentary: Advocating for patient and public involvement and engagement in health economic evaluation. Research Involvement and Engagement. 2023;9:45. </w:t>
      </w:r>
    </w:p>
    <w:p w14:paraId="549A6ED0"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8. Harvard S, Werker GR. Health Economists on Involving Patients in Modeling: Potential Benefits, Harms, and Variables of Interest. PharmacoEconomics. 2021;39:823–33. </w:t>
      </w:r>
    </w:p>
    <w:p w14:paraId="439A0F08"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9. Harvard S, Winsberg EB. ‘Managing values’ in health economics modelling: Philosophical and practical considerations. Social Science &amp; Medicine. 2024;358:117256. </w:t>
      </w:r>
    </w:p>
    <w:p w14:paraId="083F8E36"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10. Adibi A, Turvey SE, Lee TY, Sears MR, Becker AB, Mandhane PJ, et al. Development of a conceptual model of childhood asthma to inform asthma prevention policies. BMJ Open Respiratory Research. 2021;8. </w:t>
      </w:r>
    </w:p>
    <w:p w14:paraId="093F5B1A"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11. Lee TY, Petkau J, Johnson KM, Turvey SE, Adibi A, Subbarao P, et al. Development and Validation of an Asthma Policy Model for Canada: Lifetime Exposures and Asthma outcomes Projection (LEAP). medRxiv. 2024;2024–03. </w:t>
      </w:r>
    </w:p>
    <w:p w14:paraId="5E96B1BC"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12. Lee TY, Petkau J, Saatchi A, Marra F, Turvey SE, Lishman H, et al. Impact analysis of infant antibiotic exposure on the burden of asthma: a simulation modeling study. Frontiers in Allergy. 2024;5:1491985. </w:t>
      </w:r>
    </w:p>
    <w:p w14:paraId="562D6977"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lastRenderedPageBreak/>
        <w:t xml:space="preserve">13. Harvard S. Making Decision Models Fit for Purpose: The Importance of Ensuring Stakeholder Involvement. PharmacoEconomics. 2024;s40273-023-01348–6. </w:t>
      </w:r>
    </w:p>
    <w:p w14:paraId="2733D0D9"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14. Harvard S, Werker GR, Silva DS. Social, ethical, and other value judgments in health economics modelling. Social Science &amp; Medicine. 2020;253:112975. </w:t>
      </w:r>
    </w:p>
    <w:p w14:paraId="09DFEDC7"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15. Abelson J, Wagner F, DeJean D, Boesveld S, Gauvin F-P, Bean S, et al. Public and patient involvement in health technology assessment: a framework for action. International journal of technology assessment in health care. 2016;32:256–64. </w:t>
      </w:r>
    </w:p>
    <w:p w14:paraId="6EB18FB5"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16. Jagosh J, Macaulay AC, Pluye P, Salsberg J, Bush PL, Henderson J, et al. Uncovering the benefits of participatory research: implications of a realist review for health research and practice. The Milbank Quarterly. 2012;90:311–46. </w:t>
      </w:r>
    </w:p>
    <w:p w14:paraId="2CE2F73C" w14:textId="697596EE"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17. Canada’s Drug Agency. Narrative Review of Patient Involvement in Organizational Governance [Internet]. </w:t>
      </w:r>
      <w:r w:rsidRPr="00241244">
        <w:rPr>
          <w:rFonts w:asciiTheme="majorBidi" w:hAnsiTheme="majorBidi" w:cstheme="majorBidi"/>
          <w:lang w:val="en-US"/>
        </w:rPr>
        <w:t xml:space="preserve">Ottawa: Canada’s Drug Agency; </w:t>
      </w:r>
      <w:r w:rsidRPr="00213302">
        <w:rPr>
          <w:rFonts w:asciiTheme="majorBidi" w:hAnsiTheme="majorBidi" w:cstheme="majorBidi"/>
          <w:lang w:val="en-US"/>
        </w:rPr>
        <w:t>2018 [cited 2025 Apr 30]. Available from: https://www.cda-amc.ca/narrative-review-patient-involvement-organizational-governance</w:t>
      </w:r>
    </w:p>
    <w:p w14:paraId="1A33829B"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18. Freebairn L, Atkinson J-A, Kelly PM, McDonnell G, Rychetnik L. Decision makers’ experience of participatory dynamic simulation modelling: methods for public health policy. BMC medical informatics and decision making. 2018;18:1–14. </w:t>
      </w:r>
    </w:p>
    <w:p w14:paraId="45262490"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19. Aitken M, Tully MP, Porteous C, Denegri S, Cunningham-Burley S, Banner N, et al. Consensus Statement on Public Involvement and Engagement with Data Intensive Health Research. Int J Popul Data Sci. 2019;4:586. </w:t>
      </w:r>
    </w:p>
    <w:p w14:paraId="63558140"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20. Harvard S, Winsberg E. The epistemic risk in representation. Kennedy Institute of Ethics Journal. 2022;32:1–31. </w:t>
      </w:r>
    </w:p>
    <w:p w14:paraId="624C6564"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21. Harvard S, Winsberg E, Symons J, Adibi A. Value judgments in a COVID-19 vaccination model: a case study in the need for public involvement in health-oriented modelling. Social Science &amp; Medicine. 2021;286:114323. </w:t>
      </w:r>
    </w:p>
    <w:p w14:paraId="27DA91CF" w14:textId="4A9087EB"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22. Winsberg E; Harvard S. Scientific Models and Decision Making. Cambridge University Press; 2024. Available from: https://www.cambridge.org/core/elements/abs/scientific-models-and-decision-making/B7AC2159C941E7D0A08D9981FC8822F1</w:t>
      </w:r>
    </w:p>
    <w:p w14:paraId="07187BEF"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23. Parker WS. Model evaluation: An adequacy-for-purpose view. Philosophy of Science. 2020;87:457–77. </w:t>
      </w:r>
    </w:p>
    <w:p w14:paraId="5157291C"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24. Mayo DG, Spanos A. Severe testing as a basic concept in a Neyman–Pearson philosophy of induction. The British Journal for the Philosophy of Science. 2006; </w:t>
      </w:r>
    </w:p>
    <w:p w14:paraId="17D0F43C"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25. Sanderson BM, Fisher RA. A fiery wake-up call for climate science. Nat Clim Chang. 2020;10:175–7. </w:t>
      </w:r>
    </w:p>
    <w:p w14:paraId="46366C33"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lastRenderedPageBreak/>
        <w:t xml:space="preserve">26. Hanan EJ, Kennedy MC, Ren J, Johnson MC, Smith AMS. Missing Climate Feedbacks in Fire Models: Limitations and Uncertainties in Fuel Loadings and the Role of Decomposition in Fine Fuel Accumulation. J Adv Model Earth Syst. 2022;14:e2021MS002818. </w:t>
      </w:r>
    </w:p>
    <w:p w14:paraId="30E1C887"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27. Winsberg E. Values and uncertainties in the predictions of global climate models. Kennedy Institute of Ethics Journal. 2012;22:111–37. </w:t>
      </w:r>
    </w:p>
    <w:p w14:paraId="60D6C160"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28. Winsberg E. Philosophy and climate science. Cambridge University Press; 2018. </w:t>
      </w:r>
    </w:p>
    <w:p w14:paraId="29C57404" w14:textId="77777777" w:rsidR="00870880" w:rsidRPr="00213302" w:rsidRDefault="00870880" w:rsidP="00870880">
      <w:pPr>
        <w:pStyle w:val="Bibliography"/>
        <w:rPr>
          <w:rFonts w:asciiTheme="majorBidi" w:hAnsiTheme="majorBidi" w:cstheme="majorBidi"/>
          <w:lang w:val="fr-CA"/>
        </w:rPr>
      </w:pPr>
      <w:r w:rsidRPr="00213302">
        <w:rPr>
          <w:rFonts w:asciiTheme="majorBidi" w:hAnsiTheme="majorBidi" w:cstheme="majorBidi"/>
          <w:lang w:val="en-US"/>
        </w:rPr>
        <w:t xml:space="preserve">29. Paul N, Yao J, McLean KE, Stieb DM, Henderson SB. The Canadian Optimized Statistical Smoke Exposure Model (CanOSSEM): A machine learning approach to estimate national daily fine particulate matter (PM2.5) exposure. </w:t>
      </w:r>
      <w:r w:rsidRPr="00213302">
        <w:rPr>
          <w:rFonts w:asciiTheme="majorBidi" w:hAnsiTheme="majorBidi" w:cstheme="majorBidi"/>
          <w:lang w:val="fr-CA"/>
        </w:rPr>
        <w:t xml:space="preserve">Science of The Total Environment. 2022;850:157956. </w:t>
      </w:r>
    </w:p>
    <w:p w14:paraId="170085C3" w14:textId="0770CE3E"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fr-CA"/>
        </w:rPr>
        <w:t xml:space="preserve">30. Readme raqdps en - MSC Open Data / Données ouvertes du SMC [Internet]. </w:t>
      </w:r>
      <w:r w:rsidRPr="00213302">
        <w:rPr>
          <w:rFonts w:asciiTheme="majorBidi" w:hAnsiTheme="majorBidi" w:cstheme="majorBidi"/>
        </w:rPr>
        <w:t xml:space="preserve">Ottawa: Environment and Climate Change Canada </w:t>
      </w:r>
      <w:r w:rsidRPr="00213302">
        <w:rPr>
          <w:rFonts w:asciiTheme="majorBidi" w:hAnsiTheme="majorBidi" w:cstheme="majorBidi"/>
          <w:lang w:val="en-US"/>
        </w:rPr>
        <w:t>[cited 2025 Apr 30]. Available from: https://eccc-msc.github.io/open-data/msc-data/nwp_raqdps/readme_raqdps_en/</w:t>
      </w:r>
    </w:p>
    <w:p w14:paraId="0A18482F"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31. Xie Y, Lin M, Decharme B, Delire C, Horowitz LW, Lawrence DM, et al. Tripling of western US particulate pollution from wildfires in a warming climate. Proc Natl Acad Sci USA. 2022;119:e2111372119. </w:t>
      </w:r>
    </w:p>
    <w:p w14:paraId="6095EB58"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32. Liu Y, Liu Y, Fu J, Yang C-E, Dong X, Tian H, et al. Projection of future wildfire emissions in western USA under climate change: contributions from changes in wildfire, fuel loading and fuel moisture. Int J Wildland Fire. 2021;31:1–13. </w:t>
      </w:r>
    </w:p>
    <w:p w14:paraId="7272789D"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33. Yao J, Eyamie J, Henderson SB. Evaluation of a spatially resolved forest fire smoke model for population-based epidemiologic exposure assessment. Journal of exposure science &amp; environmental epidemiology. 2016;26:233–40. </w:t>
      </w:r>
    </w:p>
    <w:p w14:paraId="2C8A2396"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34. Kang I, McCreery A, Azimi P, Gramigna A, Baca G, Hayes W, et al. Impacts of residential indoor air quality and environmental risk factors on adult asthma-related health outcomes in Chicago, IL. Journal of Exposure Science &amp; Environmental Epidemiology. 2023;33:358–67. </w:t>
      </w:r>
    </w:p>
    <w:p w14:paraId="4A83F168"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35. Li Z, Xu X, Thompson LA, Gross HE, Shenkman EA, DeWalt DA, et al. Longitudinal effect of ambient air pollution and pollen exposure on asthma control: the Patient-Reported Outcomes Measurement Information System (PROMIS) pediatric asthma study. Academic Pediatrics. 2019;19:615–23. </w:t>
      </w:r>
    </w:p>
    <w:p w14:paraId="42D0FA4C"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36. Agache I, Canelo</w:t>
      </w:r>
      <w:r w:rsidRPr="00213302">
        <w:rPr>
          <w:rFonts w:asciiTheme="majorBidi" w:hAnsiTheme="majorBidi" w:cstheme="majorBidi" w:hint="eastAsia"/>
          <w:lang w:val="en-US"/>
        </w:rPr>
        <w:t>‐</w:t>
      </w:r>
      <w:r w:rsidRPr="00213302">
        <w:rPr>
          <w:rFonts w:asciiTheme="majorBidi" w:hAnsiTheme="majorBidi" w:cstheme="majorBidi"/>
          <w:lang w:val="en-US"/>
        </w:rPr>
        <w:t>Aybar C, Annesi</w:t>
      </w:r>
      <w:r w:rsidRPr="00213302">
        <w:rPr>
          <w:rFonts w:asciiTheme="majorBidi" w:hAnsiTheme="majorBidi" w:cstheme="majorBidi" w:hint="eastAsia"/>
          <w:lang w:val="en-US"/>
        </w:rPr>
        <w:t>‐</w:t>
      </w:r>
      <w:r w:rsidRPr="00213302">
        <w:rPr>
          <w:rFonts w:asciiTheme="majorBidi" w:hAnsiTheme="majorBidi" w:cstheme="majorBidi"/>
          <w:lang w:val="en-US"/>
        </w:rPr>
        <w:t>Maesano I, Cecchi L, Rigau D, Rodríguez</w:t>
      </w:r>
      <w:r w:rsidRPr="00213302">
        <w:rPr>
          <w:rFonts w:asciiTheme="majorBidi" w:hAnsiTheme="majorBidi" w:cstheme="majorBidi" w:hint="eastAsia"/>
          <w:lang w:val="en-US"/>
        </w:rPr>
        <w:t>‐</w:t>
      </w:r>
      <w:r w:rsidRPr="00213302">
        <w:rPr>
          <w:rFonts w:asciiTheme="majorBidi" w:hAnsiTheme="majorBidi" w:cstheme="majorBidi"/>
          <w:lang w:val="en-US"/>
        </w:rPr>
        <w:t>Tanta LY, et al. The impact of outdoor pollution and extreme temperatures on asthma</w:t>
      </w:r>
      <w:r w:rsidRPr="00213302">
        <w:rPr>
          <w:rFonts w:asciiTheme="majorBidi" w:hAnsiTheme="majorBidi" w:cstheme="majorBidi" w:hint="eastAsia"/>
          <w:lang w:val="en-US"/>
        </w:rPr>
        <w:t>‐</w:t>
      </w:r>
      <w:r w:rsidRPr="00213302">
        <w:rPr>
          <w:rFonts w:asciiTheme="majorBidi" w:hAnsiTheme="majorBidi" w:cstheme="majorBidi"/>
          <w:lang w:val="en-US"/>
        </w:rPr>
        <w:t xml:space="preserve">related outcomes: A systematic review for the EAACI guidelines on environmental science for allergic diseases and asthma. Allergy. 2024;79:1725–60. </w:t>
      </w:r>
    </w:p>
    <w:p w14:paraId="661F1571"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37. Khreis H, Kelly C, Tate J, Parslow R, Lucas K, Nieuwenhuijsen M. Exposure to traffic-related air pollution and risk of development of childhood asthma: a systematic review and meta-analysis. Environment international. 2017;100:1–31. </w:t>
      </w:r>
    </w:p>
    <w:p w14:paraId="5186761A"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lastRenderedPageBreak/>
        <w:t xml:space="preserve">38. Lee S, Tian D, He R, Cragg JJ, Carlsten C, Giang A, et al. Ambient air pollution exposure and adult asthma incidence: a systematic review and meta-analysis. The Lancet Planetary Health. 2024;8:e1065–78. </w:t>
      </w:r>
    </w:p>
    <w:p w14:paraId="2E6DAC6C"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39. Shin S, Bai L, Burnett RT, Kwong JC, Hystad P, van Donkelaar A, et al. Air Pollution as a Risk Factor for Incident Chronic Obstructive Pulmonary Disease and Asthma. A 15-Year Population-based Cohort Study. Am J Respir Crit Care Med. 2021;203:1138–48. </w:t>
      </w:r>
    </w:p>
    <w:p w14:paraId="407C7111"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40. Liu S, Jørgensen JT, Ljungman P, Pershagen G, Bellander T, Leander K, et al. Long-term exposure to low-level air pollution and incidence of asthma: the ELAPSE project. Eur Respir J. 2021;57:2003099. </w:t>
      </w:r>
    </w:p>
    <w:p w14:paraId="010A7E1C"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41. Hamilton CB, Hoens AM, McKinnon AM, McQuitty S, English K, Hawke LD, et al. Shortening and validation of the Patient Engagement In Research Scale (PEIRS) for measuring meaningful patient and family caregiver engagement. Health Expectations. 2021;24:863–79. </w:t>
      </w:r>
    </w:p>
    <w:p w14:paraId="0A949EFD"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42. Rawls J. A theory of justice. Rev. ed. Cambridge, Mass: Belknap Press of Harvard University Press; 1999. </w:t>
      </w:r>
    </w:p>
    <w:p w14:paraId="02A406D6"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43. Habermas J, Lenhardt C, Habermas J. Moral consciousness and communicative action. 2. print. Cambridge, Mass: MIT Press; 1991. </w:t>
      </w:r>
    </w:p>
    <w:p w14:paraId="69A70430" w14:textId="14E5C46C"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44. </w:t>
      </w:r>
      <w:r w:rsidRPr="00241244">
        <w:rPr>
          <w:rFonts w:asciiTheme="majorBidi" w:hAnsiTheme="majorBidi" w:cstheme="majorBidi"/>
          <w:lang w:val="en-US"/>
        </w:rPr>
        <w:t>O'</w:t>
      </w:r>
      <w:r w:rsidRPr="00213302">
        <w:rPr>
          <w:rFonts w:asciiTheme="majorBidi" w:hAnsiTheme="majorBidi" w:cstheme="majorBidi"/>
          <w:lang w:val="en-US"/>
        </w:rPr>
        <w:t xml:space="preserve">Neill O. A question of trust. Cambridge: Cambridge Univ. Press; 2010. </w:t>
      </w:r>
    </w:p>
    <w:p w14:paraId="47588FBA" w14:textId="77777777" w:rsidR="00870880" w:rsidRPr="00213302" w:rsidRDefault="00870880" w:rsidP="00870880">
      <w:pPr>
        <w:pStyle w:val="Bibliography"/>
        <w:rPr>
          <w:rFonts w:asciiTheme="majorBidi" w:hAnsiTheme="majorBidi" w:cstheme="majorBidi"/>
          <w:lang w:val="fr-CA"/>
        </w:rPr>
      </w:pPr>
      <w:r w:rsidRPr="00213302">
        <w:rPr>
          <w:rFonts w:asciiTheme="majorBidi" w:hAnsiTheme="majorBidi" w:cstheme="majorBidi"/>
          <w:lang w:val="en-US"/>
        </w:rPr>
        <w:t xml:space="preserve">45. Fung A. Varieties of Participation in Complex Governance. </w:t>
      </w:r>
      <w:r w:rsidRPr="00213302">
        <w:rPr>
          <w:rFonts w:asciiTheme="majorBidi" w:hAnsiTheme="majorBidi" w:cstheme="majorBidi"/>
          <w:lang w:val="fr-CA"/>
        </w:rPr>
        <w:t xml:space="preserve">Public Administration Review. 2006;66:66–75. </w:t>
      </w:r>
    </w:p>
    <w:p w14:paraId="2B8EA30B" w14:textId="77777777"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fr-CA"/>
        </w:rPr>
        <w:t xml:space="preserve">46. Daniels N, Sabin JE. </w:t>
      </w:r>
      <w:r w:rsidRPr="00213302">
        <w:rPr>
          <w:rFonts w:asciiTheme="majorBidi" w:hAnsiTheme="majorBidi" w:cstheme="majorBidi"/>
          <w:lang w:val="en-US"/>
        </w:rPr>
        <w:t xml:space="preserve">Accountability for reasonableness: an update. BMJ. 2008;337:a1850–a1850. </w:t>
      </w:r>
    </w:p>
    <w:p w14:paraId="1A11B9FC" w14:textId="30EE9CAF"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47. Community-based participatory research: A guide to ethical principles and practice (2nd edition) [Internet]. </w:t>
      </w:r>
      <w:r w:rsidRPr="00241244">
        <w:rPr>
          <w:rFonts w:asciiTheme="majorBidi" w:hAnsiTheme="majorBidi" w:cstheme="majorBidi"/>
          <w:lang w:val="en-US"/>
        </w:rPr>
        <w:t xml:space="preserve">Bristol: </w:t>
      </w:r>
      <w:r w:rsidRPr="00213302">
        <w:rPr>
          <w:rFonts w:asciiTheme="majorBidi" w:hAnsiTheme="majorBidi" w:cstheme="majorBidi"/>
          <w:lang w:val="en-US"/>
        </w:rPr>
        <w:t>NCCPE. [cited 2025 Aug 22]. Available from: https://www.publicengagement.ac.uk/resources/guide/community-based-participatory-research-guide-ethical-principles-and-practice-2nd</w:t>
      </w:r>
    </w:p>
    <w:p w14:paraId="3518BBFC" w14:textId="60830096" w:rsidR="00870880" w:rsidRPr="00213302" w:rsidRDefault="00870880" w:rsidP="00870880">
      <w:pPr>
        <w:pStyle w:val="Bibliography"/>
        <w:rPr>
          <w:rFonts w:asciiTheme="majorBidi" w:hAnsiTheme="majorBidi" w:cstheme="majorBidi"/>
          <w:lang w:val="en-US"/>
        </w:rPr>
      </w:pPr>
      <w:r w:rsidRPr="00213302">
        <w:rPr>
          <w:rFonts w:asciiTheme="majorBidi" w:hAnsiTheme="majorBidi" w:cstheme="majorBidi"/>
          <w:lang w:val="en-US"/>
        </w:rPr>
        <w:t xml:space="preserve">48. The NIHR Imperial BRC Patient Experience Research Centre (PERC). A Rough Guide to Public Involvement. [Internet]. </w:t>
      </w:r>
      <w:r w:rsidRPr="00241244">
        <w:rPr>
          <w:rFonts w:asciiTheme="majorBidi" w:hAnsiTheme="majorBidi" w:cstheme="majorBidi"/>
          <w:lang w:val="en-US"/>
        </w:rPr>
        <w:t xml:space="preserve">London: </w:t>
      </w:r>
      <w:r w:rsidRPr="00213302">
        <w:rPr>
          <w:rFonts w:asciiTheme="majorBidi" w:hAnsiTheme="majorBidi" w:cstheme="majorBidi"/>
          <w:lang w:val="en-US"/>
        </w:rPr>
        <w:t>National Institute for Health Research (NIHR); 2021 [cited 2023 Mar 11]. Available from: https://www.imperial.ac.uk/media/imperial-college/medicine/perc/PERCs-Rough-Guide-to-Public-Involvement---Dec-2021.pdf</w:t>
      </w:r>
    </w:p>
    <w:p w14:paraId="6843F451" w14:textId="7444264B" w:rsidR="00AC17DD" w:rsidRDefault="00AC17DD" w:rsidP="00AC17DD">
      <w:r w:rsidRPr="00241244">
        <w:rPr>
          <w:rFonts w:asciiTheme="majorBidi" w:hAnsiTheme="majorBidi" w:cstheme="majorBidi"/>
        </w:rPr>
        <w:fldChar w:fldCharType="end"/>
      </w:r>
    </w:p>
    <w:sectPr w:rsidR="00AC17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C62"/>
    <w:multiLevelType w:val="hybridMultilevel"/>
    <w:tmpl w:val="40CE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5482C"/>
    <w:multiLevelType w:val="multilevel"/>
    <w:tmpl w:val="0CDCBEC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6A2438"/>
    <w:multiLevelType w:val="multilevel"/>
    <w:tmpl w:val="55C613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9385296">
    <w:abstractNumId w:val="1"/>
  </w:num>
  <w:num w:numId="2" w16cid:durableId="204875954">
    <w:abstractNumId w:val="2"/>
  </w:num>
  <w:num w:numId="3" w16cid:durableId="30192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DD"/>
    <w:rsid w:val="0000129A"/>
    <w:rsid w:val="000025E0"/>
    <w:rsid w:val="000234E7"/>
    <w:rsid w:val="00026526"/>
    <w:rsid w:val="00027710"/>
    <w:rsid w:val="000332A6"/>
    <w:rsid w:val="00041E6C"/>
    <w:rsid w:val="00045833"/>
    <w:rsid w:val="00047B77"/>
    <w:rsid w:val="00056354"/>
    <w:rsid w:val="00057389"/>
    <w:rsid w:val="00057CE7"/>
    <w:rsid w:val="0006438E"/>
    <w:rsid w:val="0006550A"/>
    <w:rsid w:val="000714FD"/>
    <w:rsid w:val="000746EB"/>
    <w:rsid w:val="00076196"/>
    <w:rsid w:val="00081ABA"/>
    <w:rsid w:val="000835B3"/>
    <w:rsid w:val="000846A9"/>
    <w:rsid w:val="00085695"/>
    <w:rsid w:val="00086141"/>
    <w:rsid w:val="0008785E"/>
    <w:rsid w:val="00092B41"/>
    <w:rsid w:val="00094E9D"/>
    <w:rsid w:val="000A5F99"/>
    <w:rsid w:val="000A7CA6"/>
    <w:rsid w:val="000B7FDA"/>
    <w:rsid w:val="000C0C69"/>
    <w:rsid w:val="000C138C"/>
    <w:rsid w:val="000C2981"/>
    <w:rsid w:val="000C6A18"/>
    <w:rsid w:val="000C7192"/>
    <w:rsid w:val="000D1016"/>
    <w:rsid w:val="000D343E"/>
    <w:rsid w:val="000D45E8"/>
    <w:rsid w:val="000D673D"/>
    <w:rsid w:val="000E02E4"/>
    <w:rsid w:val="000E21FB"/>
    <w:rsid w:val="000E3DDC"/>
    <w:rsid w:val="000F117F"/>
    <w:rsid w:val="000F27B2"/>
    <w:rsid w:val="000F547F"/>
    <w:rsid w:val="000F7134"/>
    <w:rsid w:val="00100404"/>
    <w:rsid w:val="00112561"/>
    <w:rsid w:val="00112B24"/>
    <w:rsid w:val="001279B2"/>
    <w:rsid w:val="001310DE"/>
    <w:rsid w:val="00136671"/>
    <w:rsid w:val="0014178D"/>
    <w:rsid w:val="00142F5B"/>
    <w:rsid w:val="0014558F"/>
    <w:rsid w:val="001521B8"/>
    <w:rsid w:val="00156C55"/>
    <w:rsid w:val="00160489"/>
    <w:rsid w:val="00167F97"/>
    <w:rsid w:val="00174019"/>
    <w:rsid w:val="001750FF"/>
    <w:rsid w:val="00175182"/>
    <w:rsid w:val="001776E8"/>
    <w:rsid w:val="00181701"/>
    <w:rsid w:val="001829D1"/>
    <w:rsid w:val="001858D0"/>
    <w:rsid w:val="00185A25"/>
    <w:rsid w:val="00187BAB"/>
    <w:rsid w:val="00192D74"/>
    <w:rsid w:val="00192EE5"/>
    <w:rsid w:val="001932AA"/>
    <w:rsid w:val="00194CB2"/>
    <w:rsid w:val="001978C0"/>
    <w:rsid w:val="001A28DF"/>
    <w:rsid w:val="001A3379"/>
    <w:rsid w:val="001A591D"/>
    <w:rsid w:val="001A5A42"/>
    <w:rsid w:val="001B3F88"/>
    <w:rsid w:val="001B4BAD"/>
    <w:rsid w:val="001B6BEB"/>
    <w:rsid w:val="001C2B7C"/>
    <w:rsid w:val="001D4193"/>
    <w:rsid w:val="001D6955"/>
    <w:rsid w:val="001E7415"/>
    <w:rsid w:val="001F2B8F"/>
    <w:rsid w:val="001F39F1"/>
    <w:rsid w:val="001F55BF"/>
    <w:rsid w:val="00200E93"/>
    <w:rsid w:val="00203AA9"/>
    <w:rsid w:val="00203F9A"/>
    <w:rsid w:val="00206162"/>
    <w:rsid w:val="00210730"/>
    <w:rsid w:val="00211278"/>
    <w:rsid w:val="00213302"/>
    <w:rsid w:val="00214095"/>
    <w:rsid w:val="00216A8A"/>
    <w:rsid w:val="00221E74"/>
    <w:rsid w:val="00224380"/>
    <w:rsid w:val="00224E2C"/>
    <w:rsid w:val="002338DB"/>
    <w:rsid w:val="002347D6"/>
    <w:rsid w:val="002360FF"/>
    <w:rsid w:val="00241244"/>
    <w:rsid w:val="00241812"/>
    <w:rsid w:val="00241D72"/>
    <w:rsid w:val="00250306"/>
    <w:rsid w:val="00251D7E"/>
    <w:rsid w:val="0025381D"/>
    <w:rsid w:val="00264345"/>
    <w:rsid w:val="002744BF"/>
    <w:rsid w:val="00274A2A"/>
    <w:rsid w:val="002759F9"/>
    <w:rsid w:val="002770B6"/>
    <w:rsid w:val="0028443D"/>
    <w:rsid w:val="00291066"/>
    <w:rsid w:val="00297B49"/>
    <w:rsid w:val="002A0030"/>
    <w:rsid w:val="002A0392"/>
    <w:rsid w:val="002A0F45"/>
    <w:rsid w:val="002A4EB3"/>
    <w:rsid w:val="002A5AAD"/>
    <w:rsid w:val="002B611A"/>
    <w:rsid w:val="002B7F40"/>
    <w:rsid w:val="002C12A8"/>
    <w:rsid w:val="002C6BA5"/>
    <w:rsid w:val="002D143A"/>
    <w:rsid w:val="002D51F5"/>
    <w:rsid w:val="002E344A"/>
    <w:rsid w:val="002E4E18"/>
    <w:rsid w:val="002F393D"/>
    <w:rsid w:val="00300B08"/>
    <w:rsid w:val="00303DC7"/>
    <w:rsid w:val="003055DB"/>
    <w:rsid w:val="0030596A"/>
    <w:rsid w:val="00317130"/>
    <w:rsid w:val="00323166"/>
    <w:rsid w:val="00333FAB"/>
    <w:rsid w:val="00342093"/>
    <w:rsid w:val="003442FF"/>
    <w:rsid w:val="00347990"/>
    <w:rsid w:val="0036036B"/>
    <w:rsid w:val="00360E74"/>
    <w:rsid w:val="003616DC"/>
    <w:rsid w:val="003702A6"/>
    <w:rsid w:val="00374AA5"/>
    <w:rsid w:val="003804E4"/>
    <w:rsid w:val="00380E97"/>
    <w:rsid w:val="003817DC"/>
    <w:rsid w:val="00384C1A"/>
    <w:rsid w:val="003934CF"/>
    <w:rsid w:val="003A092B"/>
    <w:rsid w:val="003A0DBA"/>
    <w:rsid w:val="003A2719"/>
    <w:rsid w:val="003A4CCC"/>
    <w:rsid w:val="003A65A0"/>
    <w:rsid w:val="003B1F78"/>
    <w:rsid w:val="003B2C61"/>
    <w:rsid w:val="003B2E2B"/>
    <w:rsid w:val="003C3115"/>
    <w:rsid w:val="003C5C3D"/>
    <w:rsid w:val="003D01C0"/>
    <w:rsid w:val="003D0B8F"/>
    <w:rsid w:val="003D1B77"/>
    <w:rsid w:val="003D631C"/>
    <w:rsid w:val="003E25DF"/>
    <w:rsid w:val="003F114D"/>
    <w:rsid w:val="003F1DB1"/>
    <w:rsid w:val="003F2A46"/>
    <w:rsid w:val="004003C4"/>
    <w:rsid w:val="004018F0"/>
    <w:rsid w:val="004049BC"/>
    <w:rsid w:val="00424CAD"/>
    <w:rsid w:val="004277C5"/>
    <w:rsid w:val="004305C0"/>
    <w:rsid w:val="00430FE8"/>
    <w:rsid w:val="004379F1"/>
    <w:rsid w:val="00451833"/>
    <w:rsid w:val="00453AC7"/>
    <w:rsid w:val="00461E22"/>
    <w:rsid w:val="00463044"/>
    <w:rsid w:val="00464D25"/>
    <w:rsid w:val="0046512D"/>
    <w:rsid w:val="004677BD"/>
    <w:rsid w:val="00471B27"/>
    <w:rsid w:val="00476BDE"/>
    <w:rsid w:val="00476ECC"/>
    <w:rsid w:val="004779BC"/>
    <w:rsid w:val="00480018"/>
    <w:rsid w:val="00492309"/>
    <w:rsid w:val="004928AD"/>
    <w:rsid w:val="00493546"/>
    <w:rsid w:val="004949FF"/>
    <w:rsid w:val="004A2330"/>
    <w:rsid w:val="004A50ED"/>
    <w:rsid w:val="004A6944"/>
    <w:rsid w:val="004C16AF"/>
    <w:rsid w:val="004C2506"/>
    <w:rsid w:val="004D0C43"/>
    <w:rsid w:val="004D2277"/>
    <w:rsid w:val="004D2617"/>
    <w:rsid w:val="004D2C47"/>
    <w:rsid w:val="004D4185"/>
    <w:rsid w:val="004D6F48"/>
    <w:rsid w:val="004E42BE"/>
    <w:rsid w:val="004E60DB"/>
    <w:rsid w:val="004F2F4D"/>
    <w:rsid w:val="004F6AA2"/>
    <w:rsid w:val="00502743"/>
    <w:rsid w:val="0050602D"/>
    <w:rsid w:val="005123A9"/>
    <w:rsid w:val="00516075"/>
    <w:rsid w:val="00516D1A"/>
    <w:rsid w:val="00520F6C"/>
    <w:rsid w:val="00521AF0"/>
    <w:rsid w:val="00523F39"/>
    <w:rsid w:val="00525C41"/>
    <w:rsid w:val="00530EAA"/>
    <w:rsid w:val="00535058"/>
    <w:rsid w:val="005358BA"/>
    <w:rsid w:val="00542315"/>
    <w:rsid w:val="00542334"/>
    <w:rsid w:val="00544B0B"/>
    <w:rsid w:val="00544B10"/>
    <w:rsid w:val="005472B2"/>
    <w:rsid w:val="00547AA0"/>
    <w:rsid w:val="00553EC8"/>
    <w:rsid w:val="005556FE"/>
    <w:rsid w:val="005649F5"/>
    <w:rsid w:val="005717D6"/>
    <w:rsid w:val="00584EF7"/>
    <w:rsid w:val="00591176"/>
    <w:rsid w:val="00591462"/>
    <w:rsid w:val="00592EDC"/>
    <w:rsid w:val="005946B0"/>
    <w:rsid w:val="005A5E59"/>
    <w:rsid w:val="005A6BDE"/>
    <w:rsid w:val="005B0249"/>
    <w:rsid w:val="005B43C6"/>
    <w:rsid w:val="005B65FB"/>
    <w:rsid w:val="005C31E9"/>
    <w:rsid w:val="005C5AEC"/>
    <w:rsid w:val="005D2BD3"/>
    <w:rsid w:val="005D4573"/>
    <w:rsid w:val="005D647F"/>
    <w:rsid w:val="005E720A"/>
    <w:rsid w:val="005E724A"/>
    <w:rsid w:val="005F1BC9"/>
    <w:rsid w:val="005F2EEC"/>
    <w:rsid w:val="0061210D"/>
    <w:rsid w:val="00623C59"/>
    <w:rsid w:val="0062444F"/>
    <w:rsid w:val="006257E4"/>
    <w:rsid w:val="00625CE5"/>
    <w:rsid w:val="00631CE9"/>
    <w:rsid w:val="00643CCC"/>
    <w:rsid w:val="0064463E"/>
    <w:rsid w:val="00646717"/>
    <w:rsid w:val="00651CDA"/>
    <w:rsid w:val="00660624"/>
    <w:rsid w:val="0066089C"/>
    <w:rsid w:val="006702E2"/>
    <w:rsid w:val="006747A4"/>
    <w:rsid w:val="0067762B"/>
    <w:rsid w:val="00677F2C"/>
    <w:rsid w:val="00684973"/>
    <w:rsid w:val="00687BCA"/>
    <w:rsid w:val="00692469"/>
    <w:rsid w:val="006926F5"/>
    <w:rsid w:val="006930F5"/>
    <w:rsid w:val="006939D2"/>
    <w:rsid w:val="00693F0A"/>
    <w:rsid w:val="006A0DE7"/>
    <w:rsid w:val="006A1D42"/>
    <w:rsid w:val="006C6059"/>
    <w:rsid w:val="006C6877"/>
    <w:rsid w:val="006D1D23"/>
    <w:rsid w:val="006D35DB"/>
    <w:rsid w:val="006E0705"/>
    <w:rsid w:val="006E42D6"/>
    <w:rsid w:val="006E5ACC"/>
    <w:rsid w:val="006E70F0"/>
    <w:rsid w:val="006F047A"/>
    <w:rsid w:val="006F54BD"/>
    <w:rsid w:val="00710A19"/>
    <w:rsid w:val="007218F4"/>
    <w:rsid w:val="00724620"/>
    <w:rsid w:val="00725113"/>
    <w:rsid w:val="00730CFF"/>
    <w:rsid w:val="00737F85"/>
    <w:rsid w:val="0074291C"/>
    <w:rsid w:val="0074310A"/>
    <w:rsid w:val="00750CB2"/>
    <w:rsid w:val="00751ADC"/>
    <w:rsid w:val="00752C66"/>
    <w:rsid w:val="00755672"/>
    <w:rsid w:val="0075601E"/>
    <w:rsid w:val="00757BD4"/>
    <w:rsid w:val="007654DD"/>
    <w:rsid w:val="0076550F"/>
    <w:rsid w:val="007730F9"/>
    <w:rsid w:val="00777609"/>
    <w:rsid w:val="00783FC1"/>
    <w:rsid w:val="0078568C"/>
    <w:rsid w:val="00794636"/>
    <w:rsid w:val="007A04B6"/>
    <w:rsid w:val="007A1E17"/>
    <w:rsid w:val="007A4771"/>
    <w:rsid w:val="007A61DF"/>
    <w:rsid w:val="007B0F4E"/>
    <w:rsid w:val="007B6FB6"/>
    <w:rsid w:val="007C0A9B"/>
    <w:rsid w:val="007C759D"/>
    <w:rsid w:val="007E7C15"/>
    <w:rsid w:val="007E7CBC"/>
    <w:rsid w:val="007F0917"/>
    <w:rsid w:val="008034A0"/>
    <w:rsid w:val="00812FDB"/>
    <w:rsid w:val="00813731"/>
    <w:rsid w:val="008220EF"/>
    <w:rsid w:val="00823C72"/>
    <w:rsid w:val="00826FD8"/>
    <w:rsid w:val="008363F3"/>
    <w:rsid w:val="008415AD"/>
    <w:rsid w:val="00841A1D"/>
    <w:rsid w:val="00842BDC"/>
    <w:rsid w:val="008444C7"/>
    <w:rsid w:val="00845145"/>
    <w:rsid w:val="00846B6B"/>
    <w:rsid w:val="00854273"/>
    <w:rsid w:val="00862EB1"/>
    <w:rsid w:val="00862F59"/>
    <w:rsid w:val="0086345A"/>
    <w:rsid w:val="00866E11"/>
    <w:rsid w:val="00870880"/>
    <w:rsid w:val="00870E11"/>
    <w:rsid w:val="00873C70"/>
    <w:rsid w:val="008748AD"/>
    <w:rsid w:val="00874A31"/>
    <w:rsid w:val="00890563"/>
    <w:rsid w:val="00890D3C"/>
    <w:rsid w:val="0089118E"/>
    <w:rsid w:val="00894BEB"/>
    <w:rsid w:val="00895D6F"/>
    <w:rsid w:val="008A1673"/>
    <w:rsid w:val="008A1EB5"/>
    <w:rsid w:val="008A2BD8"/>
    <w:rsid w:val="008A2EFD"/>
    <w:rsid w:val="008A530A"/>
    <w:rsid w:val="008B2882"/>
    <w:rsid w:val="008B52F3"/>
    <w:rsid w:val="008C43B2"/>
    <w:rsid w:val="008C57C6"/>
    <w:rsid w:val="008C7EC1"/>
    <w:rsid w:val="008D1CEF"/>
    <w:rsid w:val="008D3F07"/>
    <w:rsid w:val="008D7B02"/>
    <w:rsid w:val="008F1EEF"/>
    <w:rsid w:val="008F21EA"/>
    <w:rsid w:val="009002D1"/>
    <w:rsid w:val="00920218"/>
    <w:rsid w:val="00924043"/>
    <w:rsid w:val="00926F22"/>
    <w:rsid w:val="009300E1"/>
    <w:rsid w:val="009304A0"/>
    <w:rsid w:val="009556DE"/>
    <w:rsid w:val="00956BF6"/>
    <w:rsid w:val="009606C3"/>
    <w:rsid w:val="0096433A"/>
    <w:rsid w:val="0096582E"/>
    <w:rsid w:val="00972940"/>
    <w:rsid w:val="0098001C"/>
    <w:rsid w:val="00980E64"/>
    <w:rsid w:val="00983EC0"/>
    <w:rsid w:val="009843D8"/>
    <w:rsid w:val="00993C0E"/>
    <w:rsid w:val="00997090"/>
    <w:rsid w:val="009A1C46"/>
    <w:rsid w:val="009B0A94"/>
    <w:rsid w:val="009C1B8E"/>
    <w:rsid w:val="009E1176"/>
    <w:rsid w:val="009E18BF"/>
    <w:rsid w:val="009E7122"/>
    <w:rsid w:val="009F239A"/>
    <w:rsid w:val="009F6440"/>
    <w:rsid w:val="00A034BA"/>
    <w:rsid w:val="00A03E9C"/>
    <w:rsid w:val="00A2480E"/>
    <w:rsid w:val="00A3446C"/>
    <w:rsid w:val="00A34C09"/>
    <w:rsid w:val="00A4139D"/>
    <w:rsid w:val="00A431AA"/>
    <w:rsid w:val="00A459DC"/>
    <w:rsid w:val="00A47A93"/>
    <w:rsid w:val="00A52BB0"/>
    <w:rsid w:val="00A55D7F"/>
    <w:rsid w:val="00A62A12"/>
    <w:rsid w:val="00A72D69"/>
    <w:rsid w:val="00A73975"/>
    <w:rsid w:val="00A82235"/>
    <w:rsid w:val="00A831EC"/>
    <w:rsid w:val="00A83FAF"/>
    <w:rsid w:val="00A96579"/>
    <w:rsid w:val="00A97F7B"/>
    <w:rsid w:val="00AB116B"/>
    <w:rsid w:val="00AB1FA8"/>
    <w:rsid w:val="00AB3C1E"/>
    <w:rsid w:val="00AB4A2A"/>
    <w:rsid w:val="00AB7B47"/>
    <w:rsid w:val="00AC17DD"/>
    <w:rsid w:val="00AD1719"/>
    <w:rsid w:val="00AE1CFE"/>
    <w:rsid w:val="00AE7E3C"/>
    <w:rsid w:val="00AF42A9"/>
    <w:rsid w:val="00AF6064"/>
    <w:rsid w:val="00B00A06"/>
    <w:rsid w:val="00B00B05"/>
    <w:rsid w:val="00B0130D"/>
    <w:rsid w:val="00B041E0"/>
    <w:rsid w:val="00B05260"/>
    <w:rsid w:val="00B06129"/>
    <w:rsid w:val="00B06F68"/>
    <w:rsid w:val="00B13B1F"/>
    <w:rsid w:val="00B30DB5"/>
    <w:rsid w:val="00B31BC7"/>
    <w:rsid w:val="00B34431"/>
    <w:rsid w:val="00B42CA0"/>
    <w:rsid w:val="00B44200"/>
    <w:rsid w:val="00B472EF"/>
    <w:rsid w:val="00B628BF"/>
    <w:rsid w:val="00B6305C"/>
    <w:rsid w:val="00B709D9"/>
    <w:rsid w:val="00B750CC"/>
    <w:rsid w:val="00B764B6"/>
    <w:rsid w:val="00B77034"/>
    <w:rsid w:val="00B777AB"/>
    <w:rsid w:val="00B823AE"/>
    <w:rsid w:val="00B83DD3"/>
    <w:rsid w:val="00B908EA"/>
    <w:rsid w:val="00BA3055"/>
    <w:rsid w:val="00BD1A64"/>
    <w:rsid w:val="00BE262A"/>
    <w:rsid w:val="00BE7FAA"/>
    <w:rsid w:val="00BF3BC4"/>
    <w:rsid w:val="00BF70E7"/>
    <w:rsid w:val="00C01F79"/>
    <w:rsid w:val="00C13C50"/>
    <w:rsid w:val="00C260D7"/>
    <w:rsid w:val="00C344CE"/>
    <w:rsid w:val="00C377F7"/>
    <w:rsid w:val="00C435C9"/>
    <w:rsid w:val="00C45F17"/>
    <w:rsid w:val="00C50B46"/>
    <w:rsid w:val="00C55D08"/>
    <w:rsid w:val="00C64533"/>
    <w:rsid w:val="00C65252"/>
    <w:rsid w:val="00C807D8"/>
    <w:rsid w:val="00C82C7B"/>
    <w:rsid w:val="00C96B9A"/>
    <w:rsid w:val="00CA1649"/>
    <w:rsid w:val="00CB02D6"/>
    <w:rsid w:val="00CC384A"/>
    <w:rsid w:val="00CD0643"/>
    <w:rsid w:val="00CD0BDF"/>
    <w:rsid w:val="00CD129D"/>
    <w:rsid w:val="00CD32CF"/>
    <w:rsid w:val="00CD6791"/>
    <w:rsid w:val="00CD6EDA"/>
    <w:rsid w:val="00CE118C"/>
    <w:rsid w:val="00CE28E1"/>
    <w:rsid w:val="00CE420C"/>
    <w:rsid w:val="00CE750F"/>
    <w:rsid w:val="00CF108C"/>
    <w:rsid w:val="00CF4372"/>
    <w:rsid w:val="00D01F1B"/>
    <w:rsid w:val="00D20A89"/>
    <w:rsid w:val="00D349A8"/>
    <w:rsid w:val="00D35F29"/>
    <w:rsid w:val="00D5183A"/>
    <w:rsid w:val="00D64324"/>
    <w:rsid w:val="00D647F2"/>
    <w:rsid w:val="00D713FE"/>
    <w:rsid w:val="00D77EB4"/>
    <w:rsid w:val="00D869DA"/>
    <w:rsid w:val="00D931D3"/>
    <w:rsid w:val="00D93B03"/>
    <w:rsid w:val="00D97317"/>
    <w:rsid w:val="00DA0CD1"/>
    <w:rsid w:val="00DA2974"/>
    <w:rsid w:val="00DA65E8"/>
    <w:rsid w:val="00DB1B8D"/>
    <w:rsid w:val="00DB3326"/>
    <w:rsid w:val="00DB6873"/>
    <w:rsid w:val="00DD6622"/>
    <w:rsid w:val="00DE1EEF"/>
    <w:rsid w:val="00DF0063"/>
    <w:rsid w:val="00DF0411"/>
    <w:rsid w:val="00DF64E1"/>
    <w:rsid w:val="00DF74C4"/>
    <w:rsid w:val="00DF7B5F"/>
    <w:rsid w:val="00E001C9"/>
    <w:rsid w:val="00E02D63"/>
    <w:rsid w:val="00E03441"/>
    <w:rsid w:val="00E075A3"/>
    <w:rsid w:val="00E1493F"/>
    <w:rsid w:val="00E158D0"/>
    <w:rsid w:val="00E158F1"/>
    <w:rsid w:val="00E24BAB"/>
    <w:rsid w:val="00E26355"/>
    <w:rsid w:val="00E317F6"/>
    <w:rsid w:val="00E327CE"/>
    <w:rsid w:val="00E347EF"/>
    <w:rsid w:val="00E37646"/>
    <w:rsid w:val="00E37FB3"/>
    <w:rsid w:val="00E42D69"/>
    <w:rsid w:val="00E46CA7"/>
    <w:rsid w:val="00E569AC"/>
    <w:rsid w:val="00E60620"/>
    <w:rsid w:val="00E65899"/>
    <w:rsid w:val="00E77290"/>
    <w:rsid w:val="00E8160B"/>
    <w:rsid w:val="00E82400"/>
    <w:rsid w:val="00E832E5"/>
    <w:rsid w:val="00E87DFD"/>
    <w:rsid w:val="00E9027D"/>
    <w:rsid w:val="00E94549"/>
    <w:rsid w:val="00E97E0E"/>
    <w:rsid w:val="00EB36D5"/>
    <w:rsid w:val="00EC1578"/>
    <w:rsid w:val="00ED6C5A"/>
    <w:rsid w:val="00ED6DED"/>
    <w:rsid w:val="00EE03E1"/>
    <w:rsid w:val="00EE4D28"/>
    <w:rsid w:val="00EF1E35"/>
    <w:rsid w:val="00F00898"/>
    <w:rsid w:val="00F00DCF"/>
    <w:rsid w:val="00F01302"/>
    <w:rsid w:val="00F12849"/>
    <w:rsid w:val="00F23A9B"/>
    <w:rsid w:val="00F3073C"/>
    <w:rsid w:val="00F37598"/>
    <w:rsid w:val="00F37CE7"/>
    <w:rsid w:val="00F448EB"/>
    <w:rsid w:val="00F4669E"/>
    <w:rsid w:val="00F76433"/>
    <w:rsid w:val="00F81A13"/>
    <w:rsid w:val="00F847CB"/>
    <w:rsid w:val="00F87DA0"/>
    <w:rsid w:val="00F9094F"/>
    <w:rsid w:val="00F91F02"/>
    <w:rsid w:val="00F92F6D"/>
    <w:rsid w:val="00F97BA4"/>
    <w:rsid w:val="00FA420F"/>
    <w:rsid w:val="00FB6E6A"/>
    <w:rsid w:val="00FC0159"/>
    <w:rsid w:val="00FC2A26"/>
    <w:rsid w:val="00FC4D99"/>
    <w:rsid w:val="00FD1901"/>
    <w:rsid w:val="00FD1B8E"/>
    <w:rsid w:val="00FE493E"/>
    <w:rsid w:val="00FE723D"/>
    <w:rsid w:val="00FF79C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86D5"/>
  <w15:chartTrackingRefBased/>
  <w15:docId w15:val="{D87B3492-9091-5A45-96A8-EF935869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7DD"/>
  </w:style>
  <w:style w:type="paragraph" w:styleId="Heading1">
    <w:name w:val="heading 1"/>
    <w:basedOn w:val="Normal"/>
    <w:next w:val="Normal"/>
    <w:link w:val="Heading1Char"/>
    <w:uiPriority w:val="9"/>
    <w:qFormat/>
    <w:rsid w:val="00AC1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7DD"/>
    <w:rPr>
      <w:rFonts w:eastAsiaTheme="majorEastAsia" w:cstheme="majorBidi"/>
      <w:color w:val="272727" w:themeColor="text1" w:themeTint="D8"/>
    </w:rPr>
  </w:style>
  <w:style w:type="paragraph" w:styleId="Title">
    <w:name w:val="Title"/>
    <w:basedOn w:val="Normal"/>
    <w:next w:val="Normal"/>
    <w:link w:val="TitleChar"/>
    <w:uiPriority w:val="10"/>
    <w:qFormat/>
    <w:rsid w:val="00AC1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7DD"/>
    <w:pPr>
      <w:spacing w:before="160"/>
      <w:jc w:val="center"/>
    </w:pPr>
    <w:rPr>
      <w:i/>
      <w:iCs/>
      <w:color w:val="404040" w:themeColor="text1" w:themeTint="BF"/>
    </w:rPr>
  </w:style>
  <w:style w:type="character" w:customStyle="1" w:styleId="QuoteChar">
    <w:name w:val="Quote Char"/>
    <w:basedOn w:val="DefaultParagraphFont"/>
    <w:link w:val="Quote"/>
    <w:uiPriority w:val="29"/>
    <w:rsid w:val="00AC17DD"/>
    <w:rPr>
      <w:i/>
      <w:iCs/>
      <w:color w:val="404040" w:themeColor="text1" w:themeTint="BF"/>
    </w:rPr>
  </w:style>
  <w:style w:type="paragraph" w:styleId="ListParagraph">
    <w:name w:val="List Paragraph"/>
    <w:basedOn w:val="Normal"/>
    <w:uiPriority w:val="34"/>
    <w:qFormat/>
    <w:rsid w:val="00AC17DD"/>
    <w:pPr>
      <w:ind w:left="720"/>
      <w:contextualSpacing/>
    </w:pPr>
  </w:style>
  <w:style w:type="character" w:styleId="IntenseEmphasis">
    <w:name w:val="Intense Emphasis"/>
    <w:basedOn w:val="DefaultParagraphFont"/>
    <w:uiPriority w:val="21"/>
    <w:qFormat/>
    <w:rsid w:val="00AC17DD"/>
    <w:rPr>
      <w:i/>
      <w:iCs/>
      <w:color w:val="0F4761" w:themeColor="accent1" w:themeShade="BF"/>
    </w:rPr>
  </w:style>
  <w:style w:type="paragraph" w:styleId="IntenseQuote">
    <w:name w:val="Intense Quote"/>
    <w:basedOn w:val="Normal"/>
    <w:next w:val="Normal"/>
    <w:link w:val="IntenseQuoteChar"/>
    <w:uiPriority w:val="30"/>
    <w:qFormat/>
    <w:rsid w:val="00AC1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7DD"/>
    <w:rPr>
      <w:i/>
      <w:iCs/>
      <w:color w:val="0F4761" w:themeColor="accent1" w:themeShade="BF"/>
    </w:rPr>
  </w:style>
  <w:style w:type="character" w:styleId="IntenseReference">
    <w:name w:val="Intense Reference"/>
    <w:basedOn w:val="DefaultParagraphFont"/>
    <w:uiPriority w:val="32"/>
    <w:qFormat/>
    <w:rsid w:val="00AC17DD"/>
    <w:rPr>
      <w:b/>
      <w:bCs/>
      <w:smallCaps/>
      <w:color w:val="0F4761" w:themeColor="accent1" w:themeShade="BF"/>
      <w:spacing w:val="5"/>
    </w:rPr>
  </w:style>
  <w:style w:type="paragraph" w:styleId="Bibliography">
    <w:name w:val="Bibliography"/>
    <w:basedOn w:val="Normal"/>
    <w:next w:val="Normal"/>
    <w:uiPriority w:val="37"/>
    <w:unhideWhenUsed/>
    <w:rsid w:val="00AC17DD"/>
    <w:pPr>
      <w:spacing w:after="240" w:line="240" w:lineRule="auto"/>
    </w:pPr>
  </w:style>
  <w:style w:type="paragraph" w:styleId="Revision">
    <w:name w:val="Revision"/>
    <w:hidden/>
    <w:uiPriority w:val="99"/>
    <w:semiHidden/>
    <w:rsid w:val="00297B49"/>
    <w:pPr>
      <w:spacing w:after="0" w:line="240" w:lineRule="auto"/>
    </w:pPr>
  </w:style>
  <w:style w:type="paragraph" w:styleId="BalloonText">
    <w:name w:val="Balloon Text"/>
    <w:basedOn w:val="Normal"/>
    <w:link w:val="BalloonTextChar"/>
    <w:uiPriority w:val="99"/>
    <w:semiHidden/>
    <w:unhideWhenUsed/>
    <w:rsid w:val="008D3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07"/>
    <w:rPr>
      <w:rFonts w:ascii="Segoe UI" w:hAnsi="Segoe UI" w:cs="Segoe UI"/>
      <w:sz w:val="18"/>
      <w:szCs w:val="18"/>
    </w:rPr>
  </w:style>
  <w:style w:type="character" w:styleId="CommentReference">
    <w:name w:val="annotation reference"/>
    <w:basedOn w:val="DefaultParagraphFont"/>
    <w:uiPriority w:val="99"/>
    <w:semiHidden/>
    <w:unhideWhenUsed/>
    <w:rsid w:val="004F6AA2"/>
    <w:rPr>
      <w:sz w:val="16"/>
      <w:szCs w:val="16"/>
    </w:rPr>
  </w:style>
  <w:style w:type="paragraph" w:styleId="CommentText">
    <w:name w:val="annotation text"/>
    <w:basedOn w:val="Normal"/>
    <w:link w:val="CommentTextChar"/>
    <w:uiPriority w:val="99"/>
    <w:semiHidden/>
    <w:unhideWhenUsed/>
    <w:rsid w:val="004F6AA2"/>
    <w:pPr>
      <w:spacing w:line="240" w:lineRule="auto"/>
    </w:pPr>
    <w:rPr>
      <w:sz w:val="20"/>
      <w:szCs w:val="20"/>
    </w:rPr>
  </w:style>
  <w:style w:type="character" w:customStyle="1" w:styleId="CommentTextChar">
    <w:name w:val="Comment Text Char"/>
    <w:basedOn w:val="DefaultParagraphFont"/>
    <w:link w:val="CommentText"/>
    <w:uiPriority w:val="99"/>
    <w:semiHidden/>
    <w:rsid w:val="004F6AA2"/>
    <w:rPr>
      <w:sz w:val="20"/>
      <w:szCs w:val="20"/>
    </w:rPr>
  </w:style>
  <w:style w:type="paragraph" w:styleId="CommentSubject">
    <w:name w:val="annotation subject"/>
    <w:basedOn w:val="CommentText"/>
    <w:next w:val="CommentText"/>
    <w:link w:val="CommentSubjectChar"/>
    <w:uiPriority w:val="99"/>
    <w:semiHidden/>
    <w:unhideWhenUsed/>
    <w:rsid w:val="004F6AA2"/>
    <w:rPr>
      <w:b/>
      <w:bCs/>
    </w:rPr>
  </w:style>
  <w:style w:type="character" w:customStyle="1" w:styleId="CommentSubjectChar">
    <w:name w:val="Comment Subject Char"/>
    <w:basedOn w:val="CommentTextChar"/>
    <w:link w:val="CommentSubject"/>
    <w:uiPriority w:val="99"/>
    <w:semiHidden/>
    <w:rsid w:val="004F6AA2"/>
    <w:rPr>
      <w:b/>
      <w:bCs/>
      <w:sz w:val="20"/>
      <w:szCs w:val="20"/>
    </w:rPr>
  </w:style>
  <w:style w:type="character" w:styleId="Hyperlink">
    <w:name w:val="Hyperlink"/>
    <w:basedOn w:val="DefaultParagraphFont"/>
    <w:uiPriority w:val="99"/>
    <w:unhideWhenUsed/>
    <w:rsid w:val="00B13B1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ephanie.harvard@ub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22224</Words>
  <Characters>126683</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Harvard</dc:creator>
  <cp:keywords/>
  <dc:description/>
  <cp:lastModifiedBy>Stephanie Harvard</cp:lastModifiedBy>
  <cp:revision>10</cp:revision>
  <dcterms:created xsi:type="dcterms:W3CDTF">2025-09-02T14:07:00Z</dcterms:created>
  <dcterms:modified xsi:type="dcterms:W3CDTF">2025-09-05T20:17:00Z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id="1EvzpKk7"/&gt;&lt;style id="http://www.zotero.org/styles/pharmacoeconomics" hasBibliography="1" bibliographyStyleHasBeenSet="1"/&gt;&lt;prefs&gt;&lt;pref name="fieldType" value="Field"/&gt;&lt;/prefs&gt;&lt;/data&gt;</vt:lpwstr>
  </property>
</Properties>
</file>